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D1" w:rsidRPr="00283C12" w:rsidRDefault="008860D1" w:rsidP="000B7B44">
      <w:pPr>
        <w:ind w:left="288"/>
        <w:jc w:val="center"/>
        <w:rPr>
          <w:b/>
        </w:rPr>
      </w:pPr>
      <w:r w:rsidRPr="00283C12">
        <w:rPr>
          <w:b/>
        </w:rPr>
        <w:t xml:space="preserve">FARM LABOR HOUSING REHABILITATOIN </w:t>
      </w:r>
      <w:r w:rsidRPr="00283C12">
        <w:rPr>
          <w:b/>
        </w:rPr>
        <w:br/>
        <w:t>LETTER OF INTERST</w:t>
      </w:r>
    </w:p>
    <w:p w:rsidR="008860D1" w:rsidRPr="00283C12" w:rsidRDefault="008860D1" w:rsidP="008860D1">
      <w:pPr>
        <w:ind w:left="288"/>
        <w:jc w:val="both"/>
        <w:rPr>
          <w:b/>
        </w:rPr>
      </w:pPr>
    </w:p>
    <w:p w:rsidR="008860D1" w:rsidRDefault="008860D1" w:rsidP="008860D1">
      <w:pPr>
        <w:ind w:left="288"/>
        <w:jc w:val="both"/>
        <w:rPr>
          <w:b/>
        </w:rPr>
      </w:pPr>
      <w:r w:rsidRPr="00283C12">
        <w:rPr>
          <w:b/>
        </w:rPr>
        <w:t xml:space="preserve">A letter of interest </w:t>
      </w:r>
      <w:r>
        <w:rPr>
          <w:b/>
        </w:rPr>
        <w:t>can be submitted to initiate the pr</w:t>
      </w:r>
      <w:bookmarkStart w:id="0" w:name="_GoBack"/>
      <w:bookmarkEnd w:id="0"/>
      <w:r>
        <w:rPr>
          <w:b/>
        </w:rPr>
        <w:t xml:space="preserve">ocess of determining the appropriateness of a project for the Farm Labor Housing Rehabilitation Pilot Phase III. Upon receipt of the letter of interest, a site visit with a team of County employees from the Departments of Planning, Building and Environmental Health and from Cal Fire will be scheduled. </w:t>
      </w:r>
      <w:r w:rsidRPr="00283C12">
        <w:rPr>
          <w:b/>
        </w:rPr>
        <w:t xml:space="preserve"> If you need assistance</w:t>
      </w:r>
      <w:r>
        <w:rPr>
          <w:b/>
        </w:rPr>
        <w:t xml:space="preserve"> in developing the letter of interest</w:t>
      </w:r>
      <w:r w:rsidRPr="00283C12">
        <w:rPr>
          <w:b/>
        </w:rPr>
        <w:t xml:space="preserve">, please contact </w:t>
      </w:r>
      <w:r w:rsidR="00003C8C">
        <w:rPr>
          <w:b/>
        </w:rPr>
        <w:t>Anthony Parenti</w:t>
      </w:r>
      <w:r w:rsidRPr="00283C12">
        <w:rPr>
          <w:b/>
        </w:rPr>
        <w:t xml:space="preserve"> at </w:t>
      </w:r>
      <w:r w:rsidR="00BF0C55">
        <w:rPr>
          <w:b/>
        </w:rPr>
        <w:t xml:space="preserve">the Department of Housing by </w:t>
      </w:r>
      <w:r w:rsidRPr="00283C12">
        <w:rPr>
          <w:b/>
        </w:rPr>
        <w:t xml:space="preserve">phone </w:t>
      </w:r>
      <w:r w:rsidR="00BF0C55">
        <w:rPr>
          <w:b/>
        </w:rPr>
        <w:t>at</w:t>
      </w:r>
      <w:r w:rsidRPr="00283C12">
        <w:rPr>
          <w:b/>
        </w:rPr>
        <w:t xml:space="preserve"> 650-802-</w:t>
      </w:r>
      <w:r w:rsidR="00003C8C">
        <w:rPr>
          <w:b/>
        </w:rPr>
        <w:t xml:space="preserve">3379 </w:t>
      </w:r>
      <w:r w:rsidRPr="00283C12">
        <w:rPr>
          <w:b/>
        </w:rPr>
        <w:t xml:space="preserve">or </w:t>
      </w:r>
      <w:bookmarkStart w:id="1" w:name="_Hlk78804207"/>
      <w:r w:rsidR="00003C8C">
        <w:fldChar w:fldCharType="begin"/>
      </w:r>
      <w:r w:rsidR="00003C8C">
        <w:instrText xml:space="preserve"> HYPERLINK "mailto:rmendoza@smchousing.org" </w:instrText>
      </w:r>
      <w:r w:rsidR="00003C8C">
        <w:fldChar w:fldCharType="separate"/>
      </w:r>
      <w:r w:rsidR="00003C8C">
        <w:rPr>
          <w:rStyle w:val="Hyperlink"/>
          <w:b/>
        </w:rPr>
        <w:t>aparenti@smchousing.org</w:t>
      </w:r>
      <w:r w:rsidR="00003C8C">
        <w:rPr>
          <w:rStyle w:val="Hyperlink"/>
          <w:b/>
        </w:rPr>
        <w:fldChar w:fldCharType="end"/>
      </w:r>
      <w:bookmarkEnd w:id="1"/>
      <w:r w:rsidRPr="00283C12">
        <w:rPr>
          <w:b/>
        </w:rPr>
        <w:t>.</w:t>
      </w:r>
    </w:p>
    <w:p w:rsidR="008860D1" w:rsidRDefault="008860D1" w:rsidP="008860D1">
      <w:pPr>
        <w:ind w:left="288"/>
        <w:jc w:val="both"/>
        <w:rPr>
          <w:b/>
        </w:rPr>
      </w:pPr>
    </w:p>
    <w:p w:rsidR="008860D1" w:rsidRPr="008860D1" w:rsidRDefault="008860D1" w:rsidP="008860D1">
      <w:pPr>
        <w:ind w:left="288"/>
        <w:jc w:val="both"/>
        <w:rPr>
          <w:b/>
        </w:rPr>
      </w:pPr>
      <w:r w:rsidRPr="008860D1">
        <w:rPr>
          <w:b/>
        </w:rPr>
        <w:t>Please include the following information in the letter of interest.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 w:rsidRPr="00283C12">
        <w:t>Applicant name and affiliation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Mailing Address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Daytime phone number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Email address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Name of Agricultural Operation if different from Applicant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Name of Owner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Mailing Address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Daytime Phone Number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Email Address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Project APN number and physical address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Number and type of units to be included in the project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Description of proposed project including type of housing (single family, multi-family, mobile home), type of project (rehabilitation, replacement, new), loan type and amount of loan applicable and a general description of the project itself.</w:t>
      </w:r>
    </w:p>
    <w:p w:rsidR="008860D1" w:rsidRDefault="008860D1" w:rsidP="008860D1">
      <w:pPr>
        <w:ind w:left="288"/>
        <w:jc w:val="both"/>
      </w:pPr>
    </w:p>
    <w:p w:rsidR="008860D1" w:rsidRDefault="008860D1" w:rsidP="008860D1">
      <w:pPr>
        <w:ind w:left="288"/>
        <w:jc w:val="both"/>
      </w:pPr>
      <w:r>
        <w:t>Include in the letter a statement that you have read and understand the program guidelines including sections related to eligibility criteria, loan parameters, performance requirements, and project parameters</w:t>
      </w:r>
    </w:p>
    <w:p w:rsidR="008860D1" w:rsidRDefault="008860D1" w:rsidP="008860D1">
      <w:pPr>
        <w:ind w:left="288"/>
        <w:jc w:val="both"/>
      </w:pPr>
    </w:p>
    <w:p w:rsidR="0000460C" w:rsidRDefault="008860D1" w:rsidP="008860D1">
      <w:pPr>
        <w:ind w:left="288"/>
        <w:jc w:val="both"/>
      </w:pPr>
      <w:r>
        <w:t xml:space="preserve">Submit the letter to </w:t>
      </w:r>
      <w:r w:rsidR="00003C8C">
        <w:t>Anthony Parenti</w:t>
      </w:r>
      <w:r>
        <w:t xml:space="preserve"> </w:t>
      </w:r>
      <w:r w:rsidR="005038F6">
        <w:t xml:space="preserve">at the Department of Housing </w:t>
      </w:r>
      <w:r>
        <w:t xml:space="preserve">via email at </w:t>
      </w:r>
      <w:r w:rsidR="00003C8C" w:rsidRPr="00003C8C">
        <w:t>aparenti@smchousing.org</w:t>
      </w:r>
      <w:r>
        <w:t xml:space="preserve"> or via mail at </w:t>
      </w:r>
      <w:r w:rsidRPr="008860D1">
        <w:t>264 Harbor Blvd., Bldg</w:t>
      </w:r>
      <w:r>
        <w:t>.</w:t>
      </w:r>
      <w:r w:rsidRPr="008860D1">
        <w:t xml:space="preserve"> A, Belmont, CA  94002</w:t>
      </w:r>
    </w:p>
    <w:p w:rsidR="0000460C" w:rsidRPr="00C02D60" w:rsidRDefault="0000460C" w:rsidP="008860D1">
      <w:pPr>
        <w:ind w:left="288"/>
        <w:jc w:val="both"/>
      </w:pPr>
    </w:p>
    <w:sectPr w:rsidR="0000460C" w:rsidRPr="00C02D60" w:rsidSect="008860D1">
      <w:footerReference w:type="default" r:id="rId6"/>
      <w:headerReference w:type="first" r:id="rId7"/>
      <w:footerReference w:type="first" r:id="rId8"/>
      <w:type w:val="continuous"/>
      <w:pgSz w:w="12240" w:h="15840"/>
      <w:pgMar w:top="720" w:right="720" w:bottom="720" w:left="720" w:header="720" w:footer="25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EE" w:rsidRDefault="00912CEE">
      <w:r>
        <w:separator/>
      </w:r>
    </w:p>
  </w:endnote>
  <w:endnote w:type="continuationSeparator" w:id="0">
    <w:p w:rsidR="00912CEE" w:rsidRDefault="0091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B9" w:rsidRDefault="00F94CB9" w:rsidP="00F94C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40"/>
    </w:tblGrid>
    <w:tr w:rsidR="00B550F2" w:rsidRPr="00421BBA" w:rsidTr="00421BBA">
      <w:tc>
        <w:tcPr>
          <w:tcW w:w="10440" w:type="dxa"/>
          <w:shd w:val="clear" w:color="auto" w:fill="auto"/>
        </w:tcPr>
        <w:p w:rsidR="00B550F2" w:rsidRPr="00421BBA" w:rsidRDefault="00B550F2" w:rsidP="00421BBA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421BBA">
            <w:rPr>
              <w:rFonts w:ascii="Calibri" w:eastAsia="Calibri" w:hAnsi="Calibri"/>
              <w:sz w:val="22"/>
              <w:szCs w:val="22"/>
            </w:rPr>
            <w:t xml:space="preserve">Department of Housing </w:t>
          </w:r>
          <w:r w:rsidR="00D242A4">
            <w:rPr>
              <w:rFonts w:ascii="Calibri" w:eastAsia="Calibri" w:hAnsi="Calibri"/>
              <w:sz w:val="22"/>
              <w:szCs w:val="22"/>
            </w:rPr>
            <w:t xml:space="preserve">(DOH) </w:t>
          </w:r>
          <w:r w:rsidRPr="00421BBA">
            <w:rPr>
              <w:rFonts w:ascii="Calibri" w:eastAsia="Calibri" w:hAnsi="Calibri"/>
              <w:sz w:val="22"/>
              <w:szCs w:val="22"/>
            </w:rPr>
            <w:t xml:space="preserve">website: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www.smchousing.org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sym w:font="Symbol" w:char="F0B7"/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 </w:t>
          </w:r>
          <w:r w:rsidRPr="00421BBA">
            <w:rPr>
              <w:rFonts w:ascii="Calibri" w:eastAsia="Calibri" w:hAnsi="Calibri"/>
              <w:sz w:val="22"/>
              <w:szCs w:val="22"/>
            </w:rPr>
            <w:t>E-mail: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housing@smchousing.org</w:t>
          </w:r>
        </w:p>
      </w:tc>
    </w:tr>
  </w:tbl>
  <w:p w:rsidR="00C2539D" w:rsidRDefault="00C2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EE" w:rsidRDefault="00912CEE">
      <w:r>
        <w:separator/>
      </w:r>
    </w:p>
  </w:footnote>
  <w:footnote w:type="continuationSeparator" w:id="0">
    <w:p w:rsidR="00912CEE" w:rsidRDefault="0091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jc w:val="center"/>
      <w:tblLook w:val="04A0" w:firstRow="1" w:lastRow="0" w:firstColumn="1" w:lastColumn="0" w:noHBand="0" w:noVBand="1"/>
    </w:tblPr>
    <w:tblGrid>
      <w:gridCol w:w="2752"/>
      <w:gridCol w:w="5101"/>
      <w:gridCol w:w="2587"/>
    </w:tblGrid>
    <w:tr w:rsidR="00B550F2" w:rsidRPr="00421BBA" w:rsidTr="00421BBA">
      <w:trPr>
        <w:trHeight w:val="1380"/>
        <w:jc w:val="center"/>
      </w:trPr>
      <w:tc>
        <w:tcPr>
          <w:tcW w:w="2752" w:type="dxa"/>
          <w:vMerge w:val="restart"/>
          <w:tcBorders>
            <w:bottom w:val="nil"/>
            <w:right w:val="single" w:sz="4" w:space="0" w:color="auto"/>
          </w:tcBorders>
          <w:shd w:val="clear" w:color="auto" w:fill="auto"/>
        </w:tcPr>
        <w:p w:rsidR="00B550F2" w:rsidRPr="00421BBA" w:rsidRDefault="00B550F2" w:rsidP="00421BBA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421BBA"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3" type="#_x0000_t75" style="position:absolute;left:0;text-align:left;margin-left:-4.55pt;margin-top:2.1pt;width:125.8pt;height:87.6pt;z-index:251657728;visibility:visible">
                <v:imagedata r:id="rId1" o:title=""/>
              </v:shape>
            </w:pict>
          </w:r>
        </w:p>
      </w:tc>
      <w:tc>
        <w:tcPr>
          <w:tcW w:w="5101" w:type="dxa"/>
          <w:vMerge w:val="restart"/>
          <w:tcBorders>
            <w:left w:val="single" w:sz="4" w:space="0" w:color="auto"/>
            <w:bottom w:val="nil"/>
          </w:tcBorders>
          <w:shd w:val="clear" w:color="auto" w:fill="auto"/>
        </w:tcPr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78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Main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Office -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9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Department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0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12" w:line="256" w:lineRule="auto"/>
            <w:ind w:left="13" w:right="527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264</w:t>
          </w:r>
          <w:r w:rsidRPr="00421BBA">
            <w:rPr>
              <w:rFonts w:ascii="Calibri" w:eastAsia="Calibri" w:hAnsi="Calibri"/>
              <w:color w:val="030303"/>
              <w:spacing w:val="2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11"/>
              <w:sz w:val="16"/>
              <w:szCs w:val="16"/>
            </w:rPr>
            <w:t>Harbor</w:t>
          </w:r>
          <w:r w:rsidRPr="00421BBA">
            <w:rPr>
              <w:rFonts w:ascii="Calibri" w:eastAsia="Calibri" w:hAnsi="Calibri"/>
              <w:color w:val="030303"/>
              <w:spacing w:val="13"/>
              <w:w w:val="11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Blv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d</w:t>
          </w:r>
          <w:r w:rsidRPr="00421BBA">
            <w:rPr>
              <w:rFonts w:ascii="Calibri" w:eastAsia="Calibri" w:hAnsi="Calibri"/>
              <w:color w:val="3F3F3F"/>
              <w:spacing w:val="-10"/>
              <w:sz w:val="16"/>
              <w:szCs w:val="16"/>
            </w:rPr>
            <w:t>.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,</w:t>
          </w:r>
          <w:r w:rsidRPr="00421BBA">
            <w:rPr>
              <w:rFonts w:ascii="Calibri" w:eastAsia="Calibri" w:hAnsi="Calibri"/>
              <w:color w:val="030303"/>
              <w:spacing w:val="-1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95"/>
              <w:sz w:val="16"/>
              <w:szCs w:val="16"/>
            </w:rPr>
            <w:t>Building</w:t>
          </w:r>
          <w:r w:rsidRPr="00421BBA">
            <w:rPr>
              <w:rFonts w:ascii="Calibri" w:eastAsia="Calibri" w:hAnsi="Calibri"/>
              <w:color w:val="030303"/>
              <w:spacing w:val="4"/>
              <w:w w:val="9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A</w:t>
          </w:r>
          <w:r w:rsidR="00D242A4">
            <w:rPr>
              <w:rFonts w:ascii="Calibri" w:eastAsia="Calibri" w:hAnsi="Calibri"/>
              <w:color w:val="030303"/>
              <w:sz w:val="16"/>
              <w:szCs w:val="16"/>
            </w:rPr>
            <w:t>,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 xml:space="preserve"> Belmont,</w:t>
          </w:r>
          <w:r w:rsidRPr="00421BBA">
            <w:rPr>
              <w:rFonts w:ascii="Calibri" w:eastAsia="Calibri" w:hAnsi="Calibri"/>
              <w:color w:val="030303"/>
              <w:spacing w:val="26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 xml:space="preserve">CA </w:t>
          </w:r>
          <w:r w:rsidRPr="00421BBA">
            <w:rPr>
              <w:rFonts w:ascii="Calibri" w:eastAsia="Calibri" w:hAnsi="Calibri"/>
              <w:color w:val="030303"/>
              <w:spacing w:val="2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7"/>
              <w:sz w:val="16"/>
              <w:szCs w:val="16"/>
            </w:rPr>
            <w:t>94002-</w:t>
          </w:r>
          <w:r w:rsidR="00D242A4">
            <w:rPr>
              <w:rFonts w:ascii="Calibri" w:eastAsia="Calibri" w:hAnsi="Calibri"/>
              <w:color w:val="030303"/>
              <w:w w:val="107"/>
              <w:sz w:val="16"/>
              <w:szCs w:val="16"/>
            </w:rPr>
            <w:t>4</w:t>
          </w:r>
          <w:r w:rsidRPr="00421BBA">
            <w:rPr>
              <w:rFonts w:ascii="Calibri" w:eastAsia="Calibri" w:hAnsi="Calibri"/>
              <w:color w:val="030303"/>
              <w:w w:val="107"/>
              <w:sz w:val="16"/>
              <w:szCs w:val="16"/>
            </w:rPr>
            <w:t>017</w:t>
          </w: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3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12"/>
              <w:w w:val="112"/>
              <w:sz w:val="16"/>
              <w:szCs w:val="16"/>
            </w:rPr>
            <w:t xml:space="preserve"> </w:t>
          </w:r>
          <w:r w:rsidR="00D242A4">
            <w:rPr>
              <w:rFonts w:ascii="Calibri" w:eastAsia="Calibri" w:hAnsi="Calibri"/>
              <w:b/>
              <w:bCs/>
              <w:color w:val="030303"/>
              <w:spacing w:val="12"/>
              <w:w w:val="112"/>
              <w:sz w:val="16"/>
              <w:szCs w:val="16"/>
            </w:rPr>
            <w:t xml:space="preserve">&amp;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Community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5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Development</w:t>
          </w:r>
          <w:r w:rsidR="00D242A4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 xml:space="preserve"> (HCD)</w:t>
          </w: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12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-5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6"/>
              <w:sz w:val="16"/>
              <w:szCs w:val="16"/>
            </w:rPr>
            <w:t>802-5050</w:t>
          </w: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9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ind w:left="13" w:right="-68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Authority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the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County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1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2"/>
              <w:sz w:val="16"/>
              <w:szCs w:val="16"/>
            </w:rPr>
            <w:t xml:space="preserve"> </w:t>
          </w:r>
          <w:r w:rsidR="00003C8C"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 xml:space="preserve">San </w:t>
          </w:r>
          <w:r w:rsidR="00003C8C" w:rsidRPr="00421BBA">
            <w:rPr>
              <w:rFonts w:ascii="Calibri" w:eastAsia="Calibri" w:hAnsi="Calibri"/>
              <w:b/>
              <w:bCs/>
              <w:color w:val="030303"/>
              <w:spacing w:val="9"/>
              <w:sz w:val="16"/>
              <w:szCs w:val="16"/>
            </w:rPr>
            <w:t>Mateo</w:t>
          </w:r>
          <w:r w:rsidR="00D242A4">
            <w:rPr>
              <w:rFonts w:ascii="Calibri" w:eastAsia="Calibri" w:hAnsi="Calibri"/>
              <w:b/>
              <w:bCs/>
              <w:color w:val="030303"/>
              <w:w w:val="114"/>
              <w:sz w:val="16"/>
              <w:szCs w:val="16"/>
            </w:rPr>
            <w:t xml:space="preserve"> (HACSM)</w:t>
          </w:r>
        </w:p>
        <w:p w:rsidR="00B550F2" w:rsidRPr="00421BBA" w:rsidRDefault="00B550F2" w:rsidP="00421BBA">
          <w:pPr>
            <w:widowControl w:val="0"/>
            <w:autoSpaceDE w:val="0"/>
            <w:autoSpaceDN w:val="0"/>
            <w:adjustRightInd w:val="0"/>
            <w:spacing w:before="12" w:line="181" w:lineRule="exact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1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8"/>
              <w:sz w:val="16"/>
              <w:szCs w:val="16"/>
            </w:rPr>
            <w:t>802-3300</w:t>
          </w:r>
        </w:p>
      </w:tc>
      <w:tc>
        <w:tcPr>
          <w:tcW w:w="2587" w:type="dxa"/>
          <w:tcBorders>
            <w:bottom w:val="nil"/>
          </w:tcBorders>
          <w:shd w:val="clear" w:color="auto" w:fill="auto"/>
        </w:tcPr>
        <w:p w:rsidR="00B550F2" w:rsidRPr="00421BBA" w:rsidRDefault="00B550F2" w:rsidP="001C635B">
          <w:pPr>
            <w:rPr>
              <w:rFonts w:ascii="Calibri" w:eastAsia="Calibri" w:hAnsi="Calibri"/>
              <w:sz w:val="22"/>
              <w:szCs w:val="22"/>
            </w:rPr>
          </w:pPr>
          <w:r w:rsidRPr="00421BBA">
            <w:rPr>
              <w:rFonts w:ascii="Gill Sans MT" w:eastAsia="Calibri" w:hAnsi="Gill Sans MT"/>
              <w:b/>
              <w:sz w:val="17"/>
              <w:szCs w:val="17"/>
            </w:rPr>
            <w:t>Board of Supervisors: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Dave Pine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Carole Groom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Don Horsley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Warren Slocum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</w:r>
          <w:r w:rsidR="001C635B">
            <w:rPr>
              <w:rFonts w:ascii="Gill Sans MT" w:eastAsia="Calibri" w:hAnsi="Gill Sans MT"/>
              <w:sz w:val="17"/>
              <w:szCs w:val="17"/>
            </w:rPr>
            <w:t xml:space="preserve">David </w:t>
          </w:r>
          <w:proofErr w:type="spellStart"/>
          <w:r w:rsidR="001C635B">
            <w:rPr>
              <w:rFonts w:ascii="Gill Sans MT" w:eastAsia="Calibri" w:hAnsi="Gill Sans MT"/>
              <w:sz w:val="17"/>
              <w:szCs w:val="17"/>
            </w:rPr>
            <w:t>Canepa</w:t>
          </w:r>
          <w:proofErr w:type="spellEnd"/>
        </w:p>
      </w:tc>
    </w:tr>
    <w:tr w:rsidR="00B550F2" w:rsidRPr="00421BBA" w:rsidTr="00421BBA">
      <w:trPr>
        <w:trHeight w:val="440"/>
        <w:jc w:val="center"/>
      </w:trPr>
      <w:tc>
        <w:tcPr>
          <w:tcW w:w="2752" w:type="dxa"/>
          <w:vMerge/>
          <w:tcBorders>
            <w:right w:val="single" w:sz="4" w:space="0" w:color="auto"/>
          </w:tcBorders>
          <w:shd w:val="clear" w:color="auto" w:fill="auto"/>
        </w:tcPr>
        <w:p w:rsidR="00B550F2" w:rsidRPr="00421BBA" w:rsidRDefault="00B550F2" w:rsidP="00B550F2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5101" w:type="dxa"/>
          <w:vMerge/>
          <w:tcBorders>
            <w:left w:val="single" w:sz="4" w:space="0" w:color="auto"/>
          </w:tcBorders>
          <w:shd w:val="clear" w:color="auto" w:fill="auto"/>
        </w:tcPr>
        <w:p w:rsidR="00B550F2" w:rsidRPr="00421BBA" w:rsidRDefault="00B550F2" w:rsidP="00B550F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587" w:type="dxa"/>
          <w:shd w:val="clear" w:color="auto" w:fill="auto"/>
        </w:tcPr>
        <w:p w:rsidR="00003C8C" w:rsidRDefault="00B550F2" w:rsidP="00D242A4">
          <w:pPr>
            <w:rPr>
              <w:rFonts w:ascii="Gill Sans MT" w:eastAsia="Calibri" w:hAnsi="Gill Sans MT"/>
              <w:sz w:val="18"/>
              <w:szCs w:val="18"/>
            </w:rPr>
          </w:pPr>
          <w:r w:rsidRPr="00421BBA">
            <w:rPr>
              <w:rFonts w:ascii="Gill Sans MT" w:eastAsia="Calibri" w:hAnsi="Gill Sans MT"/>
              <w:b/>
              <w:sz w:val="18"/>
              <w:szCs w:val="18"/>
            </w:rPr>
            <w:t xml:space="preserve">Director: </w:t>
          </w:r>
          <w:r w:rsidRPr="00421BBA">
            <w:rPr>
              <w:rFonts w:ascii="Gill Sans MT" w:eastAsia="Calibri" w:hAnsi="Gill Sans MT"/>
              <w:sz w:val="18"/>
              <w:szCs w:val="18"/>
            </w:rPr>
            <w:t xml:space="preserve"> </w:t>
          </w:r>
          <w:r w:rsidR="00003C8C">
            <w:rPr>
              <w:rFonts w:ascii="Gill Sans MT" w:eastAsia="Calibri" w:hAnsi="Gill Sans MT"/>
              <w:sz w:val="18"/>
              <w:szCs w:val="18"/>
            </w:rPr>
            <w:t>Raymond Hodges</w:t>
          </w:r>
        </w:p>
        <w:p w:rsidR="00B550F2" w:rsidRPr="00421BBA" w:rsidRDefault="00003C8C" w:rsidP="00D242A4">
          <w:pPr>
            <w:rPr>
              <w:rFonts w:ascii="Gill Sans MT" w:eastAsia="Calibri" w:hAnsi="Gill Sans MT"/>
              <w:sz w:val="18"/>
              <w:szCs w:val="18"/>
            </w:rPr>
          </w:pPr>
          <w:r w:rsidRPr="00003C8C">
            <w:rPr>
              <w:rFonts w:ascii="Gill Sans MT" w:eastAsia="Calibri" w:hAnsi="Gill Sans MT"/>
              <w:b/>
              <w:sz w:val="18"/>
              <w:szCs w:val="18"/>
            </w:rPr>
            <w:t>Deputy Director:</w:t>
          </w:r>
          <w:r>
            <w:rPr>
              <w:rFonts w:ascii="Gill Sans MT" w:eastAsia="Calibri" w:hAnsi="Gill Sans MT"/>
              <w:sz w:val="18"/>
              <w:szCs w:val="18"/>
            </w:rPr>
            <w:t xml:space="preserve"> Rose Cade</w:t>
          </w:r>
        </w:p>
      </w:tc>
    </w:tr>
  </w:tbl>
  <w:p w:rsidR="00C2539D" w:rsidRDefault="00C25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2CA"/>
    <w:rsid w:val="00003C8C"/>
    <w:rsid w:val="0000460C"/>
    <w:rsid w:val="000618F5"/>
    <w:rsid w:val="000B0A71"/>
    <w:rsid w:val="000B7B44"/>
    <w:rsid w:val="00167F41"/>
    <w:rsid w:val="00187238"/>
    <w:rsid w:val="001B257D"/>
    <w:rsid w:val="001B427B"/>
    <w:rsid w:val="001C635B"/>
    <w:rsid w:val="001E76C4"/>
    <w:rsid w:val="00230CF5"/>
    <w:rsid w:val="002A05D7"/>
    <w:rsid w:val="002F3C53"/>
    <w:rsid w:val="00301A46"/>
    <w:rsid w:val="00312DDF"/>
    <w:rsid w:val="003C3397"/>
    <w:rsid w:val="00401D33"/>
    <w:rsid w:val="00421BBA"/>
    <w:rsid w:val="004B06DF"/>
    <w:rsid w:val="004B3E29"/>
    <w:rsid w:val="005038F6"/>
    <w:rsid w:val="00525362"/>
    <w:rsid w:val="00577301"/>
    <w:rsid w:val="005A02A9"/>
    <w:rsid w:val="005D1DBE"/>
    <w:rsid w:val="005E4629"/>
    <w:rsid w:val="00687D06"/>
    <w:rsid w:val="006903D6"/>
    <w:rsid w:val="00692644"/>
    <w:rsid w:val="00692B7A"/>
    <w:rsid w:val="006A2EE9"/>
    <w:rsid w:val="0075490C"/>
    <w:rsid w:val="007A4FC2"/>
    <w:rsid w:val="007C72CA"/>
    <w:rsid w:val="007F4090"/>
    <w:rsid w:val="008860D1"/>
    <w:rsid w:val="008B0199"/>
    <w:rsid w:val="008B54B3"/>
    <w:rsid w:val="008D6BA6"/>
    <w:rsid w:val="0090120E"/>
    <w:rsid w:val="00912CEE"/>
    <w:rsid w:val="009148C0"/>
    <w:rsid w:val="00917D68"/>
    <w:rsid w:val="00966354"/>
    <w:rsid w:val="009957BF"/>
    <w:rsid w:val="009E0CA2"/>
    <w:rsid w:val="00A84917"/>
    <w:rsid w:val="00AD544F"/>
    <w:rsid w:val="00B550F2"/>
    <w:rsid w:val="00BB4777"/>
    <w:rsid w:val="00BF0C55"/>
    <w:rsid w:val="00C02D60"/>
    <w:rsid w:val="00C23569"/>
    <w:rsid w:val="00C2539D"/>
    <w:rsid w:val="00CA593B"/>
    <w:rsid w:val="00CA7DD7"/>
    <w:rsid w:val="00CD5294"/>
    <w:rsid w:val="00CF3242"/>
    <w:rsid w:val="00D242A4"/>
    <w:rsid w:val="00E53EC4"/>
    <w:rsid w:val="00E55AFC"/>
    <w:rsid w:val="00EB7FD6"/>
    <w:rsid w:val="00EC7AD7"/>
    <w:rsid w:val="00ED0FD5"/>
    <w:rsid w:val="00F37574"/>
    <w:rsid w:val="00F82D71"/>
    <w:rsid w:val="00F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93A714"/>
  <w15:chartTrackingRefBased/>
  <w15:docId w15:val="{DB0F9746-616F-42DE-B1CF-F4B48D8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18723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3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C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90C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187238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87238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187238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187238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rsid w:val="00187238"/>
    <w:pPr>
      <w:spacing w:after="120"/>
    </w:pPr>
  </w:style>
  <w:style w:type="table" w:customStyle="1" w:styleId="TableGrid1">
    <w:name w:val="Table Grid1"/>
    <w:basedOn w:val="TableNormal"/>
    <w:next w:val="TableGrid"/>
    <w:uiPriority w:val="59"/>
    <w:rsid w:val="00B550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50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860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Dual Letterhead</vt:lpstr>
    </vt:vector>
  </TitlesOfParts>
  <Company>Microsoft</Company>
  <LinksUpToDate>false</LinksUpToDate>
  <CharactersWithSpaces>1633</CharactersWithSpaces>
  <SharedDoc>false</SharedDoc>
  <HLinks>
    <vt:vector size="12" baseType="variant"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mailto:rmendoza@smchousing.org</vt:lpwstr>
      </vt:variant>
      <vt:variant>
        <vt:lpwstr/>
      </vt:variant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mailto:rmendoza@smchousing.org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Dual Letterhead</dc:title>
  <dc:subject/>
  <dc:creator>Norman Pascoe</dc:creator>
  <cp:keywords/>
  <dc:description>Document was created by Solid Converter PDF Professional</dc:description>
  <cp:lastModifiedBy>Anthony Parenti</cp:lastModifiedBy>
  <cp:revision>2</cp:revision>
  <cp:lastPrinted>2010-12-25T00:44:00Z</cp:lastPrinted>
  <dcterms:created xsi:type="dcterms:W3CDTF">2021-08-02T20:45:00Z</dcterms:created>
  <dcterms:modified xsi:type="dcterms:W3CDTF">2021-08-02T20:45:00Z</dcterms:modified>
</cp:coreProperties>
</file>