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B25" w:rsidRPr="00896B25" w:rsidRDefault="00896B25" w:rsidP="00896B25">
      <w:pPr>
        <w:spacing w:after="0"/>
        <w:jc w:val="center"/>
        <w:rPr>
          <w:rFonts w:eastAsia="Times New Roman" w:cs="Times New Roman"/>
          <w:b/>
          <w:spacing w:val="-2"/>
        </w:rPr>
      </w:pPr>
      <w:r w:rsidRPr="00896B25">
        <w:rPr>
          <w:rFonts w:eastAsia="Times New Roman" w:cs="Times New Roman"/>
          <w:b/>
          <w:spacing w:val="-2"/>
        </w:rPr>
        <w:t>EXHIBIT A</w:t>
      </w:r>
    </w:p>
    <w:p w:rsidR="00896B25" w:rsidRPr="00896B25" w:rsidRDefault="00896B25" w:rsidP="00896B25">
      <w:pPr>
        <w:spacing w:after="0"/>
        <w:jc w:val="center"/>
        <w:rPr>
          <w:rFonts w:eastAsia="Times New Roman" w:cs="Times New Roman"/>
          <w:b/>
          <w:spacing w:val="-2"/>
        </w:rPr>
      </w:pPr>
    </w:p>
    <w:p w:rsidR="00896B25" w:rsidRPr="00896B25" w:rsidRDefault="00896B25" w:rsidP="00896B25">
      <w:pPr>
        <w:spacing w:after="0"/>
        <w:jc w:val="center"/>
        <w:rPr>
          <w:rFonts w:eastAsia="Times New Roman" w:cs="Times New Roman"/>
          <w:b/>
          <w:spacing w:val="-2"/>
        </w:rPr>
      </w:pPr>
      <w:r w:rsidRPr="00896B25">
        <w:rPr>
          <w:rFonts w:eastAsia="Times New Roman" w:cs="Times New Roman"/>
          <w:b/>
          <w:spacing w:val="-2"/>
        </w:rPr>
        <w:t>LOCATIONS TO BE SEARCHED</w:t>
      </w:r>
    </w:p>
    <w:p w:rsidR="00896B25" w:rsidRPr="00896B25" w:rsidRDefault="00896B25" w:rsidP="00896B25">
      <w:pPr>
        <w:spacing w:after="0"/>
        <w:jc w:val="center"/>
        <w:rPr>
          <w:rFonts w:eastAsia="Times New Roman" w:cs="Times New Roman"/>
          <w:b/>
          <w:spacing w:val="-2"/>
        </w:rPr>
      </w:pPr>
    </w:p>
    <w:p w:rsidR="00190A3D" w:rsidRPr="00190A3D" w:rsidRDefault="00190A3D" w:rsidP="00190A3D">
      <w:pPr>
        <w:spacing w:after="0"/>
        <w:rPr>
          <w:rFonts w:ascii="Arial" w:eastAsia="Times New Roman" w:hAnsi="Arial" w:cs="Times New Roman"/>
          <w:spacing w:val="-2"/>
          <w:sz w:val="20"/>
          <w:szCs w:val="20"/>
        </w:rPr>
      </w:pPr>
      <w:r w:rsidRPr="00190A3D">
        <w:rPr>
          <w:rFonts w:ascii="Arial" w:eastAsia="Times New Roman" w:hAnsi="Arial" w:cs="Times New Roman"/>
          <w:b/>
        </w:rPr>
        <w:t>The businesses known as;</w:t>
      </w:r>
    </w:p>
    <w:tbl>
      <w:tblPr>
        <w:tblW w:w="0" w:type="auto"/>
        <w:tblLayout w:type="fixed"/>
        <w:tblLook w:val="04A0" w:firstRow="1" w:lastRow="0" w:firstColumn="1" w:lastColumn="0" w:noHBand="0" w:noVBand="1"/>
      </w:tblPr>
      <w:tblGrid>
        <w:gridCol w:w="5508"/>
        <w:gridCol w:w="5220"/>
      </w:tblGrid>
      <w:tr w:rsidR="00190A3D" w:rsidRPr="00190A3D" w:rsidTr="00190A3D">
        <w:trPr>
          <w:trHeight w:val="2790"/>
        </w:trPr>
        <w:tc>
          <w:tcPr>
            <w:tcW w:w="5508" w:type="dxa"/>
          </w:tcPr>
          <w:p w:rsidR="00190A3D" w:rsidRPr="00190A3D" w:rsidRDefault="00190A3D" w:rsidP="00190A3D">
            <w:pPr>
              <w:spacing w:after="0"/>
              <w:jc w:val="both"/>
              <w:rPr>
                <w:rFonts w:ascii="Arial" w:eastAsia="Times New Roman" w:hAnsi="Arial" w:cs="Times New Roman"/>
                <w:b/>
                <w:sz w:val="20"/>
                <w:szCs w:val="20"/>
              </w:rPr>
            </w:pPr>
            <w:r w:rsidRPr="00190A3D">
              <w:rPr>
                <w:rFonts w:ascii="Arial" w:eastAsia="Times New Roman" w:hAnsi="Arial" w:cs="Times New Roman"/>
                <w:b/>
                <w:sz w:val="20"/>
                <w:szCs w:val="20"/>
              </w:rPr>
              <w:t>AT&amp;T Wireless</w:t>
            </w:r>
          </w:p>
          <w:p w:rsidR="00190A3D" w:rsidRPr="00190A3D" w:rsidRDefault="00190A3D" w:rsidP="00190A3D">
            <w:pPr>
              <w:spacing w:after="0"/>
              <w:jc w:val="both"/>
              <w:rPr>
                <w:rFonts w:ascii="Arial" w:eastAsia="Times New Roman" w:hAnsi="Arial" w:cs="Times New Roman"/>
                <w:sz w:val="20"/>
                <w:szCs w:val="20"/>
              </w:rPr>
            </w:pPr>
            <w:r w:rsidRPr="00190A3D">
              <w:rPr>
                <w:rFonts w:ascii="Arial" w:eastAsia="Times New Roman" w:hAnsi="Arial" w:cs="Times New Roman"/>
                <w:sz w:val="20"/>
                <w:szCs w:val="20"/>
              </w:rPr>
              <w:t>Attn:  Subpoena Compliance</w:t>
            </w:r>
          </w:p>
          <w:p w:rsidR="00190A3D" w:rsidRPr="00190A3D" w:rsidRDefault="00190A3D" w:rsidP="00190A3D">
            <w:pPr>
              <w:spacing w:after="0"/>
              <w:jc w:val="both"/>
              <w:rPr>
                <w:rFonts w:ascii="Arial" w:eastAsia="Times New Roman" w:hAnsi="Arial" w:cs="Times New Roman"/>
                <w:sz w:val="20"/>
                <w:szCs w:val="20"/>
              </w:rPr>
            </w:pPr>
            <w:r w:rsidRPr="00190A3D">
              <w:rPr>
                <w:rFonts w:ascii="Arial" w:eastAsia="Times New Roman" w:hAnsi="Arial" w:cs="Times New Roman"/>
                <w:sz w:val="20"/>
                <w:szCs w:val="20"/>
              </w:rPr>
              <w:t>11760 US HWY 1</w:t>
            </w:r>
          </w:p>
          <w:p w:rsidR="00190A3D" w:rsidRPr="00190A3D" w:rsidRDefault="00190A3D" w:rsidP="00190A3D">
            <w:pPr>
              <w:spacing w:after="0"/>
              <w:jc w:val="both"/>
              <w:rPr>
                <w:rFonts w:ascii="Arial" w:eastAsia="Times New Roman" w:hAnsi="Arial" w:cs="Times New Roman"/>
                <w:sz w:val="20"/>
                <w:szCs w:val="20"/>
              </w:rPr>
            </w:pPr>
            <w:r w:rsidRPr="00190A3D">
              <w:rPr>
                <w:rFonts w:ascii="Arial" w:eastAsia="Times New Roman" w:hAnsi="Arial" w:cs="Times New Roman"/>
                <w:sz w:val="20"/>
                <w:szCs w:val="20"/>
              </w:rPr>
              <w:t xml:space="preserve">North Palm Beach, FL 33408 </w:t>
            </w:r>
          </w:p>
          <w:p w:rsidR="00190A3D" w:rsidRPr="00190A3D" w:rsidRDefault="00190A3D" w:rsidP="00190A3D">
            <w:pPr>
              <w:spacing w:after="0"/>
              <w:jc w:val="both"/>
              <w:rPr>
                <w:rFonts w:ascii="Arial" w:eastAsia="Times New Roman" w:hAnsi="Arial" w:cs="Times New Roman"/>
                <w:sz w:val="20"/>
                <w:szCs w:val="20"/>
              </w:rPr>
            </w:pPr>
            <w:r w:rsidRPr="00190A3D">
              <w:rPr>
                <w:rFonts w:ascii="Arial" w:eastAsia="Times New Roman" w:hAnsi="Arial" w:cs="Times New Roman"/>
                <w:sz w:val="20"/>
                <w:szCs w:val="20"/>
              </w:rPr>
              <w:t>Fax # 888-938-4715</w:t>
            </w:r>
          </w:p>
          <w:p w:rsidR="00190A3D" w:rsidRPr="00190A3D" w:rsidRDefault="00190A3D" w:rsidP="00190A3D">
            <w:pPr>
              <w:spacing w:after="0"/>
              <w:jc w:val="both"/>
              <w:rPr>
                <w:rFonts w:ascii="Arial" w:eastAsia="Times New Roman" w:hAnsi="Arial" w:cs="Times New Roman"/>
                <w:sz w:val="20"/>
                <w:szCs w:val="20"/>
              </w:rPr>
            </w:pPr>
          </w:p>
          <w:p w:rsidR="00190A3D" w:rsidRPr="00190A3D" w:rsidRDefault="00190A3D" w:rsidP="00190A3D">
            <w:pPr>
              <w:spacing w:after="0"/>
              <w:jc w:val="both"/>
              <w:rPr>
                <w:rFonts w:ascii="Arial" w:eastAsia="Times New Roman" w:hAnsi="Arial" w:cs="Times New Roman"/>
                <w:b/>
                <w:sz w:val="20"/>
                <w:szCs w:val="20"/>
              </w:rPr>
            </w:pPr>
            <w:r w:rsidRPr="00190A3D">
              <w:rPr>
                <w:rFonts w:ascii="Arial" w:eastAsia="Times New Roman" w:hAnsi="Arial" w:cs="Times New Roman"/>
                <w:b/>
                <w:sz w:val="20"/>
                <w:szCs w:val="20"/>
              </w:rPr>
              <w:t>Local Address for service:</w:t>
            </w:r>
          </w:p>
          <w:p w:rsidR="00190A3D" w:rsidRPr="00190A3D" w:rsidRDefault="00190A3D" w:rsidP="00190A3D">
            <w:pPr>
              <w:spacing w:after="0"/>
              <w:jc w:val="both"/>
              <w:rPr>
                <w:rFonts w:ascii="Arial" w:eastAsia="Times New Roman" w:hAnsi="Arial" w:cs="Times New Roman"/>
                <w:sz w:val="20"/>
                <w:szCs w:val="20"/>
              </w:rPr>
            </w:pPr>
            <w:r w:rsidRPr="00190A3D">
              <w:rPr>
                <w:rFonts w:ascii="Arial" w:eastAsia="Times New Roman" w:hAnsi="Arial" w:cs="Times New Roman"/>
                <w:sz w:val="20"/>
                <w:szCs w:val="20"/>
              </w:rPr>
              <w:t>2800 N. Main Street, Space #342</w:t>
            </w:r>
          </w:p>
          <w:p w:rsidR="00190A3D" w:rsidRPr="00190A3D" w:rsidRDefault="00190A3D" w:rsidP="00190A3D">
            <w:pPr>
              <w:spacing w:after="0"/>
              <w:jc w:val="both"/>
              <w:rPr>
                <w:rFonts w:ascii="Arial" w:eastAsia="Times New Roman" w:hAnsi="Arial" w:cs="Times New Roman"/>
                <w:sz w:val="20"/>
                <w:szCs w:val="20"/>
              </w:rPr>
            </w:pPr>
            <w:r w:rsidRPr="00190A3D">
              <w:rPr>
                <w:rFonts w:ascii="Arial" w:eastAsia="Times New Roman" w:hAnsi="Arial" w:cs="Times New Roman"/>
                <w:sz w:val="20"/>
                <w:szCs w:val="20"/>
              </w:rPr>
              <w:t>Santa Ana, CA 92705</w:t>
            </w:r>
          </w:p>
        </w:tc>
        <w:tc>
          <w:tcPr>
            <w:tcW w:w="5220" w:type="dxa"/>
          </w:tcPr>
          <w:p w:rsidR="00190A3D" w:rsidRPr="00190A3D" w:rsidRDefault="00190A3D" w:rsidP="00190A3D">
            <w:pPr>
              <w:spacing w:after="0"/>
              <w:rPr>
                <w:rFonts w:ascii="Arial" w:eastAsia="Calibri" w:hAnsi="Arial" w:cs="Times New Roman"/>
                <w:b/>
                <w:sz w:val="20"/>
                <w:szCs w:val="20"/>
              </w:rPr>
            </w:pPr>
            <w:r w:rsidRPr="00190A3D">
              <w:rPr>
                <w:rFonts w:ascii="Arial" w:eastAsia="Calibri" w:hAnsi="Arial" w:cs="Times New Roman"/>
                <w:b/>
                <w:sz w:val="20"/>
                <w:szCs w:val="20"/>
              </w:rPr>
              <w:t>Sprint / Nextel Communications, Inc.</w:t>
            </w:r>
          </w:p>
          <w:p w:rsidR="00190A3D" w:rsidRPr="00190A3D" w:rsidRDefault="00190A3D" w:rsidP="00190A3D">
            <w:pPr>
              <w:spacing w:after="0"/>
              <w:rPr>
                <w:rFonts w:ascii="Arial" w:eastAsia="Calibri" w:hAnsi="Arial" w:cs="Times New Roman"/>
                <w:sz w:val="20"/>
                <w:szCs w:val="20"/>
              </w:rPr>
            </w:pPr>
            <w:r w:rsidRPr="00190A3D">
              <w:rPr>
                <w:rFonts w:ascii="Arial" w:eastAsia="Calibri" w:hAnsi="Arial" w:cs="Times New Roman"/>
                <w:sz w:val="20"/>
                <w:szCs w:val="20"/>
              </w:rPr>
              <w:t>(Boost Mobile, Nextel Wireless)</w:t>
            </w:r>
          </w:p>
          <w:p w:rsidR="00190A3D" w:rsidRPr="00190A3D" w:rsidRDefault="00190A3D" w:rsidP="00190A3D">
            <w:pPr>
              <w:spacing w:after="0"/>
              <w:rPr>
                <w:rFonts w:ascii="Arial" w:eastAsia="Calibri" w:hAnsi="Arial" w:cs="Times New Roman"/>
                <w:sz w:val="20"/>
                <w:szCs w:val="20"/>
              </w:rPr>
            </w:pPr>
            <w:r w:rsidRPr="00190A3D">
              <w:rPr>
                <w:rFonts w:ascii="Arial" w:eastAsia="Times New Roman" w:hAnsi="Arial" w:cs="Times New Roman"/>
                <w:sz w:val="20"/>
                <w:szCs w:val="20"/>
              </w:rPr>
              <w:t>Attn:  Subpoena Compliance Center</w:t>
            </w:r>
          </w:p>
          <w:p w:rsidR="00190A3D" w:rsidRPr="00190A3D" w:rsidRDefault="00190A3D" w:rsidP="00190A3D">
            <w:pPr>
              <w:spacing w:after="0"/>
              <w:rPr>
                <w:rFonts w:ascii="Arial" w:eastAsia="Calibri" w:hAnsi="Arial" w:cs="Times New Roman"/>
                <w:sz w:val="20"/>
                <w:szCs w:val="20"/>
              </w:rPr>
            </w:pPr>
            <w:r w:rsidRPr="00190A3D">
              <w:rPr>
                <w:rFonts w:ascii="Arial" w:eastAsia="Calibri" w:hAnsi="Arial" w:cs="Times New Roman"/>
                <w:sz w:val="20"/>
                <w:szCs w:val="20"/>
              </w:rPr>
              <w:t>6480 Sprint Parkway</w:t>
            </w:r>
          </w:p>
          <w:p w:rsidR="00190A3D" w:rsidRPr="00190A3D" w:rsidRDefault="00190A3D" w:rsidP="00190A3D">
            <w:pPr>
              <w:spacing w:after="0"/>
              <w:rPr>
                <w:rFonts w:ascii="Arial" w:eastAsia="Calibri" w:hAnsi="Arial" w:cs="Times New Roman"/>
                <w:sz w:val="20"/>
                <w:szCs w:val="20"/>
              </w:rPr>
            </w:pPr>
            <w:r w:rsidRPr="00190A3D">
              <w:rPr>
                <w:rFonts w:ascii="Arial" w:eastAsia="Calibri" w:hAnsi="Arial" w:cs="Times New Roman"/>
                <w:sz w:val="20"/>
                <w:szCs w:val="20"/>
              </w:rPr>
              <w:t>Overland Park, KS  67251</w:t>
            </w:r>
          </w:p>
          <w:p w:rsidR="00190A3D" w:rsidRPr="00190A3D" w:rsidRDefault="00190A3D" w:rsidP="00190A3D">
            <w:pPr>
              <w:spacing w:after="0"/>
              <w:rPr>
                <w:rFonts w:ascii="Arial" w:eastAsia="Times New Roman" w:hAnsi="Arial" w:cs="Times New Roman"/>
                <w:sz w:val="20"/>
                <w:szCs w:val="20"/>
              </w:rPr>
            </w:pPr>
            <w:r w:rsidRPr="00190A3D">
              <w:rPr>
                <w:rFonts w:ascii="Arial" w:eastAsia="Times New Roman" w:hAnsi="Arial" w:cs="Times New Roman"/>
                <w:sz w:val="20"/>
                <w:szCs w:val="20"/>
              </w:rPr>
              <w:t>Fax # 816-600-3111</w:t>
            </w:r>
          </w:p>
          <w:p w:rsidR="00190A3D" w:rsidRPr="00190A3D" w:rsidRDefault="00190A3D" w:rsidP="00190A3D">
            <w:pPr>
              <w:spacing w:after="0"/>
              <w:rPr>
                <w:rFonts w:ascii="Arial" w:eastAsia="Times New Roman" w:hAnsi="Arial" w:cs="Times New Roman"/>
                <w:sz w:val="20"/>
                <w:szCs w:val="20"/>
              </w:rPr>
            </w:pPr>
          </w:p>
          <w:p w:rsidR="00190A3D" w:rsidRPr="00190A3D" w:rsidRDefault="00190A3D" w:rsidP="00190A3D">
            <w:pPr>
              <w:spacing w:after="0"/>
              <w:jc w:val="both"/>
              <w:rPr>
                <w:rFonts w:ascii="Arial" w:eastAsia="Times New Roman" w:hAnsi="Arial" w:cs="Times New Roman"/>
                <w:b/>
                <w:sz w:val="20"/>
                <w:szCs w:val="20"/>
              </w:rPr>
            </w:pPr>
            <w:r w:rsidRPr="00190A3D">
              <w:rPr>
                <w:rFonts w:ascii="Arial" w:eastAsia="Times New Roman" w:hAnsi="Arial" w:cs="Times New Roman"/>
                <w:b/>
                <w:sz w:val="20"/>
                <w:szCs w:val="20"/>
              </w:rPr>
              <w:t>Local Address for service:</w:t>
            </w:r>
          </w:p>
          <w:p w:rsidR="00190A3D" w:rsidRPr="00190A3D" w:rsidRDefault="00190A3D" w:rsidP="00190A3D">
            <w:pPr>
              <w:spacing w:after="0"/>
              <w:rPr>
                <w:rFonts w:ascii="Arial" w:eastAsia="Times New Roman" w:hAnsi="Arial" w:cs="Times New Roman"/>
                <w:sz w:val="20"/>
                <w:szCs w:val="20"/>
              </w:rPr>
            </w:pPr>
            <w:r w:rsidRPr="00190A3D">
              <w:rPr>
                <w:rFonts w:ascii="Arial" w:eastAsia="Times New Roman" w:hAnsi="Arial" w:cs="Times New Roman"/>
                <w:sz w:val="20"/>
                <w:szCs w:val="20"/>
              </w:rPr>
              <w:t>3611 S. Bristol Street</w:t>
            </w:r>
          </w:p>
          <w:p w:rsidR="00190A3D" w:rsidRPr="00190A3D" w:rsidRDefault="00190A3D" w:rsidP="00190A3D">
            <w:pPr>
              <w:spacing w:after="0"/>
              <w:rPr>
                <w:rFonts w:ascii="Arial" w:eastAsia="Times New Roman" w:hAnsi="Arial" w:cs="Times New Roman"/>
                <w:sz w:val="20"/>
                <w:szCs w:val="20"/>
              </w:rPr>
            </w:pPr>
            <w:r w:rsidRPr="00190A3D">
              <w:rPr>
                <w:rFonts w:ascii="Arial" w:eastAsia="Times New Roman" w:hAnsi="Arial" w:cs="Times New Roman"/>
                <w:sz w:val="20"/>
                <w:szCs w:val="20"/>
              </w:rPr>
              <w:t>Santa Ana, CA 92704</w:t>
            </w:r>
          </w:p>
        </w:tc>
      </w:tr>
      <w:tr w:rsidR="00190A3D" w:rsidRPr="00190A3D" w:rsidTr="00190A3D">
        <w:trPr>
          <w:trHeight w:val="2790"/>
        </w:trPr>
        <w:tc>
          <w:tcPr>
            <w:tcW w:w="5508" w:type="dxa"/>
          </w:tcPr>
          <w:p w:rsidR="00190A3D" w:rsidRPr="00190A3D" w:rsidRDefault="00190A3D" w:rsidP="00190A3D">
            <w:pPr>
              <w:spacing w:after="0"/>
              <w:rPr>
                <w:rFonts w:ascii="Arial" w:eastAsia="Times New Roman" w:hAnsi="Arial" w:cs="Times New Roman"/>
                <w:b/>
                <w:sz w:val="20"/>
                <w:szCs w:val="20"/>
              </w:rPr>
            </w:pPr>
            <w:proofErr w:type="spellStart"/>
            <w:r w:rsidRPr="00190A3D">
              <w:rPr>
                <w:rFonts w:ascii="Arial" w:eastAsia="Times New Roman" w:hAnsi="Arial" w:cs="Times New Roman"/>
                <w:b/>
                <w:sz w:val="20"/>
                <w:szCs w:val="20"/>
              </w:rPr>
              <w:t>Cellco</w:t>
            </w:r>
            <w:proofErr w:type="spellEnd"/>
            <w:r w:rsidRPr="00190A3D">
              <w:rPr>
                <w:rFonts w:ascii="Arial" w:eastAsia="Times New Roman" w:hAnsi="Arial" w:cs="Times New Roman"/>
                <w:b/>
                <w:sz w:val="20"/>
                <w:szCs w:val="20"/>
              </w:rPr>
              <w:t xml:space="preserve"> Partnership </w:t>
            </w:r>
            <w:proofErr w:type="spellStart"/>
            <w:r w:rsidRPr="00190A3D">
              <w:rPr>
                <w:rFonts w:ascii="Arial" w:eastAsia="Times New Roman" w:hAnsi="Arial" w:cs="Times New Roman"/>
                <w:b/>
                <w:sz w:val="20"/>
                <w:szCs w:val="20"/>
              </w:rPr>
              <w:t>dba</w:t>
            </w:r>
            <w:proofErr w:type="spellEnd"/>
            <w:r w:rsidRPr="00190A3D">
              <w:rPr>
                <w:rFonts w:ascii="Arial" w:eastAsia="Times New Roman" w:hAnsi="Arial" w:cs="Times New Roman"/>
                <w:b/>
                <w:sz w:val="20"/>
                <w:szCs w:val="20"/>
              </w:rPr>
              <w:t>: Verizon wireless</w:t>
            </w:r>
          </w:p>
          <w:p w:rsidR="00190A3D" w:rsidRPr="00190A3D" w:rsidRDefault="00190A3D" w:rsidP="00190A3D">
            <w:pPr>
              <w:spacing w:after="0"/>
              <w:rPr>
                <w:rFonts w:ascii="Arial" w:eastAsia="Times New Roman" w:hAnsi="Arial" w:cs="Times New Roman"/>
                <w:sz w:val="20"/>
                <w:szCs w:val="20"/>
              </w:rPr>
            </w:pPr>
            <w:r w:rsidRPr="00190A3D">
              <w:rPr>
                <w:rFonts w:ascii="Arial" w:eastAsia="Times New Roman" w:hAnsi="Arial" w:cs="Times New Roman"/>
                <w:sz w:val="20"/>
                <w:szCs w:val="20"/>
              </w:rPr>
              <w:t>Attn:  Subpoena Compliance</w:t>
            </w:r>
          </w:p>
          <w:p w:rsidR="00190A3D" w:rsidRPr="00190A3D" w:rsidRDefault="00190A3D" w:rsidP="00190A3D">
            <w:pPr>
              <w:spacing w:after="0"/>
              <w:rPr>
                <w:rFonts w:ascii="Arial" w:eastAsia="Times New Roman" w:hAnsi="Arial" w:cs="Times New Roman"/>
                <w:sz w:val="20"/>
                <w:szCs w:val="20"/>
              </w:rPr>
            </w:pPr>
            <w:r w:rsidRPr="00190A3D">
              <w:rPr>
                <w:rFonts w:ascii="Arial" w:eastAsia="Times New Roman" w:hAnsi="Arial" w:cs="Times New Roman"/>
                <w:sz w:val="20"/>
                <w:szCs w:val="20"/>
              </w:rPr>
              <w:t>180 Washington Valley Rd</w:t>
            </w:r>
          </w:p>
          <w:p w:rsidR="00190A3D" w:rsidRPr="00190A3D" w:rsidRDefault="00190A3D" w:rsidP="00190A3D">
            <w:pPr>
              <w:spacing w:after="0"/>
              <w:rPr>
                <w:rFonts w:ascii="Arial" w:eastAsia="Times New Roman" w:hAnsi="Arial" w:cs="Times New Roman"/>
                <w:sz w:val="20"/>
                <w:szCs w:val="20"/>
              </w:rPr>
            </w:pPr>
            <w:r w:rsidRPr="00190A3D">
              <w:rPr>
                <w:rFonts w:ascii="Arial" w:eastAsia="Times New Roman" w:hAnsi="Arial" w:cs="Times New Roman"/>
                <w:sz w:val="20"/>
                <w:szCs w:val="20"/>
              </w:rPr>
              <w:t>Bedminster, NJ 07921</w:t>
            </w:r>
          </w:p>
          <w:p w:rsidR="00190A3D" w:rsidRPr="00190A3D" w:rsidRDefault="00190A3D" w:rsidP="00190A3D">
            <w:pPr>
              <w:spacing w:after="0"/>
              <w:rPr>
                <w:rFonts w:ascii="Arial" w:eastAsia="Times New Roman" w:hAnsi="Arial" w:cs="Times New Roman"/>
                <w:sz w:val="20"/>
                <w:szCs w:val="20"/>
              </w:rPr>
            </w:pPr>
            <w:r w:rsidRPr="00190A3D">
              <w:rPr>
                <w:rFonts w:ascii="Arial" w:eastAsia="Times New Roman" w:hAnsi="Arial" w:cs="Times New Roman"/>
                <w:sz w:val="20"/>
                <w:szCs w:val="20"/>
              </w:rPr>
              <w:t>Fax # 888-667-0026</w:t>
            </w:r>
          </w:p>
          <w:p w:rsidR="00190A3D" w:rsidRPr="00190A3D" w:rsidRDefault="00190A3D" w:rsidP="00190A3D">
            <w:pPr>
              <w:spacing w:after="0"/>
              <w:rPr>
                <w:rFonts w:ascii="Arial" w:eastAsia="Times New Roman" w:hAnsi="Arial" w:cs="Times New Roman"/>
                <w:sz w:val="20"/>
                <w:szCs w:val="20"/>
              </w:rPr>
            </w:pPr>
          </w:p>
          <w:p w:rsidR="00190A3D" w:rsidRPr="00190A3D" w:rsidRDefault="00190A3D" w:rsidP="00190A3D">
            <w:pPr>
              <w:spacing w:after="0"/>
              <w:jc w:val="both"/>
              <w:rPr>
                <w:rFonts w:ascii="Arial" w:eastAsia="Times New Roman" w:hAnsi="Arial" w:cs="Times New Roman"/>
                <w:b/>
                <w:sz w:val="20"/>
                <w:szCs w:val="20"/>
              </w:rPr>
            </w:pPr>
            <w:r w:rsidRPr="00190A3D">
              <w:rPr>
                <w:rFonts w:ascii="Arial" w:eastAsia="Times New Roman" w:hAnsi="Arial" w:cs="Times New Roman"/>
                <w:b/>
                <w:sz w:val="20"/>
                <w:szCs w:val="20"/>
              </w:rPr>
              <w:t>Local Address for service:</w:t>
            </w:r>
          </w:p>
          <w:p w:rsidR="00190A3D" w:rsidRPr="00190A3D" w:rsidRDefault="00190A3D" w:rsidP="00190A3D">
            <w:pPr>
              <w:spacing w:after="0"/>
              <w:rPr>
                <w:rFonts w:ascii="Arial" w:eastAsia="Times New Roman" w:hAnsi="Arial" w:cs="Times New Roman"/>
                <w:sz w:val="20"/>
                <w:szCs w:val="20"/>
              </w:rPr>
            </w:pPr>
            <w:r w:rsidRPr="00190A3D">
              <w:rPr>
                <w:rFonts w:ascii="Arial" w:eastAsia="Times New Roman" w:hAnsi="Arial" w:cs="Times New Roman"/>
                <w:sz w:val="20"/>
                <w:szCs w:val="20"/>
              </w:rPr>
              <w:t xml:space="preserve">3770 W. McFadden </w:t>
            </w:r>
            <w:proofErr w:type="spellStart"/>
            <w:r w:rsidRPr="00190A3D">
              <w:rPr>
                <w:rFonts w:ascii="Arial" w:eastAsia="Times New Roman" w:hAnsi="Arial" w:cs="Times New Roman"/>
                <w:sz w:val="20"/>
                <w:szCs w:val="20"/>
              </w:rPr>
              <w:t>Aveneue</w:t>
            </w:r>
            <w:proofErr w:type="spellEnd"/>
            <w:r w:rsidRPr="00190A3D">
              <w:rPr>
                <w:rFonts w:ascii="Arial" w:eastAsia="Times New Roman" w:hAnsi="Arial" w:cs="Times New Roman"/>
                <w:sz w:val="20"/>
                <w:szCs w:val="20"/>
              </w:rPr>
              <w:t>, Suite H</w:t>
            </w:r>
          </w:p>
          <w:p w:rsidR="00190A3D" w:rsidRPr="00190A3D" w:rsidRDefault="00190A3D" w:rsidP="00190A3D">
            <w:pPr>
              <w:spacing w:after="0"/>
              <w:rPr>
                <w:rFonts w:ascii="Arial" w:eastAsia="Times New Roman" w:hAnsi="Arial" w:cs="Times New Roman"/>
                <w:sz w:val="20"/>
                <w:szCs w:val="20"/>
              </w:rPr>
            </w:pPr>
            <w:r w:rsidRPr="00190A3D">
              <w:rPr>
                <w:rFonts w:ascii="Arial" w:eastAsia="Times New Roman" w:hAnsi="Arial" w:cs="Times New Roman"/>
                <w:sz w:val="20"/>
                <w:szCs w:val="20"/>
              </w:rPr>
              <w:t>Santa Ana, CA 92704</w:t>
            </w:r>
          </w:p>
        </w:tc>
        <w:tc>
          <w:tcPr>
            <w:tcW w:w="5220" w:type="dxa"/>
          </w:tcPr>
          <w:p w:rsidR="00190A3D" w:rsidRPr="00190A3D" w:rsidRDefault="00190A3D" w:rsidP="00190A3D">
            <w:pPr>
              <w:spacing w:after="0"/>
              <w:rPr>
                <w:rFonts w:ascii="Arial" w:eastAsia="Calibri" w:hAnsi="Arial" w:cs="Times New Roman"/>
                <w:b/>
                <w:sz w:val="20"/>
                <w:szCs w:val="20"/>
              </w:rPr>
            </w:pPr>
            <w:r w:rsidRPr="00190A3D">
              <w:rPr>
                <w:rFonts w:ascii="Arial" w:eastAsia="Calibri" w:hAnsi="Arial" w:cs="Times New Roman"/>
                <w:b/>
                <w:sz w:val="20"/>
                <w:szCs w:val="20"/>
              </w:rPr>
              <w:t>T-Mobile</w:t>
            </w:r>
          </w:p>
          <w:p w:rsidR="00190A3D" w:rsidRPr="00190A3D" w:rsidRDefault="00190A3D" w:rsidP="00190A3D">
            <w:pPr>
              <w:spacing w:after="0"/>
              <w:rPr>
                <w:rFonts w:ascii="Arial" w:eastAsia="Calibri" w:hAnsi="Arial" w:cs="Times New Roman"/>
                <w:sz w:val="20"/>
                <w:szCs w:val="20"/>
              </w:rPr>
            </w:pPr>
            <w:r w:rsidRPr="00190A3D">
              <w:rPr>
                <w:rFonts w:ascii="Arial" w:eastAsia="Calibri" w:hAnsi="Arial" w:cs="Times New Roman"/>
                <w:sz w:val="20"/>
                <w:szCs w:val="20"/>
              </w:rPr>
              <w:t>Attn:  Court Order Team</w:t>
            </w:r>
          </w:p>
          <w:p w:rsidR="00190A3D" w:rsidRPr="00190A3D" w:rsidRDefault="00190A3D" w:rsidP="00190A3D">
            <w:pPr>
              <w:spacing w:after="0"/>
              <w:rPr>
                <w:rFonts w:ascii="Arial" w:eastAsia="Calibri" w:hAnsi="Arial" w:cs="Times New Roman"/>
                <w:sz w:val="20"/>
                <w:szCs w:val="20"/>
              </w:rPr>
            </w:pPr>
            <w:r w:rsidRPr="00190A3D">
              <w:rPr>
                <w:rFonts w:ascii="Arial" w:eastAsia="Calibri" w:hAnsi="Arial" w:cs="Times New Roman"/>
                <w:sz w:val="20"/>
                <w:szCs w:val="20"/>
              </w:rPr>
              <w:t>4 Sylvan Way</w:t>
            </w:r>
          </w:p>
          <w:p w:rsidR="00190A3D" w:rsidRPr="00190A3D" w:rsidRDefault="00190A3D" w:rsidP="00190A3D">
            <w:pPr>
              <w:spacing w:after="0"/>
              <w:rPr>
                <w:rFonts w:ascii="Arial" w:eastAsia="Calibri" w:hAnsi="Arial" w:cs="Times New Roman"/>
                <w:sz w:val="20"/>
                <w:szCs w:val="20"/>
              </w:rPr>
            </w:pPr>
            <w:r w:rsidRPr="00190A3D">
              <w:rPr>
                <w:rFonts w:ascii="Arial" w:eastAsia="Calibri" w:hAnsi="Arial" w:cs="Times New Roman"/>
                <w:sz w:val="20"/>
                <w:szCs w:val="20"/>
              </w:rPr>
              <w:t>Parsippany, NJ.  07054</w:t>
            </w:r>
          </w:p>
          <w:p w:rsidR="00190A3D" w:rsidRPr="00190A3D" w:rsidRDefault="00190A3D" w:rsidP="00190A3D">
            <w:pPr>
              <w:spacing w:after="0"/>
              <w:rPr>
                <w:rFonts w:ascii="Arial" w:eastAsia="Times New Roman" w:hAnsi="Arial" w:cs="Times New Roman"/>
                <w:sz w:val="20"/>
                <w:szCs w:val="20"/>
              </w:rPr>
            </w:pPr>
            <w:r w:rsidRPr="00190A3D">
              <w:rPr>
                <w:rFonts w:ascii="Arial" w:eastAsia="Times New Roman" w:hAnsi="Arial" w:cs="Times New Roman"/>
                <w:sz w:val="20"/>
                <w:szCs w:val="20"/>
              </w:rPr>
              <w:t>Fax # 973-292-8697</w:t>
            </w:r>
          </w:p>
          <w:p w:rsidR="00190A3D" w:rsidRPr="00190A3D" w:rsidRDefault="00190A3D" w:rsidP="00190A3D">
            <w:pPr>
              <w:spacing w:after="0"/>
              <w:rPr>
                <w:rFonts w:ascii="Arial" w:eastAsia="Times New Roman" w:hAnsi="Arial" w:cs="Times New Roman"/>
                <w:sz w:val="20"/>
                <w:szCs w:val="20"/>
              </w:rPr>
            </w:pPr>
          </w:p>
          <w:p w:rsidR="00190A3D" w:rsidRPr="00190A3D" w:rsidRDefault="00190A3D" w:rsidP="00190A3D">
            <w:pPr>
              <w:spacing w:after="0"/>
              <w:jc w:val="both"/>
              <w:rPr>
                <w:rFonts w:ascii="Arial" w:eastAsia="Times New Roman" w:hAnsi="Arial" w:cs="Times New Roman"/>
                <w:b/>
                <w:sz w:val="20"/>
                <w:szCs w:val="20"/>
              </w:rPr>
            </w:pPr>
            <w:r w:rsidRPr="00190A3D">
              <w:rPr>
                <w:rFonts w:ascii="Arial" w:eastAsia="Times New Roman" w:hAnsi="Arial" w:cs="Times New Roman"/>
                <w:b/>
                <w:sz w:val="20"/>
                <w:szCs w:val="20"/>
              </w:rPr>
              <w:t>Local Address for service:</w:t>
            </w:r>
          </w:p>
          <w:p w:rsidR="00190A3D" w:rsidRPr="00190A3D" w:rsidRDefault="00190A3D" w:rsidP="00190A3D">
            <w:pPr>
              <w:spacing w:after="0"/>
              <w:rPr>
                <w:rFonts w:ascii="Arial" w:eastAsia="Times New Roman" w:hAnsi="Arial" w:cs="Times New Roman"/>
                <w:sz w:val="20"/>
                <w:szCs w:val="20"/>
              </w:rPr>
            </w:pPr>
            <w:r w:rsidRPr="00190A3D">
              <w:rPr>
                <w:rFonts w:ascii="Arial" w:eastAsia="Times New Roman" w:hAnsi="Arial" w:cs="Times New Roman"/>
                <w:sz w:val="20"/>
                <w:szCs w:val="20"/>
              </w:rPr>
              <w:t>2303 S. Bristol Street</w:t>
            </w:r>
          </w:p>
          <w:p w:rsidR="00190A3D" w:rsidRPr="00190A3D" w:rsidRDefault="00190A3D" w:rsidP="00190A3D">
            <w:pPr>
              <w:spacing w:after="0"/>
              <w:rPr>
                <w:rFonts w:ascii="Arial" w:eastAsia="Times New Roman" w:hAnsi="Arial" w:cs="Times New Roman"/>
                <w:sz w:val="20"/>
                <w:szCs w:val="20"/>
              </w:rPr>
            </w:pPr>
            <w:r w:rsidRPr="00190A3D">
              <w:rPr>
                <w:rFonts w:ascii="Arial" w:eastAsia="Times New Roman" w:hAnsi="Arial" w:cs="Times New Roman"/>
                <w:sz w:val="20"/>
                <w:szCs w:val="20"/>
              </w:rPr>
              <w:t>Santa Ana, CA 92704</w:t>
            </w:r>
          </w:p>
        </w:tc>
      </w:tr>
      <w:tr w:rsidR="00190A3D" w:rsidRPr="00190A3D" w:rsidTr="00190A3D">
        <w:trPr>
          <w:trHeight w:val="3600"/>
        </w:trPr>
        <w:tc>
          <w:tcPr>
            <w:tcW w:w="5508" w:type="dxa"/>
          </w:tcPr>
          <w:p w:rsidR="00190A3D" w:rsidRPr="00190A3D" w:rsidRDefault="00190A3D" w:rsidP="00190A3D">
            <w:pPr>
              <w:spacing w:after="0"/>
              <w:rPr>
                <w:rFonts w:ascii="Arial" w:eastAsia="Times New Roman" w:hAnsi="Arial" w:cs="Times New Roman"/>
                <w:b/>
                <w:sz w:val="20"/>
                <w:szCs w:val="20"/>
              </w:rPr>
            </w:pPr>
            <w:r w:rsidRPr="00190A3D">
              <w:rPr>
                <w:rFonts w:ascii="Arial" w:eastAsia="Times New Roman" w:hAnsi="Arial" w:cs="Times New Roman"/>
                <w:b/>
                <w:sz w:val="20"/>
                <w:szCs w:val="20"/>
              </w:rPr>
              <w:t xml:space="preserve">Metro PCS Compliance Center </w:t>
            </w:r>
          </w:p>
          <w:p w:rsidR="00190A3D" w:rsidRPr="00190A3D" w:rsidRDefault="00190A3D" w:rsidP="00190A3D">
            <w:pPr>
              <w:spacing w:after="0"/>
              <w:rPr>
                <w:rFonts w:ascii="Arial" w:eastAsia="Times New Roman" w:hAnsi="Arial" w:cs="Times New Roman"/>
                <w:sz w:val="20"/>
                <w:szCs w:val="20"/>
              </w:rPr>
            </w:pPr>
            <w:r w:rsidRPr="00190A3D">
              <w:rPr>
                <w:rFonts w:ascii="Arial" w:eastAsia="Times New Roman" w:hAnsi="Arial" w:cs="Times New Roman"/>
                <w:sz w:val="20"/>
                <w:szCs w:val="20"/>
              </w:rPr>
              <w:t>Attn:  Subpoena Compliance</w:t>
            </w:r>
          </w:p>
          <w:p w:rsidR="00190A3D" w:rsidRPr="00190A3D" w:rsidRDefault="00190A3D" w:rsidP="00190A3D">
            <w:pPr>
              <w:spacing w:after="0"/>
              <w:rPr>
                <w:rFonts w:ascii="Arial" w:eastAsia="Times New Roman" w:hAnsi="Arial" w:cs="Times New Roman"/>
                <w:sz w:val="20"/>
                <w:szCs w:val="20"/>
              </w:rPr>
            </w:pPr>
            <w:r w:rsidRPr="00190A3D">
              <w:rPr>
                <w:rFonts w:ascii="Arial" w:eastAsia="Times New Roman" w:hAnsi="Arial" w:cs="Times New Roman"/>
                <w:sz w:val="20"/>
                <w:szCs w:val="20"/>
              </w:rPr>
              <w:t>2250 Lakeside Blvd.</w:t>
            </w:r>
          </w:p>
          <w:p w:rsidR="00190A3D" w:rsidRPr="00190A3D" w:rsidRDefault="00190A3D" w:rsidP="00190A3D">
            <w:pPr>
              <w:spacing w:after="0"/>
              <w:rPr>
                <w:rFonts w:ascii="Arial" w:eastAsia="Times New Roman" w:hAnsi="Arial" w:cs="Times New Roman"/>
                <w:sz w:val="20"/>
                <w:szCs w:val="20"/>
              </w:rPr>
            </w:pPr>
            <w:r w:rsidRPr="00190A3D">
              <w:rPr>
                <w:rFonts w:ascii="Arial" w:eastAsia="Times New Roman" w:hAnsi="Arial" w:cs="Times New Roman"/>
                <w:sz w:val="20"/>
                <w:szCs w:val="20"/>
              </w:rPr>
              <w:t>Richardson, TX 75082</w:t>
            </w:r>
          </w:p>
          <w:p w:rsidR="00190A3D" w:rsidRPr="00190A3D" w:rsidRDefault="00190A3D" w:rsidP="00190A3D">
            <w:pPr>
              <w:spacing w:after="0"/>
              <w:rPr>
                <w:rFonts w:ascii="Arial" w:eastAsia="Times New Roman" w:hAnsi="Arial" w:cs="Times New Roman"/>
                <w:sz w:val="20"/>
                <w:szCs w:val="20"/>
              </w:rPr>
            </w:pPr>
            <w:r w:rsidRPr="00190A3D">
              <w:rPr>
                <w:rFonts w:ascii="Arial" w:eastAsia="Times New Roman" w:hAnsi="Arial" w:cs="Times New Roman"/>
                <w:sz w:val="20"/>
                <w:szCs w:val="20"/>
              </w:rPr>
              <w:t>Fax # 972-860-2635</w:t>
            </w:r>
          </w:p>
          <w:p w:rsidR="00190A3D" w:rsidRPr="00190A3D" w:rsidRDefault="00190A3D" w:rsidP="00190A3D">
            <w:pPr>
              <w:spacing w:after="0"/>
              <w:rPr>
                <w:rFonts w:ascii="Arial" w:eastAsia="Times New Roman" w:hAnsi="Arial" w:cs="Times New Roman"/>
                <w:sz w:val="20"/>
                <w:szCs w:val="20"/>
              </w:rPr>
            </w:pPr>
          </w:p>
          <w:p w:rsidR="00190A3D" w:rsidRPr="00190A3D" w:rsidRDefault="00190A3D" w:rsidP="00190A3D">
            <w:pPr>
              <w:spacing w:after="0"/>
              <w:jc w:val="both"/>
              <w:rPr>
                <w:rFonts w:ascii="Arial" w:eastAsia="Times New Roman" w:hAnsi="Arial" w:cs="Times New Roman"/>
                <w:b/>
                <w:sz w:val="20"/>
                <w:szCs w:val="20"/>
              </w:rPr>
            </w:pPr>
            <w:r w:rsidRPr="00190A3D">
              <w:rPr>
                <w:rFonts w:ascii="Arial" w:eastAsia="Times New Roman" w:hAnsi="Arial" w:cs="Times New Roman"/>
                <w:b/>
                <w:sz w:val="20"/>
                <w:szCs w:val="20"/>
              </w:rPr>
              <w:t>Local Address for service:</w:t>
            </w:r>
          </w:p>
          <w:p w:rsidR="00190A3D" w:rsidRPr="00190A3D" w:rsidRDefault="00190A3D" w:rsidP="00190A3D">
            <w:pPr>
              <w:spacing w:after="0"/>
              <w:rPr>
                <w:rFonts w:ascii="Arial" w:eastAsia="Times New Roman" w:hAnsi="Arial" w:cs="Times New Roman"/>
                <w:sz w:val="20"/>
                <w:szCs w:val="20"/>
              </w:rPr>
            </w:pPr>
            <w:r w:rsidRPr="00190A3D">
              <w:rPr>
                <w:rFonts w:ascii="Arial" w:eastAsia="Times New Roman" w:hAnsi="Arial" w:cs="Times New Roman"/>
                <w:sz w:val="20"/>
                <w:szCs w:val="20"/>
              </w:rPr>
              <w:t>2307 S. Bristol Street, B</w:t>
            </w:r>
          </w:p>
          <w:p w:rsidR="00190A3D" w:rsidRPr="00190A3D" w:rsidRDefault="00190A3D" w:rsidP="00190A3D">
            <w:pPr>
              <w:spacing w:after="0"/>
              <w:rPr>
                <w:rFonts w:ascii="Arial" w:eastAsia="Times New Roman" w:hAnsi="Arial" w:cs="Times New Roman"/>
                <w:sz w:val="20"/>
                <w:szCs w:val="20"/>
              </w:rPr>
            </w:pPr>
            <w:r w:rsidRPr="00190A3D">
              <w:rPr>
                <w:rFonts w:ascii="Arial" w:eastAsia="Times New Roman" w:hAnsi="Arial" w:cs="Times New Roman"/>
                <w:sz w:val="20"/>
                <w:szCs w:val="20"/>
              </w:rPr>
              <w:t>Santa Ana, CA 92704</w:t>
            </w:r>
          </w:p>
        </w:tc>
        <w:tc>
          <w:tcPr>
            <w:tcW w:w="5220" w:type="dxa"/>
          </w:tcPr>
          <w:p w:rsidR="00190A3D" w:rsidRPr="00190A3D" w:rsidRDefault="00190A3D" w:rsidP="00190A3D">
            <w:pPr>
              <w:spacing w:after="0"/>
              <w:rPr>
                <w:rFonts w:ascii="Arial" w:eastAsia="Times New Roman" w:hAnsi="Arial" w:cs="Times New Roman"/>
                <w:sz w:val="20"/>
                <w:szCs w:val="20"/>
              </w:rPr>
            </w:pPr>
          </w:p>
        </w:tc>
      </w:tr>
    </w:tbl>
    <w:p w:rsidR="00190A3D" w:rsidRDefault="00190A3D" w:rsidP="00896B25">
      <w:pPr>
        <w:spacing w:after="0"/>
        <w:rPr>
          <w:rFonts w:eastAsia="Times New Roman" w:cs="Times New Roman"/>
          <w:b/>
          <w:spacing w:val="-2"/>
        </w:rPr>
      </w:pPr>
    </w:p>
    <w:p w:rsidR="00190A3D" w:rsidRDefault="00190A3D">
      <w:pPr>
        <w:rPr>
          <w:rFonts w:eastAsia="Times New Roman" w:cs="Times New Roman"/>
          <w:b/>
          <w:spacing w:val="-2"/>
        </w:rPr>
      </w:pPr>
      <w:r>
        <w:rPr>
          <w:rFonts w:eastAsia="Times New Roman" w:cs="Times New Roman"/>
          <w:b/>
          <w:spacing w:val="-2"/>
        </w:rPr>
        <w:br w:type="page"/>
      </w:r>
    </w:p>
    <w:p w:rsidR="00896B25" w:rsidRPr="00896B25" w:rsidRDefault="00896B25" w:rsidP="00896B25">
      <w:pPr>
        <w:tabs>
          <w:tab w:val="left" w:pos="360"/>
        </w:tabs>
        <w:spacing w:after="0"/>
        <w:jc w:val="center"/>
        <w:rPr>
          <w:rFonts w:eastAsia="Times New Roman" w:cs="Times New Roman"/>
          <w:b/>
        </w:rPr>
      </w:pPr>
      <w:r w:rsidRPr="00896B25">
        <w:rPr>
          <w:rFonts w:eastAsia="Times New Roman" w:cs="Times New Roman"/>
          <w:b/>
        </w:rPr>
        <w:lastRenderedPageBreak/>
        <w:t>EXHIBIT B</w:t>
      </w:r>
    </w:p>
    <w:p w:rsidR="00896B25" w:rsidRPr="00896B25" w:rsidRDefault="00896B25" w:rsidP="00896B25">
      <w:pPr>
        <w:tabs>
          <w:tab w:val="left" w:pos="360"/>
        </w:tabs>
        <w:spacing w:after="0"/>
        <w:jc w:val="center"/>
        <w:rPr>
          <w:rFonts w:eastAsia="Times New Roman" w:cs="Times New Roman"/>
          <w:b/>
        </w:rPr>
      </w:pPr>
    </w:p>
    <w:p w:rsidR="00896B25" w:rsidRPr="00896B25" w:rsidRDefault="00896B25" w:rsidP="00896B25">
      <w:pPr>
        <w:tabs>
          <w:tab w:val="left" w:pos="360"/>
        </w:tabs>
        <w:spacing w:after="0"/>
        <w:jc w:val="center"/>
        <w:outlineLvl w:val="0"/>
        <w:rPr>
          <w:rFonts w:eastAsia="Times New Roman" w:cs="Times New Roman"/>
          <w:b/>
        </w:rPr>
      </w:pPr>
      <w:r w:rsidRPr="00896B25">
        <w:rPr>
          <w:rFonts w:eastAsia="Times New Roman" w:cs="Times New Roman"/>
          <w:b/>
        </w:rPr>
        <w:t>FOR THE FOLLOWING PROPERTY:</w:t>
      </w:r>
    </w:p>
    <w:p w:rsidR="00190A3D" w:rsidRPr="00190A3D" w:rsidRDefault="00190A3D" w:rsidP="00190A3D">
      <w:pPr>
        <w:tabs>
          <w:tab w:val="left" w:pos="-720"/>
        </w:tabs>
        <w:suppressAutoHyphens/>
        <w:spacing w:after="0"/>
        <w:jc w:val="both"/>
        <w:outlineLvl w:val="0"/>
        <w:rPr>
          <w:rFonts w:ascii="CG Times" w:eastAsia="Times New Roman" w:hAnsi="CG Times" w:cs="Times New Roman"/>
        </w:rPr>
      </w:pPr>
      <w:r w:rsidRPr="00190A3D">
        <w:rPr>
          <w:rFonts w:ascii="CG Times" w:eastAsia="Times New Roman" w:hAnsi="CG Times" w:cs="Times New Roman"/>
        </w:rPr>
        <w:t xml:space="preserve">All records associated with mobile number(s) </w:t>
      </w:r>
      <w:r w:rsidRPr="00190A3D">
        <w:rPr>
          <w:rFonts w:ascii="Arial" w:eastAsia="Calibri" w:hAnsi="Arial" w:cs="Arial"/>
          <w:b/>
          <w:color w:val="FF0000"/>
          <w:sz w:val="22"/>
          <w:szCs w:val="22"/>
        </w:rPr>
        <w:t>[TARGET NUMBERS]</w:t>
      </w:r>
      <w:r w:rsidRPr="00190A3D">
        <w:rPr>
          <w:rFonts w:ascii="CG Times" w:eastAsia="Times New Roman" w:hAnsi="CG Times" w:cs="Times New Roman"/>
        </w:rPr>
        <w:t xml:space="preserve">, for the dates of </w:t>
      </w:r>
      <w:r w:rsidRPr="00190A3D">
        <w:rPr>
          <w:rFonts w:ascii="Arial" w:eastAsia="Times New Roman" w:hAnsi="Arial" w:cs="Arial"/>
          <w:b/>
          <w:color w:val="FF0000"/>
          <w:sz w:val="22"/>
          <w:szCs w:val="22"/>
        </w:rPr>
        <w:t>[DATE OR TIME FRAME FOR REQUEST]</w:t>
      </w:r>
      <w:r w:rsidRPr="00190A3D">
        <w:rPr>
          <w:rFonts w:ascii="CG Times" w:eastAsia="Times New Roman" w:hAnsi="CG Times" w:cs="Times New Roman"/>
        </w:rPr>
        <w:t>.</w:t>
      </w:r>
    </w:p>
    <w:p w:rsidR="00190A3D" w:rsidRPr="00190A3D" w:rsidRDefault="00190A3D" w:rsidP="00190A3D">
      <w:pPr>
        <w:tabs>
          <w:tab w:val="left" w:pos="-720"/>
        </w:tabs>
        <w:suppressAutoHyphens/>
        <w:spacing w:after="0"/>
        <w:jc w:val="both"/>
        <w:outlineLvl w:val="0"/>
        <w:rPr>
          <w:rFonts w:ascii="Arial" w:eastAsia="Times New Roman" w:hAnsi="Arial" w:cs="Times New Roman"/>
          <w:snapToGrid w:val="0"/>
          <w:color w:val="000000"/>
        </w:rPr>
      </w:pPr>
      <w:r w:rsidRPr="00190A3D">
        <w:rPr>
          <w:rFonts w:ascii="CG Times" w:eastAsia="Times New Roman" w:hAnsi="CG Times" w:cs="Times New Roman"/>
        </w:rPr>
        <w:t xml:space="preserve">  </w:t>
      </w:r>
    </w:p>
    <w:p w:rsidR="00190A3D" w:rsidRPr="00190A3D" w:rsidRDefault="00190A3D" w:rsidP="00190A3D">
      <w:pPr>
        <w:numPr>
          <w:ilvl w:val="0"/>
          <w:numId w:val="1"/>
        </w:numPr>
        <w:spacing w:after="0"/>
        <w:jc w:val="both"/>
        <w:rPr>
          <w:rFonts w:ascii="Arial" w:eastAsia="Times New Roman" w:hAnsi="Arial" w:cs="Arial"/>
          <w:color w:val="000000"/>
          <w:sz w:val="22"/>
          <w:szCs w:val="22"/>
        </w:rPr>
      </w:pPr>
      <w:r w:rsidRPr="00190A3D">
        <w:rPr>
          <w:rFonts w:ascii="Arial" w:eastAsia="Times New Roman" w:hAnsi="Arial" w:cs="Arial"/>
          <w:b/>
          <w:color w:val="000000"/>
          <w:sz w:val="22"/>
          <w:szCs w:val="22"/>
        </w:rPr>
        <w:t>Subscriber</w:t>
      </w:r>
      <w:r w:rsidRPr="00190A3D">
        <w:rPr>
          <w:rFonts w:ascii="Arial" w:eastAsia="Times New Roman" w:hAnsi="Arial" w:cs="Arial"/>
          <w:b/>
          <w:color w:val="000000"/>
          <w:sz w:val="22"/>
          <w:szCs w:val="22"/>
        </w:rPr>
        <w:t xml:space="preserve"> Records</w:t>
      </w:r>
      <w:r>
        <w:rPr>
          <w:rFonts w:ascii="Arial" w:eastAsia="Times New Roman" w:hAnsi="Arial" w:cs="Arial"/>
          <w:color w:val="000000"/>
          <w:sz w:val="22"/>
          <w:szCs w:val="22"/>
        </w:rPr>
        <w:t>: All</w:t>
      </w:r>
      <w:r w:rsidRPr="00190A3D">
        <w:rPr>
          <w:rFonts w:ascii="Arial" w:eastAsia="Times New Roman" w:hAnsi="Arial" w:cs="Arial"/>
          <w:color w:val="000000"/>
          <w:sz w:val="22"/>
          <w:szCs w:val="22"/>
        </w:rPr>
        <w:t xml:space="preserve"> information </w:t>
      </w:r>
      <w:r w:rsidRPr="00190A3D">
        <w:rPr>
          <w:rFonts w:ascii="Arial" w:eastAsia="Times New Roman" w:hAnsi="Arial" w:cs="Arial"/>
          <w:sz w:val="22"/>
          <w:szCs w:val="22"/>
        </w:rPr>
        <w:t xml:space="preserve">for the following mobile number(s) </w:t>
      </w:r>
      <w:r w:rsidRPr="00190A3D">
        <w:rPr>
          <w:rFonts w:ascii="Arial" w:eastAsia="Calibri" w:hAnsi="Arial" w:cs="Arial"/>
          <w:b/>
          <w:color w:val="FF0000"/>
          <w:sz w:val="22"/>
          <w:szCs w:val="22"/>
        </w:rPr>
        <w:t>[TARGET NUMBERS]</w:t>
      </w:r>
      <w:r w:rsidRPr="00190A3D">
        <w:rPr>
          <w:rFonts w:ascii="Arial" w:eastAsia="Times New Roman" w:hAnsi="Arial" w:cs="Arial"/>
          <w:color w:val="000000"/>
          <w:sz w:val="22"/>
          <w:szCs w:val="22"/>
        </w:rPr>
        <w:t xml:space="preserve"> including:</w:t>
      </w:r>
    </w:p>
    <w:p w:rsidR="00190A3D" w:rsidRPr="00190A3D" w:rsidRDefault="00190A3D" w:rsidP="00190A3D">
      <w:pPr>
        <w:spacing w:after="0"/>
        <w:jc w:val="both"/>
        <w:rPr>
          <w:rFonts w:ascii="Arial" w:eastAsia="Times New Roman" w:hAnsi="Arial" w:cs="Arial"/>
          <w:color w:val="000000"/>
          <w:sz w:val="22"/>
          <w:szCs w:val="22"/>
        </w:rPr>
      </w:pPr>
    </w:p>
    <w:p w:rsidR="00190A3D" w:rsidRPr="00190A3D" w:rsidRDefault="00190A3D" w:rsidP="00190A3D">
      <w:pPr>
        <w:numPr>
          <w:ilvl w:val="1"/>
          <w:numId w:val="1"/>
        </w:numPr>
        <w:spacing w:after="0"/>
        <w:jc w:val="both"/>
        <w:rPr>
          <w:rFonts w:ascii="Arial" w:eastAsia="Times New Roman" w:hAnsi="Arial" w:cs="Arial"/>
          <w:color w:val="000000"/>
          <w:sz w:val="22"/>
          <w:szCs w:val="22"/>
        </w:rPr>
      </w:pPr>
      <w:r w:rsidRPr="00190A3D">
        <w:rPr>
          <w:rFonts w:ascii="Arial" w:eastAsia="Times New Roman" w:hAnsi="Arial" w:cs="Arial"/>
          <w:color w:val="000000"/>
          <w:sz w:val="22"/>
          <w:szCs w:val="22"/>
        </w:rPr>
        <w:t>All Subscriber information to include name, tax identification number (social security number or employer identification number).</w:t>
      </w:r>
    </w:p>
    <w:p w:rsidR="00190A3D" w:rsidRPr="00190A3D" w:rsidRDefault="00190A3D" w:rsidP="00190A3D">
      <w:pPr>
        <w:numPr>
          <w:ilvl w:val="1"/>
          <w:numId w:val="1"/>
        </w:numPr>
        <w:spacing w:after="0"/>
        <w:jc w:val="both"/>
        <w:rPr>
          <w:rFonts w:ascii="Arial" w:eastAsia="Times New Roman" w:hAnsi="Arial" w:cs="Arial"/>
          <w:color w:val="000000"/>
          <w:sz w:val="22"/>
          <w:szCs w:val="22"/>
        </w:rPr>
      </w:pPr>
      <w:r w:rsidRPr="00190A3D">
        <w:rPr>
          <w:rFonts w:ascii="Arial" w:eastAsia="Times New Roman" w:hAnsi="Arial" w:cs="Arial"/>
          <w:color w:val="000000"/>
          <w:sz w:val="22"/>
          <w:szCs w:val="22"/>
        </w:rPr>
        <w:t>Physical address, mailing addresses, residential addresses, business addresses, e-mail addresses and any other address information.</w:t>
      </w:r>
      <w:r w:rsidRPr="00190A3D">
        <w:rPr>
          <w:rFonts w:ascii="Arial" w:eastAsia="Times New Roman" w:hAnsi="Arial" w:cs="Arial"/>
          <w:color w:val="000000"/>
          <w:sz w:val="22"/>
          <w:szCs w:val="22"/>
        </w:rPr>
        <w:tab/>
      </w:r>
    </w:p>
    <w:p w:rsidR="00190A3D" w:rsidRPr="00190A3D" w:rsidRDefault="00190A3D" w:rsidP="00190A3D">
      <w:pPr>
        <w:numPr>
          <w:ilvl w:val="1"/>
          <w:numId w:val="1"/>
        </w:numPr>
        <w:spacing w:after="0"/>
        <w:jc w:val="both"/>
        <w:rPr>
          <w:rFonts w:ascii="Arial" w:eastAsia="Times New Roman" w:hAnsi="Arial" w:cs="Arial"/>
          <w:color w:val="000000"/>
          <w:sz w:val="22"/>
          <w:szCs w:val="22"/>
        </w:rPr>
      </w:pPr>
      <w:r w:rsidRPr="00190A3D">
        <w:rPr>
          <w:rFonts w:ascii="Arial" w:eastAsia="Times New Roman" w:hAnsi="Arial" w:cs="Arial"/>
          <w:color w:val="000000"/>
          <w:sz w:val="22"/>
          <w:szCs w:val="22"/>
        </w:rPr>
        <w:t>Credit information obtained or used by the company to grant account status.</w:t>
      </w:r>
    </w:p>
    <w:p w:rsidR="00190A3D" w:rsidRPr="00190A3D" w:rsidRDefault="00190A3D" w:rsidP="00190A3D">
      <w:pPr>
        <w:numPr>
          <w:ilvl w:val="1"/>
          <w:numId w:val="1"/>
        </w:numPr>
        <w:spacing w:after="0"/>
        <w:jc w:val="both"/>
        <w:rPr>
          <w:rFonts w:ascii="Arial" w:eastAsia="Times New Roman" w:hAnsi="Arial" w:cs="Arial"/>
          <w:color w:val="000000"/>
          <w:sz w:val="22"/>
          <w:szCs w:val="22"/>
        </w:rPr>
      </w:pPr>
      <w:r w:rsidRPr="00190A3D">
        <w:rPr>
          <w:rFonts w:ascii="Arial" w:eastAsia="Times New Roman" w:hAnsi="Arial" w:cs="Arial"/>
          <w:color w:val="000000"/>
          <w:sz w:val="22"/>
          <w:szCs w:val="22"/>
        </w:rPr>
        <w:t>All numbers associated with account.</w:t>
      </w:r>
    </w:p>
    <w:p w:rsidR="00190A3D" w:rsidRPr="00190A3D" w:rsidRDefault="00190A3D" w:rsidP="00190A3D">
      <w:pPr>
        <w:numPr>
          <w:ilvl w:val="1"/>
          <w:numId w:val="1"/>
        </w:numPr>
        <w:spacing w:after="0"/>
        <w:jc w:val="both"/>
        <w:rPr>
          <w:rFonts w:ascii="Arial" w:eastAsia="Times New Roman" w:hAnsi="Arial" w:cs="Arial"/>
          <w:color w:val="000000"/>
          <w:sz w:val="22"/>
          <w:szCs w:val="22"/>
        </w:rPr>
      </w:pPr>
      <w:r w:rsidRPr="00190A3D">
        <w:rPr>
          <w:rFonts w:ascii="Arial" w:eastAsia="Times New Roman" w:hAnsi="Arial" w:cs="Arial"/>
          <w:color w:val="000000"/>
          <w:sz w:val="22"/>
          <w:szCs w:val="22"/>
        </w:rPr>
        <w:t xml:space="preserve">Billing records. </w:t>
      </w:r>
    </w:p>
    <w:p w:rsidR="00190A3D" w:rsidRPr="00190A3D" w:rsidRDefault="00190A3D" w:rsidP="00190A3D">
      <w:pPr>
        <w:numPr>
          <w:ilvl w:val="1"/>
          <w:numId w:val="1"/>
        </w:numPr>
        <w:spacing w:after="0"/>
        <w:jc w:val="both"/>
        <w:rPr>
          <w:rFonts w:ascii="Arial" w:eastAsia="Times New Roman" w:hAnsi="Arial" w:cs="Arial"/>
          <w:color w:val="000000"/>
          <w:sz w:val="22"/>
          <w:szCs w:val="22"/>
        </w:rPr>
      </w:pPr>
      <w:r w:rsidRPr="00190A3D">
        <w:rPr>
          <w:rFonts w:ascii="Arial" w:eastAsia="Times New Roman" w:hAnsi="Arial" w:cs="Arial"/>
          <w:color w:val="000000"/>
          <w:sz w:val="22"/>
          <w:szCs w:val="22"/>
        </w:rPr>
        <w:t>All payments to include method, date and time of payments, location (store name, address, and phone number of location where payment(s) were made)</w:t>
      </w:r>
      <w:r>
        <w:rPr>
          <w:rFonts w:ascii="Arial" w:eastAsia="Times New Roman" w:hAnsi="Arial" w:cs="Arial"/>
          <w:color w:val="000000"/>
          <w:sz w:val="22"/>
          <w:szCs w:val="22"/>
        </w:rPr>
        <w:t>, and copies of payment items.</w:t>
      </w:r>
      <w:r w:rsidRPr="00190A3D">
        <w:rPr>
          <w:rFonts w:ascii="Arial" w:eastAsia="Times New Roman" w:hAnsi="Arial" w:cs="Arial"/>
          <w:color w:val="000000"/>
          <w:sz w:val="22"/>
          <w:szCs w:val="22"/>
        </w:rPr>
        <w:t xml:space="preserve">. </w:t>
      </w:r>
    </w:p>
    <w:p w:rsidR="00190A3D" w:rsidRPr="00190A3D" w:rsidRDefault="00190A3D" w:rsidP="00190A3D">
      <w:pPr>
        <w:numPr>
          <w:ilvl w:val="1"/>
          <w:numId w:val="1"/>
        </w:numPr>
        <w:spacing w:after="0"/>
        <w:jc w:val="both"/>
        <w:rPr>
          <w:rFonts w:ascii="Arial" w:eastAsia="Times New Roman" w:hAnsi="Arial" w:cs="Arial"/>
          <w:color w:val="000000"/>
          <w:sz w:val="22"/>
          <w:szCs w:val="22"/>
        </w:rPr>
      </w:pPr>
      <w:r w:rsidRPr="00190A3D">
        <w:rPr>
          <w:rFonts w:ascii="Arial" w:eastAsia="Times New Roman" w:hAnsi="Arial" w:cs="Arial"/>
          <w:color w:val="000000"/>
          <w:sz w:val="22"/>
          <w:szCs w:val="22"/>
        </w:rPr>
        <w:t>All Authorized users on the associated account.</w:t>
      </w:r>
    </w:p>
    <w:p w:rsidR="00190A3D" w:rsidRPr="00190A3D" w:rsidRDefault="00190A3D" w:rsidP="00190A3D">
      <w:pPr>
        <w:numPr>
          <w:ilvl w:val="1"/>
          <w:numId w:val="1"/>
        </w:numPr>
        <w:spacing w:after="0"/>
        <w:jc w:val="both"/>
        <w:rPr>
          <w:rFonts w:ascii="Arial" w:eastAsia="Times New Roman" w:hAnsi="Arial" w:cs="Arial"/>
          <w:color w:val="000000"/>
          <w:sz w:val="22"/>
          <w:szCs w:val="22"/>
        </w:rPr>
      </w:pPr>
      <w:r w:rsidRPr="00190A3D">
        <w:rPr>
          <w:rFonts w:ascii="Arial" w:eastAsia="Times New Roman" w:hAnsi="Arial" w:cs="Arial"/>
          <w:color w:val="000000"/>
          <w:sz w:val="22"/>
          <w:szCs w:val="22"/>
        </w:rPr>
        <w:t>Activation date and termination date of each device associated with the account and above listed number(s).</w:t>
      </w:r>
    </w:p>
    <w:p w:rsidR="00190A3D" w:rsidRPr="00190A3D" w:rsidRDefault="00190A3D" w:rsidP="00190A3D">
      <w:pPr>
        <w:numPr>
          <w:ilvl w:val="1"/>
          <w:numId w:val="1"/>
        </w:numPr>
        <w:spacing w:after="0"/>
        <w:jc w:val="both"/>
        <w:rPr>
          <w:rFonts w:ascii="Arial" w:eastAsia="Times New Roman" w:hAnsi="Arial" w:cs="Arial"/>
          <w:color w:val="000000"/>
          <w:sz w:val="22"/>
          <w:szCs w:val="22"/>
        </w:rPr>
      </w:pPr>
      <w:r w:rsidRPr="00190A3D">
        <w:rPr>
          <w:rFonts w:ascii="Arial" w:eastAsia="Times New Roman" w:hAnsi="Arial" w:cs="Arial"/>
          <w:color w:val="000000"/>
          <w:sz w:val="22"/>
          <w:szCs w:val="22"/>
        </w:rPr>
        <w:t>Types of service subscriber utilized (i.e. A-list, friends and family).</w:t>
      </w:r>
    </w:p>
    <w:p w:rsidR="00190A3D" w:rsidRPr="00190A3D" w:rsidRDefault="00190A3D" w:rsidP="00190A3D">
      <w:pPr>
        <w:numPr>
          <w:ilvl w:val="1"/>
          <w:numId w:val="1"/>
        </w:numPr>
        <w:spacing w:after="0"/>
        <w:jc w:val="both"/>
        <w:rPr>
          <w:rFonts w:ascii="Arial" w:eastAsia="Times New Roman" w:hAnsi="Arial" w:cs="Arial"/>
          <w:color w:val="000000"/>
          <w:sz w:val="22"/>
          <w:szCs w:val="22"/>
        </w:rPr>
      </w:pPr>
      <w:r w:rsidRPr="00190A3D">
        <w:rPr>
          <w:rFonts w:ascii="Arial" w:eastAsia="Times New Roman" w:hAnsi="Arial" w:cs="Arial"/>
          <w:color w:val="000000"/>
          <w:sz w:val="22"/>
          <w:szCs w:val="22"/>
        </w:rPr>
        <w:t xml:space="preserve">Make, model, and serial number associated with the above listed numbers including any and all equipment or </w:t>
      </w:r>
      <w:proofErr w:type="spellStart"/>
      <w:r w:rsidRPr="00190A3D">
        <w:rPr>
          <w:rFonts w:ascii="Arial" w:eastAsia="Times New Roman" w:hAnsi="Arial" w:cs="Arial"/>
          <w:color w:val="000000"/>
          <w:sz w:val="22"/>
          <w:szCs w:val="22"/>
        </w:rPr>
        <w:t>sim</w:t>
      </w:r>
      <w:proofErr w:type="spellEnd"/>
      <w:r w:rsidRPr="00190A3D">
        <w:rPr>
          <w:rFonts w:ascii="Arial" w:eastAsia="Times New Roman" w:hAnsi="Arial" w:cs="Arial"/>
          <w:color w:val="000000"/>
          <w:sz w:val="22"/>
          <w:szCs w:val="22"/>
        </w:rPr>
        <w:t xml:space="preserve"> card changes for the life of the account.</w:t>
      </w:r>
    </w:p>
    <w:p w:rsidR="00190A3D" w:rsidRPr="00190A3D" w:rsidRDefault="00190A3D" w:rsidP="00190A3D">
      <w:pPr>
        <w:numPr>
          <w:ilvl w:val="1"/>
          <w:numId w:val="1"/>
        </w:numPr>
        <w:spacing w:after="0"/>
        <w:jc w:val="both"/>
        <w:rPr>
          <w:rFonts w:ascii="Arial" w:eastAsia="Times New Roman" w:hAnsi="Arial" w:cs="Arial"/>
          <w:color w:val="000000"/>
          <w:sz w:val="22"/>
          <w:szCs w:val="22"/>
        </w:rPr>
      </w:pPr>
      <w:r w:rsidRPr="00190A3D">
        <w:rPr>
          <w:rFonts w:ascii="Arial" w:eastAsia="Times New Roman" w:hAnsi="Arial" w:cs="Arial"/>
          <w:color w:val="000000"/>
          <w:sz w:val="22"/>
          <w:szCs w:val="22"/>
        </w:rPr>
        <w:t>All customer service and account notes.</w:t>
      </w:r>
    </w:p>
    <w:p w:rsidR="00190A3D" w:rsidRDefault="00190A3D" w:rsidP="00190A3D">
      <w:pPr>
        <w:numPr>
          <w:ilvl w:val="1"/>
          <w:numId w:val="1"/>
        </w:numPr>
        <w:spacing w:after="0"/>
        <w:jc w:val="both"/>
        <w:rPr>
          <w:rFonts w:ascii="Arial" w:eastAsia="Times New Roman" w:hAnsi="Arial" w:cs="Arial"/>
          <w:color w:val="000000"/>
          <w:sz w:val="22"/>
          <w:szCs w:val="22"/>
        </w:rPr>
      </w:pPr>
      <w:r w:rsidRPr="00190A3D">
        <w:rPr>
          <w:rFonts w:ascii="Arial" w:eastAsia="Times New Roman" w:hAnsi="Arial" w:cs="Arial"/>
          <w:color w:val="000000"/>
          <w:sz w:val="22"/>
          <w:szCs w:val="22"/>
        </w:rPr>
        <w:t>Any and all number changes prior to and after any of the numbers were activated.</w:t>
      </w:r>
    </w:p>
    <w:p w:rsidR="00190A3D" w:rsidRPr="00190A3D" w:rsidRDefault="00190A3D" w:rsidP="00190A3D">
      <w:pPr>
        <w:spacing w:after="0"/>
        <w:ind w:left="1260"/>
        <w:jc w:val="both"/>
        <w:rPr>
          <w:rFonts w:ascii="Arial" w:eastAsia="Times New Roman" w:hAnsi="Arial" w:cs="Arial"/>
          <w:color w:val="000000"/>
          <w:sz w:val="22"/>
          <w:szCs w:val="22"/>
        </w:rPr>
      </w:pPr>
    </w:p>
    <w:p w:rsidR="00190A3D" w:rsidRPr="00190A3D" w:rsidRDefault="00190A3D" w:rsidP="00190A3D">
      <w:pPr>
        <w:numPr>
          <w:ilvl w:val="0"/>
          <w:numId w:val="1"/>
        </w:numPr>
        <w:spacing w:after="0"/>
        <w:jc w:val="both"/>
        <w:rPr>
          <w:rFonts w:ascii="Arial" w:eastAsia="Times New Roman" w:hAnsi="Arial" w:cs="Arial"/>
          <w:color w:val="000000"/>
          <w:sz w:val="22"/>
          <w:szCs w:val="22"/>
        </w:rPr>
      </w:pPr>
      <w:r w:rsidRPr="00190A3D">
        <w:rPr>
          <w:rFonts w:ascii="Arial" w:eastAsia="Times New Roman" w:hAnsi="Arial" w:cs="Arial"/>
          <w:b/>
          <w:sz w:val="22"/>
          <w:szCs w:val="22"/>
        </w:rPr>
        <w:t>Call</w:t>
      </w:r>
      <w:r w:rsidR="007E49C1">
        <w:rPr>
          <w:rFonts w:ascii="Arial" w:eastAsia="Times New Roman" w:hAnsi="Arial" w:cs="Arial"/>
          <w:b/>
          <w:sz w:val="22"/>
          <w:szCs w:val="22"/>
        </w:rPr>
        <w:t xml:space="preserve">/Text/Data </w:t>
      </w:r>
      <w:r w:rsidRPr="00190A3D">
        <w:rPr>
          <w:rFonts w:ascii="Arial" w:eastAsia="Times New Roman" w:hAnsi="Arial" w:cs="Arial"/>
          <w:b/>
          <w:sz w:val="22"/>
          <w:szCs w:val="22"/>
        </w:rPr>
        <w:t>Detail Records</w:t>
      </w:r>
      <w:r>
        <w:rPr>
          <w:rFonts w:ascii="Arial" w:eastAsia="Times New Roman" w:hAnsi="Arial" w:cs="Arial"/>
          <w:sz w:val="22"/>
          <w:szCs w:val="22"/>
        </w:rPr>
        <w:t xml:space="preserve">: </w:t>
      </w:r>
      <w:r w:rsidRPr="00190A3D">
        <w:rPr>
          <w:rFonts w:ascii="Arial" w:eastAsia="Times New Roman" w:hAnsi="Arial" w:cs="Arial"/>
          <w:sz w:val="22"/>
          <w:szCs w:val="22"/>
        </w:rPr>
        <w:t xml:space="preserve">All records associated with the identified mobile number(s) </w:t>
      </w:r>
      <w:r w:rsidRPr="00190A3D">
        <w:rPr>
          <w:rFonts w:ascii="Arial" w:eastAsia="Calibri" w:hAnsi="Arial" w:cs="Arial"/>
          <w:b/>
          <w:color w:val="FF0000"/>
          <w:sz w:val="22"/>
          <w:szCs w:val="22"/>
        </w:rPr>
        <w:t>[TARGET NUMBERS]</w:t>
      </w:r>
      <w:r w:rsidRPr="00190A3D">
        <w:rPr>
          <w:rFonts w:ascii="Arial" w:eastAsia="Times New Roman" w:hAnsi="Arial" w:cs="Arial"/>
          <w:color w:val="000000"/>
          <w:sz w:val="22"/>
          <w:szCs w:val="22"/>
        </w:rPr>
        <w:t xml:space="preserve">, also to include all numbers that communicate with these listed numbers relating to all delivered and undelivered inbound and outbound calls, text messages, and text message content to any of the above listed numbers, all voice mail, and all data connections from </w:t>
      </w:r>
      <w:r w:rsidRPr="00190A3D">
        <w:rPr>
          <w:rFonts w:ascii="Arial" w:eastAsia="Times New Roman" w:hAnsi="Arial" w:cs="Arial"/>
          <w:b/>
          <w:color w:val="FF0000"/>
          <w:sz w:val="22"/>
          <w:szCs w:val="22"/>
        </w:rPr>
        <w:t>[DATE OR TIME FRAME FOR REQUEST]</w:t>
      </w:r>
      <w:r w:rsidRPr="00190A3D">
        <w:rPr>
          <w:rFonts w:ascii="Arial" w:eastAsia="Times New Roman" w:hAnsi="Arial" w:cs="Arial"/>
          <w:color w:val="FF0000"/>
          <w:sz w:val="22"/>
          <w:szCs w:val="22"/>
        </w:rPr>
        <w:t xml:space="preserve"> </w:t>
      </w:r>
      <w:r w:rsidRPr="00190A3D">
        <w:rPr>
          <w:rFonts w:ascii="Arial" w:eastAsia="Times New Roman" w:hAnsi="Arial" w:cs="Arial"/>
          <w:color w:val="000000"/>
          <w:sz w:val="22"/>
          <w:szCs w:val="22"/>
        </w:rPr>
        <w:t xml:space="preserve">and </w:t>
      </w:r>
      <w:r w:rsidRPr="00190A3D">
        <w:rPr>
          <w:rFonts w:ascii="Arial" w:eastAsia="Times New Roman" w:hAnsi="Arial" w:cs="Arial"/>
          <w:sz w:val="22"/>
          <w:szCs w:val="22"/>
        </w:rPr>
        <w:t xml:space="preserve">to </w:t>
      </w:r>
      <w:r w:rsidRPr="00190A3D">
        <w:rPr>
          <w:rFonts w:ascii="Arial" w:eastAsia="Times New Roman" w:hAnsi="Arial" w:cs="Arial"/>
          <w:color w:val="000000"/>
          <w:sz w:val="22"/>
          <w:szCs w:val="22"/>
        </w:rPr>
        <w:t>include;</w:t>
      </w:r>
    </w:p>
    <w:p w:rsidR="00190A3D" w:rsidRPr="00190A3D" w:rsidRDefault="00190A3D" w:rsidP="00190A3D">
      <w:pPr>
        <w:spacing w:after="0"/>
        <w:ind w:left="1080"/>
        <w:jc w:val="both"/>
        <w:rPr>
          <w:rFonts w:ascii="Arial" w:eastAsia="Times New Roman" w:hAnsi="Arial" w:cs="Arial"/>
          <w:color w:val="000000"/>
          <w:sz w:val="22"/>
          <w:szCs w:val="22"/>
        </w:rPr>
      </w:pPr>
    </w:p>
    <w:p w:rsidR="007E49C1" w:rsidRPr="00190A3D" w:rsidRDefault="00D37C77" w:rsidP="007E49C1">
      <w:pPr>
        <w:numPr>
          <w:ilvl w:val="1"/>
          <w:numId w:val="1"/>
        </w:numPr>
        <w:spacing w:after="0"/>
        <w:jc w:val="both"/>
        <w:rPr>
          <w:rFonts w:ascii="Arial" w:eastAsia="Times New Roman" w:hAnsi="Arial" w:cs="Arial"/>
          <w:color w:val="000000"/>
          <w:sz w:val="22"/>
          <w:szCs w:val="22"/>
        </w:rPr>
      </w:pPr>
      <w:r>
        <w:rPr>
          <w:rFonts w:ascii="Arial" w:eastAsia="Times New Roman" w:hAnsi="Arial" w:cs="Arial"/>
          <w:color w:val="000000"/>
          <w:sz w:val="22"/>
          <w:szCs w:val="22"/>
        </w:rPr>
        <w:t>C</w:t>
      </w:r>
      <w:r w:rsidRPr="00190A3D">
        <w:rPr>
          <w:rFonts w:ascii="Arial" w:eastAsia="Times New Roman" w:hAnsi="Arial" w:cs="Arial"/>
          <w:color w:val="000000"/>
          <w:sz w:val="22"/>
          <w:szCs w:val="22"/>
        </w:rPr>
        <w:t>ell-site and sector</w:t>
      </w:r>
      <w:r>
        <w:rPr>
          <w:rFonts w:ascii="Arial" w:eastAsia="Times New Roman" w:hAnsi="Arial" w:cs="Arial"/>
          <w:color w:val="000000"/>
          <w:sz w:val="22"/>
          <w:szCs w:val="22"/>
        </w:rPr>
        <w:t>,</w:t>
      </w:r>
      <w:r w:rsidRPr="00190A3D">
        <w:rPr>
          <w:rFonts w:ascii="Arial" w:eastAsia="Times New Roman" w:hAnsi="Arial" w:cs="Arial"/>
          <w:color w:val="000000"/>
          <w:sz w:val="22"/>
          <w:szCs w:val="22"/>
        </w:rPr>
        <w:t xml:space="preserve"> </w:t>
      </w:r>
      <w:r>
        <w:rPr>
          <w:rFonts w:ascii="Arial" w:eastAsia="Times New Roman" w:hAnsi="Arial" w:cs="Arial"/>
          <w:color w:val="000000"/>
          <w:sz w:val="22"/>
          <w:szCs w:val="22"/>
        </w:rPr>
        <w:t>d</w:t>
      </w:r>
      <w:r w:rsidR="00190A3D" w:rsidRPr="00190A3D">
        <w:rPr>
          <w:rFonts w:ascii="Arial" w:eastAsia="Times New Roman" w:hAnsi="Arial" w:cs="Arial"/>
          <w:color w:val="000000"/>
          <w:sz w:val="22"/>
          <w:szCs w:val="22"/>
        </w:rPr>
        <w:t xml:space="preserve">ate, time, direction, duration, number called or text to and/or received from, </w:t>
      </w:r>
      <w:r>
        <w:rPr>
          <w:rFonts w:ascii="Arial" w:eastAsia="Times New Roman" w:hAnsi="Arial" w:cs="Arial"/>
          <w:color w:val="000000"/>
          <w:sz w:val="22"/>
          <w:szCs w:val="22"/>
        </w:rPr>
        <w:t xml:space="preserve">and </w:t>
      </w:r>
      <w:r w:rsidR="00190A3D" w:rsidRPr="00190A3D">
        <w:rPr>
          <w:rFonts w:ascii="Arial" w:eastAsia="Times New Roman" w:hAnsi="Arial" w:cs="Arial"/>
          <w:color w:val="000000"/>
          <w:sz w:val="22"/>
          <w:szCs w:val="22"/>
        </w:rPr>
        <w:t>bytes up</w:t>
      </w:r>
      <w:r>
        <w:rPr>
          <w:rFonts w:ascii="Arial" w:eastAsia="Times New Roman" w:hAnsi="Arial" w:cs="Arial"/>
          <w:color w:val="000000"/>
          <w:sz w:val="22"/>
          <w:szCs w:val="22"/>
        </w:rPr>
        <w:t>/down</w:t>
      </w:r>
      <w:r w:rsidR="00190A3D" w:rsidRPr="00190A3D">
        <w:rPr>
          <w:rFonts w:ascii="Arial" w:eastAsia="Times New Roman" w:hAnsi="Arial" w:cs="Arial"/>
          <w:color w:val="000000"/>
          <w:sz w:val="22"/>
          <w:szCs w:val="22"/>
        </w:rPr>
        <w:t>, information related to each call, text or data connection, all text message content, and voicemails.</w:t>
      </w:r>
    </w:p>
    <w:p w:rsidR="00D37C77" w:rsidRDefault="00190A3D" w:rsidP="00D37C77">
      <w:pPr>
        <w:numPr>
          <w:ilvl w:val="1"/>
          <w:numId w:val="1"/>
        </w:numPr>
        <w:spacing w:after="0"/>
        <w:jc w:val="both"/>
        <w:rPr>
          <w:rFonts w:ascii="Arial" w:eastAsia="Times New Roman" w:hAnsi="Arial" w:cs="Arial"/>
          <w:color w:val="000000"/>
          <w:sz w:val="22"/>
          <w:szCs w:val="22"/>
        </w:rPr>
      </w:pPr>
      <w:r w:rsidRPr="00190A3D">
        <w:rPr>
          <w:rFonts w:ascii="Arial" w:eastAsia="Times New Roman" w:hAnsi="Arial" w:cs="Arial"/>
          <w:color w:val="000000"/>
          <w:sz w:val="22"/>
          <w:szCs w:val="22"/>
        </w:rPr>
        <w:t>Call to Destination / Dialed Digits search for all numbers listed above. Please preserve all cell-site and sector information related to each cal</w:t>
      </w:r>
      <w:r w:rsidR="00D45AE5">
        <w:rPr>
          <w:rFonts w:ascii="Arial" w:eastAsia="Times New Roman" w:hAnsi="Arial" w:cs="Arial"/>
          <w:color w:val="000000"/>
          <w:sz w:val="22"/>
          <w:szCs w:val="22"/>
        </w:rPr>
        <w:t>l, text or data connection.</w:t>
      </w:r>
    </w:p>
    <w:p w:rsidR="00D37C77" w:rsidRDefault="00D37C77" w:rsidP="00D37C77">
      <w:pPr>
        <w:spacing w:after="0"/>
        <w:ind w:left="1260"/>
        <w:jc w:val="both"/>
        <w:rPr>
          <w:rFonts w:ascii="Arial" w:eastAsia="Times New Roman" w:hAnsi="Arial" w:cs="Arial"/>
          <w:color w:val="000000"/>
          <w:sz w:val="22"/>
          <w:szCs w:val="22"/>
        </w:rPr>
      </w:pPr>
    </w:p>
    <w:p w:rsidR="00D37C77" w:rsidRDefault="00D37C77" w:rsidP="00D37C77">
      <w:pPr>
        <w:numPr>
          <w:ilvl w:val="0"/>
          <w:numId w:val="1"/>
        </w:numPr>
        <w:spacing w:after="0"/>
        <w:jc w:val="both"/>
        <w:rPr>
          <w:rFonts w:ascii="Arial" w:eastAsia="Times New Roman" w:hAnsi="Arial" w:cs="Arial"/>
          <w:color w:val="000000"/>
          <w:sz w:val="22"/>
          <w:szCs w:val="22"/>
        </w:rPr>
      </w:pPr>
      <w:r w:rsidRPr="00D37C77">
        <w:rPr>
          <w:rFonts w:ascii="Arial" w:eastAsia="Times New Roman" w:hAnsi="Arial" w:cs="Arial"/>
          <w:b/>
          <w:color w:val="000000"/>
          <w:sz w:val="22"/>
          <w:szCs w:val="22"/>
        </w:rPr>
        <w:t>Stored Communication</w:t>
      </w:r>
      <w:r>
        <w:rPr>
          <w:rFonts w:ascii="Arial" w:eastAsia="Times New Roman" w:hAnsi="Arial" w:cs="Arial"/>
          <w:b/>
          <w:color w:val="000000"/>
          <w:sz w:val="22"/>
          <w:szCs w:val="22"/>
        </w:rPr>
        <w:t xml:space="preserve"> Records: </w:t>
      </w:r>
      <w:r w:rsidRPr="00190A3D">
        <w:rPr>
          <w:rFonts w:ascii="Arial" w:eastAsia="Times New Roman" w:hAnsi="Arial" w:cs="Arial"/>
          <w:sz w:val="22"/>
          <w:szCs w:val="22"/>
        </w:rPr>
        <w:t xml:space="preserve">All </w:t>
      </w:r>
      <w:r>
        <w:rPr>
          <w:rFonts w:ascii="Arial" w:eastAsia="Times New Roman" w:hAnsi="Arial" w:cs="Arial"/>
          <w:sz w:val="22"/>
          <w:szCs w:val="22"/>
        </w:rPr>
        <w:t>stored communications a</w:t>
      </w:r>
      <w:r w:rsidRPr="00190A3D">
        <w:rPr>
          <w:rFonts w:ascii="Arial" w:eastAsia="Times New Roman" w:hAnsi="Arial" w:cs="Arial"/>
          <w:sz w:val="22"/>
          <w:szCs w:val="22"/>
        </w:rPr>
        <w:t xml:space="preserve">ssociated with the identified mobile number(s) </w:t>
      </w:r>
      <w:r w:rsidRPr="00190A3D">
        <w:rPr>
          <w:rFonts w:ascii="Arial" w:eastAsia="Calibri" w:hAnsi="Arial" w:cs="Arial"/>
          <w:b/>
          <w:color w:val="FF0000"/>
          <w:sz w:val="22"/>
          <w:szCs w:val="22"/>
        </w:rPr>
        <w:t>[TARGET NUMBERS]</w:t>
      </w:r>
      <w:r w:rsidR="00D45AE5">
        <w:rPr>
          <w:rFonts w:ascii="Arial" w:eastAsia="Times New Roman" w:hAnsi="Arial" w:cs="Arial"/>
          <w:color w:val="000000"/>
          <w:sz w:val="22"/>
          <w:szCs w:val="22"/>
        </w:rPr>
        <w:t xml:space="preserve"> for the above listed Call/Text/Data Detail Records.  Specifically to include all </w:t>
      </w:r>
      <w:r w:rsidR="00D45AE5" w:rsidRPr="00190A3D">
        <w:rPr>
          <w:rFonts w:ascii="Arial" w:eastAsia="Times New Roman" w:hAnsi="Arial" w:cs="Arial"/>
          <w:color w:val="000000"/>
          <w:sz w:val="22"/>
          <w:szCs w:val="22"/>
        </w:rPr>
        <w:t>text message content, voicemails</w:t>
      </w:r>
      <w:r w:rsidR="00D45AE5">
        <w:rPr>
          <w:rFonts w:ascii="Arial" w:eastAsia="Times New Roman" w:hAnsi="Arial" w:cs="Arial"/>
          <w:color w:val="000000"/>
          <w:sz w:val="22"/>
          <w:szCs w:val="22"/>
        </w:rPr>
        <w:t>, and any other stored communications</w:t>
      </w:r>
      <w:r w:rsidR="00D45AE5" w:rsidRPr="00190A3D">
        <w:rPr>
          <w:rFonts w:ascii="Arial" w:eastAsia="Times New Roman" w:hAnsi="Arial" w:cs="Arial"/>
          <w:color w:val="000000"/>
          <w:sz w:val="22"/>
          <w:szCs w:val="22"/>
        </w:rPr>
        <w:t>.</w:t>
      </w:r>
    </w:p>
    <w:p w:rsidR="007E49C1" w:rsidRPr="00190A3D" w:rsidRDefault="007E49C1" w:rsidP="007E49C1">
      <w:pPr>
        <w:spacing w:after="0"/>
        <w:ind w:left="1260"/>
        <w:jc w:val="both"/>
        <w:rPr>
          <w:rFonts w:ascii="Arial" w:eastAsia="Times New Roman" w:hAnsi="Arial" w:cs="Arial"/>
          <w:color w:val="000000"/>
          <w:sz w:val="22"/>
          <w:szCs w:val="22"/>
        </w:rPr>
      </w:pPr>
    </w:p>
    <w:p w:rsidR="00190A3D" w:rsidRPr="00190A3D" w:rsidRDefault="007E49C1" w:rsidP="007E49C1">
      <w:pPr>
        <w:numPr>
          <w:ilvl w:val="0"/>
          <w:numId w:val="1"/>
        </w:numPr>
        <w:spacing w:after="0"/>
        <w:jc w:val="both"/>
        <w:rPr>
          <w:rFonts w:ascii="Arial" w:eastAsia="Times New Roman" w:hAnsi="Arial" w:cs="Arial"/>
          <w:color w:val="000000"/>
          <w:sz w:val="22"/>
          <w:szCs w:val="22"/>
        </w:rPr>
      </w:pPr>
      <w:r>
        <w:rPr>
          <w:rFonts w:ascii="Arial" w:eastAsia="Times New Roman" w:hAnsi="Arial" w:cs="Arial"/>
          <w:b/>
          <w:sz w:val="22"/>
          <w:szCs w:val="22"/>
        </w:rPr>
        <w:t xml:space="preserve">Specialized Location </w:t>
      </w:r>
      <w:r w:rsidRPr="00190A3D">
        <w:rPr>
          <w:rFonts w:ascii="Arial" w:eastAsia="Times New Roman" w:hAnsi="Arial" w:cs="Arial"/>
          <w:b/>
          <w:sz w:val="22"/>
          <w:szCs w:val="22"/>
        </w:rPr>
        <w:t>Records</w:t>
      </w:r>
      <w:r>
        <w:rPr>
          <w:rFonts w:ascii="Arial" w:eastAsia="Times New Roman" w:hAnsi="Arial" w:cs="Arial"/>
          <w:color w:val="000000"/>
          <w:sz w:val="22"/>
          <w:szCs w:val="22"/>
        </w:rPr>
        <w:t xml:space="preserve">:  </w:t>
      </w:r>
      <w:r w:rsidR="00190A3D" w:rsidRPr="00190A3D">
        <w:rPr>
          <w:rFonts w:ascii="Arial" w:eastAsia="Times New Roman" w:hAnsi="Arial" w:cs="Arial"/>
          <w:color w:val="000000"/>
          <w:sz w:val="22"/>
          <w:szCs w:val="22"/>
        </w:rPr>
        <w:t>All call, text and data connection</w:t>
      </w:r>
      <w:r w:rsidRPr="007E49C1">
        <w:rPr>
          <w:rFonts w:ascii="Arial" w:eastAsia="Times New Roman" w:hAnsi="Arial" w:cs="Arial"/>
          <w:color w:val="000000"/>
          <w:sz w:val="22"/>
          <w:szCs w:val="22"/>
        </w:rPr>
        <w:t xml:space="preserve"> location information f</w:t>
      </w:r>
      <w:r w:rsidRPr="00190A3D">
        <w:rPr>
          <w:rFonts w:ascii="Arial" w:eastAsia="Times New Roman" w:hAnsi="Arial" w:cs="Arial"/>
          <w:color w:val="000000"/>
          <w:sz w:val="22"/>
          <w:szCs w:val="22"/>
        </w:rPr>
        <w:t xml:space="preserve">rom </w:t>
      </w:r>
      <w:r w:rsidRPr="00190A3D">
        <w:rPr>
          <w:rFonts w:ascii="Arial" w:eastAsia="Times New Roman" w:hAnsi="Arial" w:cs="Arial"/>
          <w:b/>
          <w:color w:val="FF0000"/>
          <w:sz w:val="22"/>
          <w:szCs w:val="22"/>
        </w:rPr>
        <w:t>[DATE OR TIME FRAME FOR REQUEST]</w:t>
      </w:r>
      <w:r w:rsidRPr="007E49C1">
        <w:rPr>
          <w:rFonts w:ascii="Arial" w:eastAsia="Times New Roman" w:hAnsi="Arial" w:cs="Arial"/>
          <w:b/>
          <w:color w:val="FF0000"/>
          <w:sz w:val="22"/>
          <w:szCs w:val="22"/>
        </w:rPr>
        <w:t xml:space="preserve"> </w:t>
      </w:r>
      <w:r w:rsidRPr="00190A3D">
        <w:rPr>
          <w:rFonts w:ascii="Arial" w:eastAsia="Times New Roman" w:hAnsi="Arial" w:cs="Arial"/>
          <w:sz w:val="22"/>
          <w:szCs w:val="22"/>
        </w:rPr>
        <w:t xml:space="preserve">associated with the identified mobile number(s) </w:t>
      </w:r>
      <w:r w:rsidRPr="00190A3D">
        <w:rPr>
          <w:rFonts w:ascii="Arial" w:eastAsia="Calibri" w:hAnsi="Arial" w:cs="Arial"/>
          <w:b/>
          <w:color w:val="FF0000"/>
          <w:sz w:val="22"/>
          <w:szCs w:val="22"/>
        </w:rPr>
        <w:t>[TARGET NUMBERS]</w:t>
      </w:r>
      <w:r w:rsidRPr="007E49C1">
        <w:rPr>
          <w:rFonts w:ascii="Arial" w:eastAsia="Times New Roman" w:hAnsi="Arial" w:cs="Arial"/>
          <w:color w:val="000000"/>
          <w:sz w:val="22"/>
          <w:szCs w:val="22"/>
        </w:rPr>
        <w:t xml:space="preserve">.  Including, </w:t>
      </w:r>
      <w:r w:rsidR="00190A3D" w:rsidRPr="00190A3D">
        <w:rPr>
          <w:rFonts w:ascii="Arial" w:eastAsia="Times New Roman" w:hAnsi="Arial" w:cs="Arial"/>
          <w:color w:val="000000"/>
          <w:sz w:val="22"/>
          <w:szCs w:val="22"/>
        </w:rPr>
        <w:t>all spec</w:t>
      </w:r>
      <w:r w:rsidR="00D45AE5">
        <w:rPr>
          <w:rFonts w:ascii="Arial" w:eastAsia="Times New Roman" w:hAnsi="Arial" w:cs="Arial"/>
          <w:color w:val="000000"/>
          <w:sz w:val="22"/>
          <w:szCs w:val="22"/>
        </w:rPr>
        <w:t xml:space="preserve">ialized carrier records that may </w:t>
      </w:r>
      <w:r w:rsidR="00190A3D" w:rsidRPr="00190A3D">
        <w:rPr>
          <w:rFonts w:ascii="Arial" w:eastAsia="Times New Roman" w:hAnsi="Arial" w:cs="Arial"/>
          <w:color w:val="000000"/>
          <w:sz w:val="22"/>
          <w:szCs w:val="22"/>
        </w:rPr>
        <w:t xml:space="preserve">be </w:t>
      </w:r>
      <w:r w:rsidR="00190A3D" w:rsidRPr="00190A3D">
        <w:rPr>
          <w:rFonts w:ascii="Arial" w:eastAsia="Times New Roman" w:hAnsi="Arial" w:cs="Arial"/>
          <w:color w:val="000000"/>
          <w:sz w:val="22"/>
          <w:szCs w:val="22"/>
        </w:rPr>
        <w:lastRenderedPageBreak/>
        <w:t xml:space="preserve">referred to as </w:t>
      </w:r>
      <w:proofErr w:type="spellStart"/>
      <w:r w:rsidR="00190A3D" w:rsidRPr="00190A3D">
        <w:rPr>
          <w:rFonts w:ascii="Arial" w:eastAsia="Times New Roman" w:hAnsi="Arial" w:cs="Arial"/>
          <w:color w:val="000000"/>
          <w:sz w:val="22"/>
          <w:szCs w:val="22"/>
        </w:rPr>
        <w:t>RTT</w:t>
      </w:r>
      <w:proofErr w:type="spellEnd"/>
      <w:r w:rsidR="00190A3D" w:rsidRPr="00190A3D">
        <w:rPr>
          <w:rFonts w:ascii="Arial" w:eastAsia="Times New Roman" w:hAnsi="Arial" w:cs="Arial"/>
          <w:color w:val="000000"/>
          <w:sz w:val="22"/>
          <w:szCs w:val="22"/>
        </w:rPr>
        <w:t xml:space="preserve"> (Real Time Tool), </w:t>
      </w:r>
      <w:proofErr w:type="spellStart"/>
      <w:r w:rsidR="00190A3D" w:rsidRPr="00190A3D">
        <w:rPr>
          <w:rFonts w:ascii="Arial" w:eastAsia="Times New Roman" w:hAnsi="Arial" w:cs="Arial"/>
          <w:color w:val="000000"/>
          <w:sz w:val="22"/>
          <w:szCs w:val="22"/>
        </w:rPr>
        <w:t>PCMD</w:t>
      </w:r>
      <w:proofErr w:type="spellEnd"/>
      <w:r w:rsidR="00190A3D" w:rsidRPr="00190A3D">
        <w:rPr>
          <w:rFonts w:ascii="Arial" w:eastAsia="Times New Roman" w:hAnsi="Arial" w:cs="Arial"/>
          <w:color w:val="000000"/>
          <w:sz w:val="22"/>
          <w:szCs w:val="22"/>
        </w:rPr>
        <w:t xml:space="preserve"> (Per Call Measurement Data), </w:t>
      </w:r>
      <w:r>
        <w:rPr>
          <w:rFonts w:ascii="Arial" w:eastAsia="Times New Roman" w:hAnsi="Arial" w:cs="Arial"/>
          <w:color w:val="000000"/>
          <w:sz w:val="22"/>
          <w:szCs w:val="22"/>
        </w:rPr>
        <w:t>Network Location Services (</w:t>
      </w:r>
      <w:proofErr w:type="spellStart"/>
      <w:r>
        <w:rPr>
          <w:rFonts w:ascii="Arial" w:eastAsia="Times New Roman" w:hAnsi="Arial" w:cs="Arial"/>
          <w:color w:val="000000"/>
          <w:sz w:val="22"/>
          <w:szCs w:val="22"/>
        </w:rPr>
        <w:t>NELOS</w:t>
      </w:r>
      <w:proofErr w:type="spellEnd"/>
      <w:r>
        <w:rPr>
          <w:rFonts w:ascii="Arial" w:eastAsia="Times New Roman" w:hAnsi="Arial" w:cs="Arial"/>
          <w:color w:val="000000"/>
          <w:sz w:val="22"/>
          <w:szCs w:val="22"/>
        </w:rPr>
        <w:t xml:space="preserve">), </w:t>
      </w:r>
      <w:r w:rsidR="00190A3D" w:rsidRPr="00190A3D">
        <w:rPr>
          <w:rFonts w:ascii="Arial" w:eastAsia="Times New Roman" w:hAnsi="Arial" w:cs="Arial"/>
          <w:color w:val="000000"/>
          <w:sz w:val="22"/>
          <w:szCs w:val="22"/>
        </w:rPr>
        <w:t xml:space="preserve">Mediation Records, </w:t>
      </w:r>
      <w:proofErr w:type="spellStart"/>
      <w:r w:rsidR="00D45AE5">
        <w:rPr>
          <w:rFonts w:ascii="Arial" w:eastAsia="Times New Roman" w:hAnsi="Arial" w:cs="Arial"/>
          <w:color w:val="000000"/>
          <w:sz w:val="22"/>
          <w:szCs w:val="22"/>
        </w:rPr>
        <w:t>e911</w:t>
      </w:r>
      <w:proofErr w:type="spellEnd"/>
      <w:r w:rsidR="00D45AE5">
        <w:rPr>
          <w:rFonts w:ascii="Arial" w:eastAsia="Times New Roman" w:hAnsi="Arial" w:cs="Arial"/>
          <w:color w:val="000000"/>
          <w:sz w:val="22"/>
          <w:szCs w:val="22"/>
        </w:rPr>
        <w:t xml:space="preserve">, </w:t>
      </w:r>
      <w:r w:rsidR="00190A3D" w:rsidRPr="00190A3D">
        <w:rPr>
          <w:rFonts w:ascii="Arial" w:eastAsia="Times New Roman" w:hAnsi="Arial" w:cs="Arial"/>
          <w:color w:val="000000"/>
          <w:sz w:val="22"/>
          <w:szCs w:val="22"/>
        </w:rPr>
        <w:t>and/or Historical GPS/Mobile Locate Information which shows GPS location (longitude and latitude) and Cell-Site and sector of the device in relationship to the network when connected to the network for the above referenced numbers.</w:t>
      </w:r>
    </w:p>
    <w:p w:rsidR="00190A3D" w:rsidRPr="00190A3D" w:rsidRDefault="00190A3D" w:rsidP="00190A3D">
      <w:pPr>
        <w:spacing w:after="0"/>
        <w:ind w:left="720"/>
        <w:jc w:val="both"/>
        <w:rPr>
          <w:rFonts w:ascii="Arial" w:eastAsia="Times New Roman" w:hAnsi="Arial" w:cs="Arial"/>
          <w:sz w:val="22"/>
          <w:szCs w:val="22"/>
        </w:rPr>
      </w:pPr>
    </w:p>
    <w:p w:rsidR="00190A3D" w:rsidRPr="00525662" w:rsidRDefault="00190A3D" w:rsidP="00190A3D">
      <w:pPr>
        <w:numPr>
          <w:ilvl w:val="0"/>
          <w:numId w:val="1"/>
        </w:numPr>
        <w:spacing w:after="0"/>
        <w:jc w:val="both"/>
        <w:rPr>
          <w:rFonts w:ascii="Arial" w:eastAsia="Times New Roman" w:hAnsi="Arial" w:cs="Arial"/>
          <w:color w:val="FF0000"/>
          <w:sz w:val="22"/>
          <w:szCs w:val="22"/>
        </w:rPr>
      </w:pPr>
      <w:r w:rsidRPr="00190A3D">
        <w:rPr>
          <w:rFonts w:ascii="Arial" w:eastAsia="Times New Roman" w:hAnsi="Arial" w:cs="Arial"/>
          <w:b/>
          <w:sz w:val="22"/>
          <w:szCs w:val="22"/>
        </w:rPr>
        <w:t>Electronically Stored Records</w:t>
      </w:r>
      <w:r>
        <w:rPr>
          <w:rFonts w:ascii="Arial" w:eastAsia="Times New Roman" w:hAnsi="Arial" w:cs="Arial"/>
          <w:sz w:val="22"/>
          <w:szCs w:val="22"/>
        </w:rPr>
        <w:t xml:space="preserve">:  </w:t>
      </w:r>
      <w:r w:rsidRPr="00190A3D">
        <w:rPr>
          <w:rFonts w:ascii="Arial" w:eastAsia="Times New Roman" w:hAnsi="Arial" w:cs="Arial"/>
          <w:sz w:val="22"/>
          <w:szCs w:val="22"/>
        </w:rPr>
        <w:t xml:space="preserve">All records associated with the identified mobile number(s) </w:t>
      </w:r>
      <w:r w:rsidRPr="00190A3D">
        <w:rPr>
          <w:rFonts w:ascii="Arial" w:eastAsia="Calibri" w:hAnsi="Arial" w:cs="Arial"/>
          <w:b/>
          <w:color w:val="FF0000"/>
          <w:sz w:val="22"/>
          <w:szCs w:val="22"/>
        </w:rPr>
        <w:t>[TARGET NUMBERS]</w:t>
      </w:r>
      <w:r w:rsidRPr="00190A3D">
        <w:rPr>
          <w:rFonts w:ascii="Arial" w:eastAsia="Times New Roman" w:hAnsi="Arial" w:cs="Arial"/>
          <w:color w:val="000000"/>
          <w:sz w:val="22"/>
          <w:szCs w:val="22"/>
        </w:rPr>
        <w:t>, also to include all numbers that communicate with these listed numbers relating to all stored communication or files, including voice mail, text messages (including numbers text to and received from and all related content), e-mail, digital images (i.e. pictures), buddy lists,</w:t>
      </w:r>
      <w:bookmarkStart w:id="0" w:name="_GoBack"/>
      <w:bookmarkEnd w:id="0"/>
      <w:r w:rsidRPr="00190A3D">
        <w:rPr>
          <w:rFonts w:ascii="Arial" w:eastAsia="Times New Roman" w:hAnsi="Arial" w:cs="Arial"/>
          <w:color w:val="000000"/>
          <w:sz w:val="22"/>
          <w:szCs w:val="22"/>
        </w:rPr>
        <w:t xml:space="preserve"> video calling, data connections (to include ISPs, bookmarks and web sites accessed) and any other files including all cell site and sector information associated with each record and associated with cell number(s)  identified as: </w:t>
      </w:r>
      <w:r w:rsidRPr="00190A3D">
        <w:rPr>
          <w:rFonts w:ascii="Arial" w:eastAsia="Calibri" w:hAnsi="Arial" w:cs="Arial"/>
          <w:b/>
          <w:color w:val="FF0000"/>
          <w:sz w:val="22"/>
          <w:szCs w:val="22"/>
        </w:rPr>
        <w:t>[TARGET NUMBERS]</w:t>
      </w:r>
      <w:r w:rsidRPr="00190A3D">
        <w:rPr>
          <w:rFonts w:ascii="Arial" w:eastAsia="Calibri" w:hAnsi="Arial" w:cs="Arial"/>
          <w:b/>
          <w:sz w:val="22"/>
          <w:szCs w:val="22"/>
        </w:rPr>
        <w:t>.</w:t>
      </w:r>
    </w:p>
    <w:p w:rsidR="00525662" w:rsidRPr="00525662" w:rsidRDefault="00525662" w:rsidP="00525662">
      <w:pPr>
        <w:spacing w:after="0"/>
        <w:ind w:left="540"/>
        <w:jc w:val="both"/>
        <w:rPr>
          <w:rFonts w:ascii="Arial" w:eastAsia="Times New Roman" w:hAnsi="Arial" w:cs="Arial"/>
          <w:color w:val="FF0000"/>
          <w:sz w:val="22"/>
          <w:szCs w:val="22"/>
        </w:rPr>
      </w:pPr>
    </w:p>
    <w:p w:rsidR="00525662" w:rsidRPr="00190A3D" w:rsidRDefault="00525662" w:rsidP="00190A3D">
      <w:pPr>
        <w:numPr>
          <w:ilvl w:val="0"/>
          <w:numId w:val="1"/>
        </w:numPr>
        <w:spacing w:after="0"/>
        <w:jc w:val="both"/>
        <w:rPr>
          <w:rFonts w:ascii="Arial" w:eastAsia="Times New Roman" w:hAnsi="Arial" w:cs="Arial"/>
          <w:sz w:val="22"/>
          <w:szCs w:val="22"/>
        </w:rPr>
      </w:pPr>
      <w:r w:rsidRPr="00525662">
        <w:rPr>
          <w:rFonts w:ascii="Arial" w:eastAsia="Times New Roman" w:hAnsi="Arial" w:cs="Arial"/>
          <w:b/>
          <w:sz w:val="22"/>
          <w:szCs w:val="22"/>
        </w:rPr>
        <w:t>Internet Access Records:</w:t>
      </w:r>
      <w:r>
        <w:rPr>
          <w:rFonts w:ascii="Arial" w:eastAsia="Times New Roman" w:hAnsi="Arial" w:cs="Arial"/>
          <w:b/>
          <w:sz w:val="22"/>
          <w:szCs w:val="22"/>
        </w:rPr>
        <w:t xml:space="preserve"> </w:t>
      </w:r>
      <w:r>
        <w:rPr>
          <w:rFonts w:ascii="Arial" w:eastAsia="Times New Roman" w:hAnsi="Arial" w:cs="Arial"/>
          <w:sz w:val="22"/>
          <w:szCs w:val="22"/>
        </w:rPr>
        <w:t xml:space="preserve">All </w:t>
      </w:r>
      <w:r w:rsidR="00EA5CBD">
        <w:rPr>
          <w:rFonts w:ascii="Arial" w:eastAsia="Times New Roman" w:hAnsi="Arial" w:cs="Arial"/>
          <w:sz w:val="22"/>
          <w:szCs w:val="22"/>
        </w:rPr>
        <w:t xml:space="preserve">internet access records for </w:t>
      </w:r>
      <w:r w:rsidRPr="00190A3D">
        <w:rPr>
          <w:rFonts w:ascii="Arial" w:eastAsia="Calibri" w:hAnsi="Arial" w:cs="Arial"/>
          <w:b/>
          <w:color w:val="FF0000"/>
          <w:sz w:val="22"/>
          <w:szCs w:val="22"/>
        </w:rPr>
        <w:t>[TARGET NUMBERS]</w:t>
      </w:r>
      <w:r>
        <w:rPr>
          <w:rFonts w:ascii="Arial" w:eastAsia="Times New Roman" w:hAnsi="Arial" w:cs="Arial"/>
          <w:color w:val="000000"/>
          <w:sz w:val="22"/>
          <w:szCs w:val="22"/>
        </w:rPr>
        <w:t xml:space="preserve"> </w:t>
      </w:r>
      <w:r w:rsidRPr="007E49C1">
        <w:rPr>
          <w:rFonts w:ascii="Arial" w:eastAsia="Times New Roman" w:hAnsi="Arial" w:cs="Arial"/>
          <w:color w:val="000000"/>
          <w:sz w:val="22"/>
          <w:szCs w:val="22"/>
        </w:rPr>
        <w:t>f</w:t>
      </w:r>
      <w:r w:rsidRPr="00190A3D">
        <w:rPr>
          <w:rFonts w:ascii="Arial" w:eastAsia="Times New Roman" w:hAnsi="Arial" w:cs="Arial"/>
          <w:color w:val="000000"/>
          <w:sz w:val="22"/>
          <w:szCs w:val="22"/>
        </w:rPr>
        <w:t xml:space="preserve">rom </w:t>
      </w:r>
      <w:r w:rsidRPr="00190A3D">
        <w:rPr>
          <w:rFonts w:ascii="Arial" w:eastAsia="Times New Roman" w:hAnsi="Arial" w:cs="Arial"/>
          <w:b/>
          <w:color w:val="FF0000"/>
          <w:sz w:val="22"/>
          <w:szCs w:val="22"/>
        </w:rPr>
        <w:t>[DATE OR TIME FRAME FOR REQUEST</w:t>
      </w:r>
      <w:r w:rsidRPr="00190A3D">
        <w:rPr>
          <w:rFonts w:ascii="Arial" w:eastAsia="Times New Roman" w:hAnsi="Arial" w:cs="Arial"/>
          <w:sz w:val="22"/>
          <w:szCs w:val="22"/>
        </w:rPr>
        <w:t>]</w:t>
      </w:r>
      <w:r w:rsidRPr="00EA5CBD">
        <w:rPr>
          <w:rFonts w:ascii="Arial" w:eastAsia="Times New Roman" w:hAnsi="Arial" w:cs="Arial"/>
          <w:sz w:val="22"/>
          <w:szCs w:val="22"/>
        </w:rPr>
        <w:t>.</w:t>
      </w:r>
      <w:r w:rsidR="00EA5CBD" w:rsidRPr="00EA5CBD">
        <w:rPr>
          <w:rFonts w:ascii="Arial" w:eastAsia="Times New Roman" w:hAnsi="Arial" w:cs="Arial"/>
          <w:sz w:val="22"/>
          <w:szCs w:val="22"/>
        </w:rPr>
        <w:t xml:space="preserve">  These records are to include all assigned IP addresses, date</w:t>
      </w:r>
      <w:r w:rsidR="00EA5CBD">
        <w:rPr>
          <w:rFonts w:ascii="Arial" w:eastAsia="Times New Roman" w:hAnsi="Arial" w:cs="Arial"/>
          <w:sz w:val="22"/>
          <w:szCs w:val="22"/>
        </w:rPr>
        <w:t>,</w:t>
      </w:r>
      <w:r w:rsidR="00EA5CBD" w:rsidRPr="00EA5CBD">
        <w:rPr>
          <w:rFonts w:ascii="Arial" w:eastAsia="Times New Roman" w:hAnsi="Arial" w:cs="Arial"/>
          <w:sz w:val="22"/>
          <w:szCs w:val="22"/>
        </w:rPr>
        <w:t xml:space="preserve"> time, duration and data usage amounts.  All IP addresses accessed.</w:t>
      </w:r>
    </w:p>
    <w:p w:rsidR="00190A3D" w:rsidRPr="00190A3D" w:rsidRDefault="00190A3D" w:rsidP="00190A3D">
      <w:pPr>
        <w:spacing w:after="0"/>
        <w:ind w:left="540"/>
        <w:jc w:val="both"/>
        <w:rPr>
          <w:rFonts w:ascii="Arial" w:eastAsia="Times New Roman" w:hAnsi="Arial" w:cs="Arial"/>
          <w:color w:val="FF0000"/>
          <w:sz w:val="22"/>
          <w:szCs w:val="22"/>
        </w:rPr>
      </w:pPr>
    </w:p>
    <w:p w:rsidR="007E49C1" w:rsidRDefault="007E49C1" w:rsidP="007E49C1">
      <w:pPr>
        <w:numPr>
          <w:ilvl w:val="0"/>
          <w:numId w:val="1"/>
        </w:numPr>
        <w:spacing w:after="0"/>
        <w:jc w:val="both"/>
        <w:rPr>
          <w:rFonts w:ascii="Arial" w:eastAsia="Times New Roman" w:hAnsi="Arial" w:cs="Arial"/>
          <w:sz w:val="22"/>
          <w:szCs w:val="22"/>
        </w:rPr>
      </w:pPr>
      <w:r w:rsidRPr="007E49C1">
        <w:rPr>
          <w:rFonts w:ascii="Arial" w:eastAsia="Times New Roman" w:hAnsi="Arial" w:cs="Arial"/>
          <w:b/>
          <w:color w:val="000000"/>
          <w:sz w:val="22"/>
          <w:szCs w:val="22"/>
        </w:rPr>
        <w:t>Cell Site List</w:t>
      </w:r>
      <w:r>
        <w:rPr>
          <w:rFonts w:ascii="Arial" w:eastAsia="Times New Roman" w:hAnsi="Arial" w:cs="Arial"/>
          <w:color w:val="000000"/>
          <w:sz w:val="22"/>
          <w:szCs w:val="22"/>
        </w:rPr>
        <w:t xml:space="preserve">:  </w:t>
      </w:r>
      <w:r w:rsidRPr="00190A3D">
        <w:rPr>
          <w:rFonts w:ascii="Arial" w:eastAsia="Times New Roman" w:hAnsi="Arial" w:cs="Arial"/>
          <w:color w:val="000000"/>
          <w:sz w:val="22"/>
          <w:szCs w:val="22"/>
        </w:rPr>
        <w:t>List of all cell-sites in the state of California</w:t>
      </w:r>
      <w:r w:rsidRPr="00190A3D">
        <w:rPr>
          <w:rFonts w:ascii="Arial" w:eastAsia="Times New Roman" w:hAnsi="Arial" w:cs="Arial"/>
          <w:color w:val="FF0000"/>
          <w:sz w:val="22"/>
          <w:szCs w:val="22"/>
        </w:rPr>
        <w:t xml:space="preserve"> </w:t>
      </w:r>
      <w:r w:rsidRPr="00190A3D">
        <w:rPr>
          <w:rFonts w:ascii="Arial" w:eastAsia="Times New Roman" w:hAnsi="Arial" w:cs="Arial"/>
          <w:sz w:val="22"/>
          <w:szCs w:val="22"/>
        </w:rPr>
        <w:t xml:space="preserve">as of </w:t>
      </w:r>
      <w:r w:rsidRPr="00190A3D">
        <w:rPr>
          <w:rFonts w:ascii="Arial" w:eastAsia="Times New Roman" w:hAnsi="Arial" w:cs="Arial"/>
          <w:b/>
          <w:color w:val="FF0000"/>
          <w:sz w:val="22"/>
          <w:szCs w:val="22"/>
        </w:rPr>
        <w:t>[Date Of Crime]</w:t>
      </w:r>
      <w:r>
        <w:rPr>
          <w:rFonts w:ascii="Arial" w:eastAsia="Times New Roman" w:hAnsi="Arial" w:cs="Arial"/>
          <w:sz w:val="22"/>
          <w:szCs w:val="22"/>
        </w:rPr>
        <w:t xml:space="preserve"> </w:t>
      </w:r>
      <w:r w:rsidRPr="00190A3D">
        <w:rPr>
          <w:rFonts w:ascii="Arial" w:eastAsia="Times New Roman" w:hAnsi="Arial" w:cs="Arial"/>
          <w:color w:val="FF0000"/>
          <w:sz w:val="22"/>
          <w:szCs w:val="22"/>
        </w:rPr>
        <w:t xml:space="preserve"> </w:t>
      </w:r>
      <w:r w:rsidRPr="00190A3D">
        <w:rPr>
          <w:rFonts w:ascii="Arial" w:eastAsia="Times New Roman" w:hAnsi="Arial" w:cs="Arial"/>
          <w:sz w:val="22"/>
          <w:szCs w:val="22"/>
        </w:rPr>
        <w:t>to include switch, cell-site number, name, physical address, longitude and latitude, all sectors associated with each cell-site</w:t>
      </w:r>
      <w:r>
        <w:rPr>
          <w:rFonts w:ascii="Arial" w:eastAsia="Times New Roman" w:hAnsi="Arial" w:cs="Arial"/>
          <w:sz w:val="22"/>
          <w:szCs w:val="22"/>
        </w:rPr>
        <w:t xml:space="preserve">, </w:t>
      </w:r>
      <w:r w:rsidRPr="00190A3D">
        <w:rPr>
          <w:rFonts w:ascii="Arial" w:eastAsia="Times New Roman" w:hAnsi="Arial" w:cs="Arial"/>
          <w:sz w:val="22"/>
          <w:szCs w:val="22"/>
        </w:rPr>
        <w:t>azimuth</w:t>
      </w:r>
      <w:r>
        <w:rPr>
          <w:rFonts w:ascii="Arial" w:eastAsia="Times New Roman" w:hAnsi="Arial" w:cs="Arial"/>
          <w:sz w:val="22"/>
          <w:szCs w:val="22"/>
        </w:rPr>
        <w:t xml:space="preserve">, and </w:t>
      </w:r>
      <w:proofErr w:type="spellStart"/>
      <w:r>
        <w:rPr>
          <w:rFonts w:ascii="Arial" w:eastAsia="Times New Roman" w:hAnsi="Arial" w:cs="Arial"/>
          <w:sz w:val="22"/>
          <w:szCs w:val="22"/>
        </w:rPr>
        <w:t>beamwidth</w:t>
      </w:r>
      <w:proofErr w:type="spellEnd"/>
      <w:r>
        <w:rPr>
          <w:rFonts w:ascii="Arial" w:eastAsia="Times New Roman" w:hAnsi="Arial" w:cs="Arial"/>
          <w:sz w:val="22"/>
          <w:szCs w:val="22"/>
        </w:rPr>
        <w:t xml:space="preserve"> </w:t>
      </w:r>
      <w:r w:rsidRPr="00190A3D">
        <w:rPr>
          <w:rFonts w:ascii="Arial" w:eastAsia="Times New Roman" w:hAnsi="Arial" w:cs="Arial"/>
          <w:sz w:val="22"/>
          <w:szCs w:val="22"/>
        </w:rPr>
        <w:t>of each related sector.</w:t>
      </w:r>
    </w:p>
    <w:p w:rsidR="007E49C1" w:rsidRPr="00190A3D" w:rsidRDefault="007E49C1" w:rsidP="007E49C1">
      <w:pPr>
        <w:spacing w:after="0"/>
        <w:ind w:left="540"/>
        <w:jc w:val="both"/>
        <w:rPr>
          <w:rFonts w:ascii="Arial" w:eastAsia="Times New Roman" w:hAnsi="Arial" w:cs="Arial"/>
          <w:sz w:val="22"/>
          <w:szCs w:val="22"/>
        </w:rPr>
      </w:pPr>
    </w:p>
    <w:p w:rsidR="00190A3D" w:rsidRPr="00190A3D" w:rsidRDefault="00190A3D" w:rsidP="00190A3D">
      <w:pPr>
        <w:numPr>
          <w:ilvl w:val="0"/>
          <w:numId w:val="1"/>
        </w:numPr>
        <w:spacing w:after="0"/>
        <w:jc w:val="both"/>
        <w:rPr>
          <w:rFonts w:ascii="Arial" w:eastAsia="Times New Roman" w:hAnsi="Arial" w:cs="Arial"/>
          <w:color w:val="000000"/>
          <w:sz w:val="22"/>
          <w:szCs w:val="22"/>
        </w:rPr>
      </w:pPr>
      <w:r w:rsidRPr="00190A3D">
        <w:rPr>
          <w:rFonts w:ascii="Arial" w:eastAsia="Times New Roman" w:hAnsi="Arial" w:cs="Arial"/>
          <w:b/>
          <w:color w:val="000000"/>
          <w:sz w:val="22"/>
          <w:szCs w:val="22"/>
        </w:rPr>
        <w:t>Carrier Key</w:t>
      </w:r>
      <w:r w:rsidRPr="00190A3D">
        <w:rPr>
          <w:rFonts w:ascii="Arial" w:eastAsia="Times New Roman" w:hAnsi="Arial" w:cs="Arial"/>
          <w:color w:val="000000"/>
          <w:sz w:val="22"/>
          <w:szCs w:val="22"/>
        </w:rPr>
        <w:t xml:space="preserve"> related to call detail, text messages, data connections, and cell site information. </w:t>
      </w:r>
    </w:p>
    <w:p w:rsidR="00190A3D" w:rsidRPr="00190A3D" w:rsidRDefault="00190A3D" w:rsidP="00190A3D">
      <w:pPr>
        <w:spacing w:after="0"/>
        <w:ind w:left="1080"/>
        <w:jc w:val="both"/>
        <w:rPr>
          <w:rFonts w:ascii="Arial" w:eastAsia="Times New Roman" w:hAnsi="Arial" w:cs="Arial"/>
          <w:color w:val="FF0000"/>
          <w:sz w:val="22"/>
          <w:szCs w:val="22"/>
        </w:rPr>
      </w:pPr>
    </w:p>
    <w:p w:rsidR="00190A3D" w:rsidRPr="00190A3D" w:rsidRDefault="00190A3D" w:rsidP="00190A3D">
      <w:pPr>
        <w:spacing w:after="0"/>
        <w:jc w:val="both"/>
        <w:rPr>
          <w:rFonts w:ascii="Arial" w:eastAsia="Times New Roman" w:hAnsi="Arial" w:cs="Arial"/>
          <w:sz w:val="22"/>
          <w:szCs w:val="22"/>
        </w:rPr>
      </w:pPr>
    </w:p>
    <w:p w:rsidR="00190A3D" w:rsidRDefault="00190A3D" w:rsidP="00190A3D">
      <w:pPr>
        <w:suppressAutoHyphens/>
        <w:spacing w:after="0"/>
        <w:jc w:val="both"/>
        <w:rPr>
          <w:rFonts w:ascii="Arial" w:eastAsia="Times New Roman" w:hAnsi="Arial" w:cs="Arial"/>
          <w:sz w:val="22"/>
          <w:szCs w:val="22"/>
          <w:lang w:eastAsia="ar-SA"/>
        </w:rPr>
      </w:pPr>
      <w:r w:rsidRPr="00190A3D">
        <w:rPr>
          <w:rFonts w:ascii="Arial" w:eastAsia="Times New Roman" w:hAnsi="Arial" w:cs="Arial"/>
          <w:sz w:val="22"/>
          <w:szCs w:val="22"/>
          <w:lang w:eastAsia="ar-SA"/>
        </w:rPr>
        <w:t xml:space="preserve">Any other records and other evidence relating to phone numbers </w:t>
      </w:r>
      <w:r w:rsidRPr="00190A3D">
        <w:rPr>
          <w:rFonts w:ascii="Arial" w:eastAsia="Calibri" w:hAnsi="Arial" w:cs="Arial"/>
          <w:b/>
          <w:color w:val="FF0000"/>
          <w:sz w:val="22"/>
          <w:szCs w:val="22"/>
        </w:rPr>
        <w:t>[TARGET NUMBERS]</w:t>
      </w:r>
      <w:r w:rsidRPr="00190A3D">
        <w:rPr>
          <w:rFonts w:ascii="Arial" w:eastAsia="Times New Roman" w:hAnsi="Arial" w:cs="Arial"/>
          <w:b/>
          <w:sz w:val="22"/>
          <w:szCs w:val="22"/>
          <w:lang w:eastAsia="ar-SA"/>
        </w:rPr>
        <w:t xml:space="preserve">.  </w:t>
      </w:r>
      <w:r w:rsidRPr="00190A3D">
        <w:rPr>
          <w:rFonts w:ascii="Arial" w:eastAsia="Times New Roman" w:hAnsi="Arial" w:cs="Arial"/>
          <w:sz w:val="22"/>
          <w:szCs w:val="22"/>
          <w:lang w:eastAsia="ar-SA"/>
        </w:rPr>
        <w:t>Such records and other evidence include, without limitation, correspondence and other records of contact by any person or entity about the above-referenced accounts, the content and connection logs associated with or relating to postings, communications and any other activities to or through the above referenced phone numbers, whether such records or other evidence are in electronic or other form.</w:t>
      </w:r>
    </w:p>
    <w:p w:rsidR="004C3931" w:rsidRDefault="004C3931" w:rsidP="00190A3D">
      <w:pPr>
        <w:suppressAutoHyphens/>
        <w:spacing w:after="0"/>
        <w:jc w:val="both"/>
        <w:rPr>
          <w:rFonts w:ascii="Arial" w:eastAsia="Times New Roman" w:hAnsi="Arial" w:cs="Arial"/>
          <w:sz w:val="22"/>
          <w:szCs w:val="22"/>
          <w:lang w:eastAsia="ar-SA"/>
        </w:rPr>
      </w:pPr>
    </w:p>
    <w:p w:rsidR="004C3931" w:rsidRDefault="004C3931" w:rsidP="00190A3D">
      <w:pPr>
        <w:suppressAutoHyphens/>
        <w:spacing w:after="0"/>
        <w:jc w:val="both"/>
        <w:rPr>
          <w:rFonts w:ascii="Arial" w:eastAsia="Times New Roman" w:hAnsi="Arial" w:cs="Arial"/>
          <w:sz w:val="22"/>
          <w:szCs w:val="22"/>
          <w:lang w:eastAsia="ar-SA"/>
        </w:rPr>
      </w:pPr>
      <w:r w:rsidRPr="004C3931">
        <w:rPr>
          <w:rFonts w:ascii="Arial" w:eastAsia="Times New Roman" w:hAnsi="Arial" w:cs="Arial"/>
          <w:sz w:val="22"/>
          <w:szCs w:val="22"/>
          <w:lang w:eastAsia="ar-SA"/>
        </w:rPr>
        <w:t xml:space="preserve">As required by </w:t>
      </w:r>
      <w:r w:rsidR="00525662">
        <w:rPr>
          <w:rFonts w:ascii="Arial" w:eastAsia="Times New Roman" w:hAnsi="Arial" w:cs="Arial"/>
          <w:sz w:val="22"/>
          <w:szCs w:val="22"/>
          <w:lang w:eastAsia="ar-SA"/>
        </w:rPr>
        <w:t xml:space="preserve">California </w:t>
      </w:r>
      <w:r w:rsidRPr="004C3931">
        <w:rPr>
          <w:rFonts w:ascii="Arial" w:eastAsia="Times New Roman" w:hAnsi="Arial" w:cs="Arial"/>
          <w:sz w:val="22"/>
          <w:szCs w:val="22"/>
          <w:lang w:eastAsia="ar-SA"/>
        </w:rPr>
        <w:t xml:space="preserve">Penal Code § 1524.1 (d); any information obtained through the execution of this warrant that is unrelated to the objective of the warrant shall be sealed  and shall not be subject further review, use, or disclosure absent an order from the Court.  </w:t>
      </w:r>
    </w:p>
    <w:p w:rsidR="004C3931" w:rsidRDefault="004C3931" w:rsidP="00190A3D">
      <w:pPr>
        <w:suppressAutoHyphens/>
        <w:spacing w:after="0"/>
        <w:jc w:val="both"/>
        <w:rPr>
          <w:rFonts w:ascii="Arial" w:eastAsia="Times New Roman" w:hAnsi="Arial" w:cs="Arial"/>
          <w:sz w:val="22"/>
          <w:szCs w:val="22"/>
          <w:lang w:eastAsia="ar-SA"/>
        </w:rPr>
      </w:pPr>
    </w:p>
    <w:p w:rsidR="004C3931" w:rsidRPr="00190A3D" w:rsidRDefault="004C3931" w:rsidP="00190A3D">
      <w:pPr>
        <w:suppressAutoHyphens/>
        <w:spacing w:after="0"/>
        <w:jc w:val="both"/>
        <w:rPr>
          <w:rFonts w:ascii="Arial" w:eastAsia="Times New Roman" w:hAnsi="Arial" w:cs="Arial"/>
          <w:sz w:val="22"/>
          <w:szCs w:val="22"/>
          <w:lang w:eastAsia="ar-SA"/>
        </w:rPr>
      </w:pPr>
      <w:r w:rsidRPr="004C3931">
        <w:rPr>
          <w:rFonts w:ascii="Arial" w:eastAsia="Times New Roman" w:hAnsi="Arial" w:cs="Arial"/>
          <w:sz w:val="22"/>
          <w:szCs w:val="22"/>
          <w:lang w:eastAsia="ar-SA"/>
        </w:rPr>
        <w:t>If no evidence of criminal activity is discovered relating to the seized property and associated peripherals, the system will be returned promptly.</w:t>
      </w:r>
    </w:p>
    <w:p w:rsidR="00896B25" w:rsidRPr="00896B25" w:rsidRDefault="00896B25" w:rsidP="00896B25">
      <w:pPr>
        <w:tabs>
          <w:tab w:val="left" w:pos="360"/>
        </w:tabs>
        <w:spacing w:after="0"/>
        <w:jc w:val="center"/>
        <w:outlineLvl w:val="0"/>
        <w:rPr>
          <w:rFonts w:eastAsia="Times New Roman" w:cs="Times New Roman"/>
          <w:b/>
        </w:rPr>
      </w:pPr>
    </w:p>
    <w:p w:rsidR="00896B25" w:rsidRPr="00896B25" w:rsidRDefault="00896B25" w:rsidP="00896B25">
      <w:pPr>
        <w:spacing w:after="0"/>
        <w:ind w:left="720"/>
        <w:rPr>
          <w:rFonts w:eastAsia="Times New Roman" w:cs="Times New Roman"/>
          <w:sz w:val="20"/>
          <w:szCs w:val="20"/>
        </w:rPr>
      </w:pPr>
    </w:p>
    <w:p w:rsidR="00896B25" w:rsidRPr="00896B25" w:rsidRDefault="00896B25" w:rsidP="00896B25">
      <w:pPr>
        <w:spacing w:after="0"/>
        <w:ind w:left="720"/>
        <w:rPr>
          <w:rFonts w:eastAsia="Times New Roman" w:cs="Times New Roman"/>
          <w:sz w:val="20"/>
          <w:szCs w:val="20"/>
        </w:rPr>
      </w:pPr>
    </w:p>
    <w:p w:rsidR="00896B25" w:rsidRPr="00896B25" w:rsidRDefault="00896B25" w:rsidP="00896B25">
      <w:pPr>
        <w:spacing w:after="0"/>
        <w:ind w:left="720"/>
        <w:rPr>
          <w:rFonts w:eastAsia="Times New Roman" w:cs="Times New Roman"/>
          <w:i/>
          <w:sz w:val="20"/>
          <w:szCs w:val="20"/>
        </w:rPr>
      </w:pPr>
      <w:r w:rsidRPr="00896B25">
        <w:rPr>
          <w:rFonts w:eastAsia="Times New Roman" w:cs="Times New Roman"/>
          <w:i/>
          <w:sz w:val="20"/>
          <w:szCs w:val="20"/>
        </w:rPr>
        <w:t xml:space="preserve">Note:  Describe the records that you have probable cause to believe will be recovered from the cellular </w:t>
      </w:r>
      <w:r w:rsidR="00D37C77">
        <w:rPr>
          <w:rFonts w:eastAsia="Times New Roman" w:cs="Times New Roman"/>
          <w:i/>
          <w:sz w:val="20"/>
          <w:szCs w:val="20"/>
        </w:rPr>
        <w:t>carrier</w:t>
      </w:r>
      <w:r w:rsidRPr="00896B25">
        <w:rPr>
          <w:rFonts w:eastAsia="Times New Roman" w:cs="Times New Roman"/>
          <w:i/>
          <w:sz w:val="20"/>
          <w:szCs w:val="20"/>
        </w:rPr>
        <w:t>.</w:t>
      </w:r>
      <w:r w:rsidRPr="00896B25">
        <w:rPr>
          <w:rFonts w:eastAsia="Times New Roman" w:cs="Times New Roman"/>
          <w:sz w:val="20"/>
          <w:szCs w:val="20"/>
        </w:rPr>
        <w:t xml:space="preserve">  </w:t>
      </w:r>
      <w:r w:rsidRPr="00896B25">
        <w:rPr>
          <w:rFonts w:eastAsia="Times New Roman" w:cs="Times New Roman"/>
          <w:i/>
          <w:sz w:val="20"/>
          <w:szCs w:val="20"/>
        </w:rPr>
        <w:t xml:space="preserve">Description of records must describe with particularity the information to be seized by specifying the time periods covered and, as appropriate and reasonable, the target individuals or accounts, the application of services covered, and the types of information sought.  (Pen. Code, §§ 1546.1 (d)(1), 1525, 1529.)  </w:t>
      </w:r>
    </w:p>
    <w:p w:rsidR="00896B25" w:rsidRPr="00896B25" w:rsidRDefault="00896B25" w:rsidP="00896B25">
      <w:pPr>
        <w:spacing w:after="0"/>
        <w:ind w:left="720"/>
        <w:rPr>
          <w:rFonts w:eastAsia="Times New Roman" w:cs="Times New Roman"/>
          <w:i/>
          <w:sz w:val="20"/>
          <w:szCs w:val="20"/>
        </w:rPr>
      </w:pPr>
    </w:p>
    <w:p w:rsidR="00D37C77" w:rsidRPr="00896B25" w:rsidRDefault="00D37C77" w:rsidP="00D37C77">
      <w:pPr>
        <w:spacing w:after="0"/>
        <w:ind w:left="720"/>
        <w:rPr>
          <w:rFonts w:eastAsia="Times New Roman" w:cs="Times New Roman"/>
          <w:i/>
          <w:sz w:val="20"/>
          <w:szCs w:val="20"/>
        </w:rPr>
      </w:pPr>
      <w:r w:rsidRPr="00896B25">
        <w:rPr>
          <w:rFonts w:eastAsia="Times New Roman" w:cs="Times New Roman"/>
          <w:i/>
          <w:sz w:val="20"/>
          <w:szCs w:val="20"/>
        </w:rPr>
        <w:t>Remember not all of the above listed data sets may be relevant to your case; investigators should edit the affidavit and attachments to remove requests for information that will not be needed in a particular case.</w:t>
      </w:r>
    </w:p>
    <w:p w:rsidR="00D37C77" w:rsidRPr="00896B25" w:rsidRDefault="00D37C77">
      <w:pPr>
        <w:spacing w:after="0"/>
        <w:ind w:left="720"/>
        <w:rPr>
          <w:rFonts w:eastAsia="Times New Roman" w:cs="Times New Roman"/>
          <w:i/>
          <w:sz w:val="20"/>
          <w:szCs w:val="20"/>
        </w:rPr>
      </w:pPr>
    </w:p>
    <w:sectPr w:rsidR="00D37C77" w:rsidRPr="00896B25" w:rsidSect="005333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F3BFF"/>
    <w:multiLevelType w:val="hybridMultilevel"/>
    <w:tmpl w:val="081427E4"/>
    <w:lvl w:ilvl="0" w:tplc="C2107DD0">
      <w:start w:val="1"/>
      <w:numFmt w:val="decimal"/>
      <w:lvlText w:val="%1."/>
      <w:lvlJc w:val="left"/>
      <w:pPr>
        <w:tabs>
          <w:tab w:val="num" w:pos="540"/>
        </w:tabs>
        <w:ind w:left="540" w:hanging="360"/>
      </w:pPr>
      <w:rPr>
        <w:color w:val="auto"/>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B25"/>
    <w:rsid w:val="00095A1B"/>
    <w:rsid w:val="00190A3D"/>
    <w:rsid w:val="001D7FDE"/>
    <w:rsid w:val="003641F9"/>
    <w:rsid w:val="004C3931"/>
    <w:rsid w:val="00525662"/>
    <w:rsid w:val="005333F8"/>
    <w:rsid w:val="007E49C1"/>
    <w:rsid w:val="00896B25"/>
    <w:rsid w:val="00BC4A8B"/>
    <w:rsid w:val="00C37584"/>
    <w:rsid w:val="00CD5642"/>
    <w:rsid w:val="00D37C77"/>
    <w:rsid w:val="00D45AE5"/>
    <w:rsid w:val="00EA5CBD"/>
    <w:rsid w:val="00F57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095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95A1B"/>
    <w:pPr>
      <w:spacing w:after="120"/>
    </w:pPr>
  </w:style>
  <w:style w:type="character" w:customStyle="1" w:styleId="BodyTextChar">
    <w:name w:val="Body Text Char"/>
    <w:basedOn w:val="DefaultParagraphFont"/>
    <w:link w:val="BodyText"/>
    <w:rsid w:val="00095A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095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95A1B"/>
    <w:pPr>
      <w:spacing w:after="120"/>
    </w:pPr>
  </w:style>
  <w:style w:type="character" w:customStyle="1" w:styleId="BodyTextChar">
    <w:name w:val="Body Text Char"/>
    <w:basedOn w:val="DefaultParagraphFont"/>
    <w:link w:val="BodyText"/>
    <w:rsid w:val="00095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031293">
      <w:bodyDiv w:val="1"/>
      <w:marLeft w:val="0"/>
      <w:marRight w:val="0"/>
      <w:marTop w:val="0"/>
      <w:marBottom w:val="0"/>
      <w:divBdr>
        <w:top w:val="none" w:sz="0" w:space="0" w:color="auto"/>
        <w:left w:val="none" w:sz="0" w:space="0" w:color="auto"/>
        <w:bottom w:val="none" w:sz="0" w:space="0" w:color="auto"/>
        <w:right w:val="none" w:sz="0" w:space="0" w:color="auto"/>
      </w:divBdr>
    </w:div>
    <w:div w:id="1157456054">
      <w:bodyDiv w:val="1"/>
      <w:marLeft w:val="0"/>
      <w:marRight w:val="0"/>
      <w:marTop w:val="0"/>
      <w:marBottom w:val="0"/>
      <w:divBdr>
        <w:top w:val="none" w:sz="0" w:space="0" w:color="auto"/>
        <w:left w:val="none" w:sz="0" w:space="0" w:color="auto"/>
        <w:bottom w:val="none" w:sz="0" w:space="0" w:color="auto"/>
        <w:right w:val="none" w:sz="0" w:space="0" w:color="auto"/>
      </w:divBdr>
    </w:div>
    <w:div w:id="205156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California Department of Justice</Company>
  <LinksUpToDate>false</LinksUpToDate>
  <CharactersWithSpaces>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KeithLyon</dc:creator>
  <cp:lastModifiedBy>KeithLyon</cp:lastModifiedBy>
  <cp:revision>2</cp:revision>
  <dcterms:created xsi:type="dcterms:W3CDTF">2015-11-30T19:39:00Z</dcterms:created>
  <dcterms:modified xsi:type="dcterms:W3CDTF">2015-11-30T19:39:00Z</dcterms:modified>
</cp:coreProperties>
</file>