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6929" w14:textId="77777777" w:rsidR="00DB63AE" w:rsidRPr="00CC1E9D" w:rsidRDefault="00DB63AE" w:rsidP="003F4200">
      <w:pPr>
        <w:pStyle w:val="Heading1"/>
        <w:jc w:val="center"/>
        <w:rPr>
          <w:rFonts w:eastAsia="Times New Roman"/>
        </w:rPr>
      </w:pPr>
      <w:r w:rsidRPr="00CC1E9D">
        <w:rPr>
          <w:rFonts w:eastAsia="Times New Roman"/>
        </w:rPr>
        <w:t>San Mateo County Immigra</w:t>
      </w:r>
      <w:r w:rsidR="00855BD0" w:rsidRPr="00CC1E9D">
        <w:rPr>
          <w:rFonts w:eastAsia="Times New Roman"/>
        </w:rPr>
        <w:t>nt</w:t>
      </w:r>
      <w:r w:rsidRPr="00CC1E9D">
        <w:rPr>
          <w:rFonts w:eastAsia="Times New Roman"/>
        </w:rPr>
        <w:t xml:space="preserve"> Forum</w:t>
      </w:r>
    </w:p>
    <w:p w14:paraId="4C13010B" w14:textId="77777777" w:rsidR="00947DAA" w:rsidRPr="00CC1E9D" w:rsidRDefault="008E4517" w:rsidP="00DB63AE">
      <w:pPr>
        <w:spacing w:after="0" w:line="240" w:lineRule="auto"/>
        <w:jc w:val="center"/>
        <w:rPr>
          <w:rFonts w:eastAsia="Times New Roman" w:cstheme="minorHAnsi"/>
          <w:sz w:val="28"/>
          <w:szCs w:val="28"/>
        </w:rPr>
      </w:pPr>
      <w:r w:rsidRPr="00CC1E9D">
        <w:rPr>
          <w:rFonts w:eastAsia="Times New Roman" w:cstheme="minorHAnsi"/>
          <w:b/>
          <w:bCs/>
          <w:color w:val="000000"/>
          <w:sz w:val="28"/>
          <w:szCs w:val="28"/>
        </w:rPr>
        <w:t>M</w:t>
      </w:r>
      <w:r w:rsidR="00947DAA" w:rsidRPr="00CC1E9D">
        <w:rPr>
          <w:rFonts w:eastAsia="Times New Roman" w:cstheme="minorHAnsi"/>
          <w:b/>
          <w:bCs/>
          <w:color w:val="000000"/>
          <w:sz w:val="28"/>
          <w:szCs w:val="28"/>
        </w:rPr>
        <w:t xml:space="preserve">eeting </w:t>
      </w:r>
      <w:r w:rsidR="004F5767" w:rsidRPr="00CC1E9D">
        <w:rPr>
          <w:rFonts w:eastAsia="Times New Roman" w:cstheme="minorHAnsi"/>
          <w:b/>
          <w:bCs/>
          <w:color w:val="000000"/>
          <w:sz w:val="28"/>
          <w:szCs w:val="28"/>
        </w:rPr>
        <w:t>N</w:t>
      </w:r>
      <w:r w:rsidR="00947DAA" w:rsidRPr="00CC1E9D">
        <w:rPr>
          <w:rFonts w:eastAsia="Times New Roman" w:cstheme="minorHAnsi"/>
          <w:b/>
          <w:bCs/>
          <w:color w:val="000000"/>
          <w:sz w:val="28"/>
          <w:szCs w:val="28"/>
        </w:rPr>
        <w:t>otes</w:t>
      </w:r>
    </w:p>
    <w:p w14:paraId="101BD0DA" w14:textId="0EF73E04" w:rsidR="00947DAA" w:rsidRPr="00CC1E9D" w:rsidRDefault="00E52F62" w:rsidP="00DB63AE">
      <w:pPr>
        <w:tabs>
          <w:tab w:val="center" w:pos="4680"/>
          <w:tab w:val="left" w:pos="5616"/>
        </w:tabs>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8</w:t>
      </w:r>
      <w:r w:rsidR="00D514AC">
        <w:rPr>
          <w:rFonts w:eastAsia="Times New Roman" w:cstheme="minorHAnsi"/>
          <w:b/>
          <w:bCs/>
          <w:color w:val="000000"/>
          <w:sz w:val="28"/>
          <w:szCs w:val="28"/>
        </w:rPr>
        <w:t>/1</w:t>
      </w:r>
      <w:r>
        <w:rPr>
          <w:rFonts w:eastAsia="Times New Roman" w:cstheme="minorHAnsi"/>
          <w:b/>
          <w:bCs/>
          <w:color w:val="000000"/>
          <w:sz w:val="28"/>
          <w:szCs w:val="28"/>
        </w:rPr>
        <w:t>7</w:t>
      </w:r>
      <w:r w:rsidR="00D775F3" w:rsidRPr="00CC1E9D">
        <w:rPr>
          <w:rFonts w:eastAsia="Times New Roman" w:cstheme="minorHAnsi"/>
          <w:b/>
          <w:bCs/>
          <w:color w:val="000000"/>
          <w:sz w:val="28"/>
          <w:szCs w:val="28"/>
        </w:rPr>
        <w:t>/202</w:t>
      </w:r>
      <w:r w:rsidR="0070620F" w:rsidRPr="00CC1E9D">
        <w:rPr>
          <w:rFonts w:eastAsia="Times New Roman" w:cstheme="minorHAnsi"/>
          <w:b/>
          <w:bCs/>
          <w:color w:val="000000"/>
          <w:sz w:val="28"/>
          <w:szCs w:val="28"/>
        </w:rPr>
        <w:t>3</w:t>
      </w:r>
    </w:p>
    <w:p w14:paraId="1627E41C" w14:textId="77777777" w:rsidR="00363866" w:rsidRPr="00CC1E9D" w:rsidRDefault="00363866" w:rsidP="00C2368D">
      <w:pPr>
        <w:tabs>
          <w:tab w:val="center" w:pos="4680"/>
          <w:tab w:val="left" w:pos="5616"/>
        </w:tabs>
        <w:spacing w:after="0" w:line="240" w:lineRule="auto"/>
        <w:rPr>
          <w:rFonts w:eastAsia="Times New Roman" w:cstheme="minorHAnsi"/>
        </w:rPr>
      </w:pPr>
    </w:p>
    <w:p w14:paraId="1366C065" w14:textId="4674D46B" w:rsidR="00373A04" w:rsidRPr="00CC1E9D" w:rsidRDefault="00373A04" w:rsidP="00421AEB">
      <w:pPr>
        <w:pStyle w:val="ListParagraph"/>
        <w:numPr>
          <w:ilvl w:val="0"/>
          <w:numId w:val="1"/>
        </w:numPr>
        <w:tabs>
          <w:tab w:val="center" w:pos="4680"/>
          <w:tab w:val="left" w:pos="5616"/>
        </w:tabs>
        <w:spacing w:after="0" w:line="240" w:lineRule="auto"/>
        <w:rPr>
          <w:rFonts w:eastAsia="Times New Roman" w:cstheme="minorHAnsi"/>
          <w:b/>
          <w:sz w:val="26"/>
          <w:szCs w:val="26"/>
        </w:rPr>
      </w:pPr>
      <w:r w:rsidRPr="00CC1E9D">
        <w:rPr>
          <w:rFonts w:eastAsia="Times New Roman" w:cstheme="minorHAnsi"/>
          <w:b/>
          <w:sz w:val="26"/>
          <w:szCs w:val="26"/>
        </w:rPr>
        <w:t>Welcome &amp; Introductions</w:t>
      </w:r>
      <w:r w:rsidR="002C186B" w:rsidRPr="00CC1E9D">
        <w:rPr>
          <w:rFonts w:eastAsia="Times New Roman" w:cstheme="minorHAnsi"/>
          <w:b/>
          <w:sz w:val="26"/>
          <w:szCs w:val="26"/>
        </w:rPr>
        <w:t>:</w:t>
      </w:r>
      <w:r w:rsidRPr="00CC1E9D">
        <w:rPr>
          <w:rFonts w:eastAsia="Times New Roman" w:cstheme="minorHAnsi"/>
          <w:b/>
          <w:sz w:val="26"/>
          <w:szCs w:val="26"/>
        </w:rPr>
        <w:t xml:space="preserve"> </w:t>
      </w:r>
      <w:r w:rsidR="00E52F62">
        <w:rPr>
          <w:rFonts w:eastAsia="Times New Roman" w:cstheme="minorHAnsi"/>
          <w:b/>
          <w:sz w:val="26"/>
          <w:szCs w:val="26"/>
        </w:rPr>
        <w:t>Sarah Feldman</w:t>
      </w:r>
    </w:p>
    <w:p w14:paraId="2AEC0AF7" w14:textId="3379EA20" w:rsidR="00487D8D" w:rsidRPr="00CC1E9D" w:rsidRDefault="00373A04" w:rsidP="00421AEB">
      <w:pPr>
        <w:pStyle w:val="ListParagraph"/>
        <w:numPr>
          <w:ilvl w:val="1"/>
          <w:numId w:val="1"/>
        </w:numPr>
        <w:tabs>
          <w:tab w:val="center" w:pos="4680"/>
          <w:tab w:val="left" w:pos="5616"/>
        </w:tabs>
        <w:spacing w:after="0" w:line="240" w:lineRule="auto"/>
        <w:rPr>
          <w:rFonts w:eastAsia="Times New Roman" w:cstheme="minorHAnsi"/>
        </w:rPr>
      </w:pPr>
      <w:r w:rsidRPr="00CC1E9D">
        <w:rPr>
          <w:rFonts w:eastAsia="Times New Roman" w:cstheme="minorHAnsi"/>
        </w:rPr>
        <w:t>Thank you to all for joining us on Zoom. The Immigrant Forum will be held virtually until further notice</w:t>
      </w:r>
      <w:r w:rsidR="002D4BD0" w:rsidRPr="00CC1E9D">
        <w:rPr>
          <w:rFonts w:eastAsia="Times New Roman" w:cstheme="minorHAnsi"/>
        </w:rPr>
        <w:t>.</w:t>
      </w:r>
    </w:p>
    <w:p w14:paraId="3E94B2DA" w14:textId="7F972C5C" w:rsidR="00770947" w:rsidRPr="00CC1E9D" w:rsidRDefault="00770947" w:rsidP="00770947">
      <w:pPr>
        <w:tabs>
          <w:tab w:val="center" w:pos="4680"/>
          <w:tab w:val="left" w:pos="5616"/>
        </w:tabs>
        <w:spacing w:after="0" w:line="240" w:lineRule="auto"/>
        <w:rPr>
          <w:rFonts w:eastAsia="Times New Roman" w:cstheme="minorHAnsi"/>
        </w:rPr>
      </w:pPr>
    </w:p>
    <w:p w14:paraId="6B614F63" w14:textId="7751DE57" w:rsidR="00A96193" w:rsidRPr="00CC1E9D" w:rsidRDefault="003F4200" w:rsidP="00421AEB">
      <w:pPr>
        <w:pStyle w:val="ListParagraph"/>
        <w:numPr>
          <w:ilvl w:val="0"/>
          <w:numId w:val="1"/>
        </w:numPr>
        <w:spacing w:after="0"/>
        <w:rPr>
          <w:rFonts w:cstheme="minorHAnsi"/>
          <w:b/>
          <w:sz w:val="26"/>
          <w:szCs w:val="26"/>
        </w:rPr>
      </w:pPr>
      <w:r>
        <w:rPr>
          <w:rFonts w:eastAsia="Times New Roman" w:cstheme="minorHAnsi"/>
          <w:b/>
          <w:bCs/>
          <w:color w:val="000000"/>
          <w:sz w:val="26"/>
          <w:szCs w:val="26"/>
        </w:rPr>
        <w:t xml:space="preserve">Legal </w:t>
      </w:r>
      <w:r w:rsidR="005A69F0" w:rsidRPr="00CC1E9D">
        <w:rPr>
          <w:rFonts w:eastAsia="Times New Roman" w:cstheme="minorHAnsi"/>
          <w:b/>
          <w:bCs/>
          <w:color w:val="000000"/>
          <w:sz w:val="26"/>
          <w:szCs w:val="26"/>
        </w:rPr>
        <w:t>U</w:t>
      </w:r>
      <w:r>
        <w:rPr>
          <w:rFonts w:eastAsia="Times New Roman" w:cstheme="minorHAnsi"/>
          <w:b/>
          <w:bCs/>
          <w:color w:val="000000"/>
          <w:sz w:val="26"/>
          <w:szCs w:val="26"/>
        </w:rPr>
        <w:t>pdates: Alison Kamhi, Legal Program Director, ILRC</w:t>
      </w:r>
    </w:p>
    <w:p w14:paraId="4AC6B1E1" w14:textId="47EEFAE0" w:rsidR="005026A6" w:rsidRDefault="003F4200" w:rsidP="005026A6">
      <w:pPr>
        <w:pStyle w:val="ListParagraph"/>
        <w:numPr>
          <w:ilvl w:val="1"/>
          <w:numId w:val="1"/>
        </w:numPr>
        <w:spacing w:after="0"/>
      </w:pPr>
      <w:r>
        <w:t>California AB1261</w:t>
      </w:r>
    </w:p>
    <w:p w14:paraId="0EEABA02" w14:textId="405C105A" w:rsidR="008D7F66" w:rsidRDefault="00C01FCF" w:rsidP="008D7F66">
      <w:pPr>
        <w:pStyle w:val="ListParagraph"/>
        <w:numPr>
          <w:ilvl w:val="2"/>
          <w:numId w:val="1"/>
        </w:numPr>
        <w:spacing w:after="0"/>
      </w:pPr>
      <w:r>
        <w:t>This is a proposed bill to strengthen access to certifications for survivors of crime, which is necessary to apply for certain visa.</w:t>
      </w:r>
      <w:r w:rsidR="003F4200">
        <w:t xml:space="preserve"> </w:t>
      </w:r>
    </w:p>
    <w:p w14:paraId="0880989D" w14:textId="1006F399" w:rsidR="008D7F66" w:rsidRDefault="003F4200" w:rsidP="008D7F66">
      <w:pPr>
        <w:pStyle w:val="ListParagraph"/>
        <w:numPr>
          <w:ilvl w:val="2"/>
          <w:numId w:val="1"/>
        </w:numPr>
        <w:spacing w:after="0"/>
      </w:pPr>
      <w:r>
        <w:t>Hearing is scheduled for Aug 31</w:t>
      </w:r>
      <w:r w:rsidRPr="003F4200">
        <w:rPr>
          <w:vertAlign w:val="superscript"/>
        </w:rPr>
        <w:t>st</w:t>
      </w:r>
      <w:r>
        <w:t>, 2023.</w:t>
      </w:r>
    </w:p>
    <w:p w14:paraId="7E2AE8F0" w14:textId="268CC726" w:rsidR="008D7F66" w:rsidRDefault="003F4200" w:rsidP="008D7F66">
      <w:pPr>
        <w:pStyle w:val="ListParagraph"/>
        <w:numPr>
          <w:ilvl w:val="1"/>
          <w:numId w:val="1"/>
        </w:numPr>
        <w:spacing w:after="0"/>
      </w:pPr>
      <w:r>
        <w:t>Asylum Litigation</w:t>
      </w:r>
    </w:p>
    <w:p w14:paraId="12CD26A8" w14:textId="3FB22419" w:rsidR="008D7F66" w:rsidRDefault="003F4200" w:rsidP="008D7F66">
      <w:pPr>
        <w:pStyle w:val="ListParagraph"/>
        <w:numPr>
          <w:ilvl w:val="2"/>
          <w:numId w:val="1"/>
        </w:numPr>
        <w:spacing w:after="0"/>
      </w:pPr>
      <w:r>
        <w:t>As of July 25</w:t>
      </w:r>
      <w:r w:rsidRPr="003F4200">
        <w:rPr>
          <w:vertAlign w:val="superscript"/>
        </w:rPr>
        <w:t>th</w:t>
      </w:r>
      <w:r>
        <w:t xml:space="preserve">, 2023, a federal judge issued a decision blocking the </w:t>
      </w:r>
      <w:r w:rsidR="00C01FCF">
        <w:t xml:space="preserve">asylum </w:t>
      </w:r>
      <w:r>
        <w:t>rule implemented by the Biden administration which allows immigration officials to deny asylum to immigrants arriving at the US Mexico border due to not applying for an appointment by the CBP One App or seeking asylum in a county they went through on their way to the southern US border.</w:t>
      </w:r>
      <w:r w:rsidR="00C01FCF">
        <w:t xml:space="preserve"> The government appealed the ruling, and the Ninth Circuit stayed the district court’s decision, which means the rule is currently in effect.</w:t>
      </w:r>
    </w:p>
    <w:p w14:paraId="6794FFAD" w14:textId="7636F9FD" w:rsidR="008D7F66" w:rsidRDefault="003F4200" w:rsidP="008D7F66">
      <w:pPr>
        <w:pStyle w:val="ListParagraph"/>
        <w:numPr>
          <w:ilvl w:val="2"/>
          <w:numId w:val="1"/>
        </w:numPr>
        <w:spacing w:after="0"/>
      </w:pPr>
      <w:r>
        <w:t>The process of applying for humanitarian protection has become less accessible for those who did not or could not get an appointment through the app.</w:t>
      </w:r>
    </w:p>
    <w:p w14:paraId="738AD062" w14:textId="66CC69CC" w:rsidR="003F4200" w:rsidRDefault="003F4200" w:rsidP="008D7F66">
      <w:pPr>
        <w:pStyle w:val="ListParagraph"/>
        <w:numPr>
          <w:ilvl w:val="2"/>
          <w:numId w:val="1"/>
        </w:numPr>
        <w:spacing w:after="0"/>
      </w:pPr>
      <w:r>
        <w:t xml:space="preserve">More information can be found </w:t>
      </w:r>
      <w:hyperlink r:id="rId11" w:anchor=":~:text=The%20rule%20encourages%20migrants%20to,exploit%20migrants%20for%20financial%20gain." w:history="1">
        <w:r w:rsidRPr="003F4200">
          <w:rPr>
            <w:rStyle w:val="Hyperlink"/>
          </w:rPr>
          <w:t>here</w:t>
        </w:r>
      </w:hyperlink>
      <w:r>
        <w:t>.</w:t>
      </w:r>
    </w:p>
    <w:p w14:paraId="33AE0A1A" w14:textId="77777777" w:rsidR="005D393F" w:rsidRPr="0056517A" w:rsidRDefault="005D393F" w:rsidP="005D393F">
      <w:pPr>
        <w:spacing w:after="0"/>
        <w:rPr>
          <w:rFonts w:cstheme="minorHAnsi"/>
        </w:rPr>
      </w:pPr>
    </w:p>
    <w:p w14:paraId="2DECDFEC" w14:textId="1ACBA326" w:rsidR="00D6663A" w:rsidRPr="005B1AAA" w:rsidRDefault="003F4200" w:rsidP="00421AEB">
      <w:pPr>
        <w:pStyle w:val="ListParagraph"/>
        <w:numPr>
          <w:ilvl w:val="0"/>
          <w:numId w:val="1"/>
        </w:numPr>
        <w:spacing w:after="0" w:line="276" w:lineRule="auto"/>
        <w:rPr>
          <w:rFonts w:cstheme="minorHAnsi"/>
          <w:b/>
          <w:bCs/>
        </w:rPr>
      </w:pPr>
      <w:r w:rsidRPr="003F4200">
        <w:rPr>
          <w:rFonts w:cstheme="minorHAnsi"/>
          <w:b/>
          <w:bCs/>
          <w:sz w:val="26"/>
          <w:szCs w:val="26"/>
        </w:rPr>
        <w:t>USCIS Updates: Jesse Castro, U.S. Citizenship &amp; Immigration Services, USCIS</w:t>
      </w:r>
      <w:r>
        <w:rPr>
          <w:rFonts w:cstheme="minorHAnsi"/>
          <w:b/>
          <w:bCs/>
        </w:rPr>
        <w:t xml:space="preserve"> </w:t>
      </w:r>
    </w:p>
    <w:p w14:paraId="30CACBFE" w14:textId="04932921" w:rsidR="0056517A" w:rsidRPr="0056517A" w:rsidRDefault="003F4200" w:rsidP="0056517A">
      <w:pPr>
        <w:numPr>
          <w:ilvl w:val="0"/>
          <w:numId w:val="12"/>
        </w:numPr>
        <w:shd w:val="clear" w:color="auto" w:fill="FFFFFF"/>
        <w:spacing w:after="0" w:line="240" w:lineRule="auto"/>
        <w:ind w:left="1530"/>
        <w:textAlignment w:val="baseline"/>
        <w:rPr>
          <w:rFonts w:eastAsia="Times New Roman" w:cstheme="minorHAnsi"/>
          <w:color w:val="000000"/>
        </w:rPr>
      </w:pPr>
      <w:r>
        <w:t>Text messaging info</w:t>
      </w:r>
    </w:p>
    <w:p w14:paraId="6F00A01E" w14:textId="29DACA06" w:rsidR="0056517A" w:rsidRPr="003F4200" w:rsidRDefault="003F4200" w:rsidP="0056517A">
      <w:pPr>
        <w:numPr>
          <w:ilvl w:val="1"/>
          <w:numId w:val="12"/>
        </w:numPr>
        <w:shd w:val="clear" w:color="auto" w:fill="FFFFFF"/>
        <w:tabs>
          <w:tab w:val="left" w:pos="2070"/>
        </w:tabs>
        <w:spacing w:after="0" w:line="240" w:lineRule="auto"/>
        <w:ind w:left="2250"/>
        <w:textAlignment w:val="baseline"/>
        <w:rPr>
          <w:rFonts w:eastAsia="Times New Roman" w:cstheme="minorHAnsi"/>
          <w:color w:val="000000"/>
        </w:rPr>
      </w:pPr>
      <w:r>
        <w:rPr>
          <w:rFonts w:eastAsia="Times New Roman" w:cstheme="minorHAnsi"/>
          <w:color w:val="000000"/>
          <w:bdr w:val="none" w:sz="0" w:space="0" w:color="auto" w:frame="1"/>
        </w:rPr>
        <w:t>USCIS issued text messages before doing call backs from their call center to alleviate and help clients plan for the call beforehand.</w:t>
      </w:r>
    </w:p>
    <w:p w14:paraId="4985077E" w14:textId="6F6FCD89" w:rsidR="003F4200" w:rsidRPr="0056517A" w:rsidRDefault="003F4200" w:rsidP="0056517A">
      <w:pPr>
        <w:numPr>
          <w:ilvl w:val="1"/>
          <w:numId w:val="12"/>
        </w:numPr>
        <w:shd w:val="clear" w:color="auto" w:fill="FFFFFF"/>
        <w:tabs>
          <w:tab w:val="left" w:pos="2070"/>
        </w:tabs>
        <w:spacing w:after="0" w:line="240" w:lineRule="auto"/>
        <w:ind w:left="2250"/>
        <w:textAlignment w:val="baseline"/>
        <w:rPr>
          <w:rFonts w:eastAsia="Times New Roman" w:cstheme="minorHAnsi"/>
          <w:color w:val="000000"/>
        </w:rPr>
      </w:pPr>
      <w:r>
        <w:rPr>
          <w:rFonts w:eastAsia="Times New Roman" w:cstheme="minorHAnsi"/>
          <w:color w:val="000000"/>
          <w:bdr w:val="none" w:sz="0" w:space="0" w:color="auto" w:frame="1"/>
        </w:rPr>
        <w:t>Response has been great, and clients appreciate the text so that they can plan to receive the call.</w:t>
      </w:r>
    </w:p>
    <w:p w14:paraId="24D8773D" w14:textId="6B0E1873" w:rsidR="0056517A" w:rsidRPr="0056517A" w:rsidRDefault="003F4200" w:rsidP="0056517A">
      <w:pPr>
        <w:pStyle w:val="ListParagraph"/>
        <w:numPr>
          <w:ilvl w:val="0"/>
          <w:numId w:val="12"/>
        </w:numPr>
        <w:shd w:val="clear" w:color="auto" w:fill="FFFFFF"/>
        <w:spacing w:after="0" w:line="240" w:lineRule="auto"/>
        <w:ind w:left="1440"/>
        <w:textAlignment w:val="baseline"/>
        <w:rPr>
          <w:rFonts w:eastAsia="Times New Roman" w:cstheme="minorHAnsi"/>
          <w:color w:val="000000"/>
        </w:rPr>
      </w:pPr>
      <w:r>
        <w:t>Family Reunification Process</w:t>
      </w:r>
    </w:p>
    <w:p w14:paraId="1F6318EF" w14:textId="76C7FBEF" w:rsidR="0056517A" w:rsidRPr="0056517A" w:rsidRDefault="003F4200" w:rsidP="0056517A">
      <w:pPr>
        <w:numPr>
          <w:ilvl w:val="1"/>
          <w:numId w:val="12"/>
        </w:numPr>
        <w:shd w:val="clear" w:color="auto" w:fill="FFFFFF"/>
        <w:tabs>
          <w:tab w:val="left" w:pos="2160"/>
        </w:tabs>
        <w:spacing w:after="0" w:line="240" w:lineRule="auto"/>
        <w:ind w:hanging="630"/>
        <w:textAlignment w:val="baseline"/>
        <w:rPr>
          <w:rFonts w:eastAsia="Times New Roman" w:cstheme="minorHAnsi"/>
          <w:color w:val="000000"/>
        </w:rPr>
      </w:pPr>
      <w:r>
        <w:rPr>
          <w:rFonts w:eastAsia="Times New Roman" w:cstheme="minorHAnsi"/>
          <w:color w:val="000000"/>
          <w:bdr w:val="none" w:sz="0" w:space="0" w:color="auto" w:frame="1"/>
        </w:rPr>
        <w:t>Family reunification parole (FRP) processes are by invitation only to certain petitioners who filled an approved Form I-130 on behalf of a principal beneficiary who is a national of Colombia, Cuba, El Salvador, Guatemala, Haiti, or Honduras and their immediate family members.</w:t>
      </w:r>
    </w:p>
    <w:p w14:paraId="37C03E06" w14:textId="4B03A361" w:rsidR="0056517A" w:rsidRPr="0056517A" w:rsidRDefault="003F4200" w:rsidP="0056517A">
      <w:pPr>
        <w:numPr>
          <w:ilvl w:val="1"/>
          <w:numId w:val="12"/>
        </w:numPr>
        <w:shd w:val="clear" w:color="auto" w:fill="FFFFFF"/>
        <w:tabs>
          <w:tab w:val="left" w:pos="2160"/>
        </w:tabs>
        <w:spacing w:after="0" w:line="240" w:lineRule="auto"/>
        <w:ind w:hanging="630"/>
        <w:textAlignment w:val="baseline"/>
        <w:rPr>
          <w:rFonts w:eastAsia="Times New Roman" w:cstheme="minorHAnsi"/>
          <w:color w:val="000000"/>
        </w:rPr>
      </w:pPr>
      <w:r>
        <w:rPr>
          <w:rFonts w:eastAsia="Times New Roman" w:cstheme="minorHAnsi"/>
          <w:color w:val="000000"/>
          <w:bdr w:val="none" w:sz="0" w:space="0" w:color="auto" w:frame="1"/>
        </w:rPr>
        <w:t>More information can he found</w:t>
      </w:r>
      <w:hyperlink r:id="rId12" w:history="1">
        <w:r w:rsidRPr="003F4200">
          <w:rPr>
            <w:rStyle w:val="Hyperlink"/>
            <w:rFonts w:eastAsia="Times New Roman" w:cstheme="minorHAnsi"/>
            <w:bdr w:val="none" w:sz="0" w:space="0" w:color="auto" w:frame="1"/>
          </w:rPr>
          <w:t xml:space="preserve"> here</w:t>
        </w:r>
      </w:hyperlink>
      <w:r>
        <w:rPr>
          <w:rFonts w:eastAsia="Times New Roman" w:cstheme="minorHAnsi"/>
          <w:color w:val="000000"/>
          <w:bdr w:val="none" w:sz="0" w:space="0" w:color="auto" w:frame="1"/>
        </w:rPr>
        <w:t xml:space="preserve">. </w:t>
      </w:r>
    </w:p>
    <w:p w14:paraId="7E41174B" w14:textId="77777777" w:rsidR="00381D0A" w:rsidRPr="00381D0A" w:rsidRDefault="00381D0A" w:rsidP="00381D0A">
      <w:pPr>
        <w:spacing w:after="0" w:line="276" w:lineRule="auto"/>
        <w:rPr>
          <w:rFonts w:cstheme="minorHAnsi"/>
          <w:b/>
          <w:bCs/>
        </w:rPr>
      </w:pPr>
    </w:p>
    <w:p w14:paraId="02D47847" w14:textId="155B9C6D" w:rsidR="00AE5474" w:rsidRPr="006639F5" w:rsidRDefault="00E52F62" w:rsidP="00AE5474">
      <w:pPr>
        <w:pStyle w:val="ListParagraph"/>
        <w:numPr>
          <w:ilvl w:val="0"/>
          <w:numId w:val="1"/>
        </w:numPr>
        <w:rPr>
          <w:rFonts w:cstheme="minorHAnsi"/>
          <w:b/>
          <w:bCs/>
          <w:sz w:val="26"/>
          <w:szCs w:val="26"/>
        </w:rPr>
      </w:pPr>
      <w:r>
        <w:rPr>
          <w:rFonts w:cstheme="minorHAnsi"/>
          <w:b/>
          <w:bCs/>
          <w:sz w:val="26"/>
          <w:szCs w:val="26"/>
        </w:rPr>
        <w:t>Adult-Education, College, Career, Educational Leadership (ACCEL)</w:t>
      </w:r>
      <w:r w:rsidR="00DB2E91">
        <w:rPr>
          <w:rFonts w:cstheme="minorHAnsi"/>
          <w:b/>
          <w:bCs/>
          <w:sz w:val="26"/>
          <w:szCs w:val="26"/>
        </w:rPr>
        <w:t xml:space="preserve">: </w:t>
      </w:r>
      <w:r>
        <w:rPr>
          <w:rFonts w:cstheme="minorHAnsi"/>
          <w:b/>
          <w:bCs/>
          <w:sz w:val="26"/>
          <w:szCs w:val="26"/>
        </w:rPr>
        <w:t>Dr. Ka’Ryn Holder-Jackson</w:t>
      </w:r>
      <w:r w:rsidR="00DB2E91">
        <w:rPr>
          <w:rFonts w:cstheme="minorHAnsi"/>
          <w:b/>
          <w:bCs/>
          <w:sz w:val="26"/>
          <w:szCs w:val="26"/>
        </w:rPr>
        <w:t xml:space="preserve">, </w:t>
      </w:r>
      <w:r>
        <w:rPr>
          <w:rFonts w:cstheme="minorHAnsi"/>
          <w:b/>
          <w:bCs/>
          <w:sz w:val="26"/>
          <w:szCs w:val="26"/>
        </w:rPr>
        <w:t>Executive Director</w:t>
      </w:r>
      <w:r w:rsidR="00DB2E91">
        <w:rPr>
          <w:rFonts w:cstheme="minorHAnsi"/>
          <w:b/>
          <w:bCs/>
          <w:sz w:val="26"/>
          <w:szCs w:val="26"/>
        </w:rPr>
        <w:t xml:space="preserve">, </w:t>
      </w:r>
      <w:r>
        <w:rPr>
          <w:rFonts w:cstheme="minorHAnsi"/>
          <w:b/>
          <w:bCs/>
          <w:sz w:val="26"/>
          <w:szCs w:val="26"/>
        </w:rPr>
        <w:t>ACCEL</w:t>
      </w:r>
    </w:p>
    <w:p w14:paraId="489EDE1A" w14:textId="5D7A1A1B" w:rsidR="003F4200" w:rsidRDefault="003F4200" w:rsidP="003F4200">
      <w:pPr>
        <w:pStyle w:val="ListParagraph"/>
        <w:numPr>
          <w:ilvl w:val="1"/>
          <w:numId w:val="1"/>
        </w:numPr>
        <w:rPr>
          <w:rFonts w:cstheme="minorHAnsi"/>
        </w:rPr>
      </w:pPr>
      <w:r>
        <w:rPr>
          <w:rFonts w:cstheme="minorHAnsi"/>
        </w:rPr>
        <w:t>Introduction</w:t>
      </w:r>
    </w:p>
    <w:p w14:paraId="304858EC" w14:textId="080244F6" w:rsidR="003F4200" w:rsidRDefault="003F4200" w:rsidP="003F4200">
      <w:pPr>
        <w:pStyle w:val="ListParagraph"/>
        <w:numPr>
          <w:ilvl w:val="2"/>
          <w:numId w:val="1"/>
        </w:numPr>
        <w:rPr>
          <w:rFonts w:cstheme="minorHAnsi"/>
        </w:rPr>
      </w:pPr>
      <w:r>
        <w:rPr>
          <w:rFonts w:cstheme="minorHAnsi"/>
        </w:rPr>
        <w:t>Organized in 2015.</w:t>
      </w:r>
    </w:p>
    <w:p w14:paraId="5A1C51F4" w14:textId="18292EF4" w:rsidR="003F4200" w:rsidRDefault="003F4200" w:rsidP="003F4200">
      <w:pPr>
        <w:pStyle w:val="ListParagraph"/>
        <w:numPr>
          <w:ilvl w:val="2"/>
          <w:numId w:val="1"/>
        </w:numPr>
        <w:rPr>
          <w:rFonts w:cstheme="minorHAnsi"/>
        </w:rPr>
      </w:pPr>
      <w:r>
        <w:rPr>
          <w:rFonts w:cstheme="minorHAnsi"/>
        </w:rPr>
        <w:t>ACCEL is for “Adult, College, Career, and Educational Leadership.”</w:t>
      </w:r>
    </w:p>
    <w:p w14:paraId="5C06961C" w14:textId="7EFB1563" w:rsidR="003F4200" w:rsidRDefault="003F4200" w:rsidP="003F4200">
      <w:pPr>
        <w:pStyle w:val="ListParagraph"/>
        <w:numPr>
          <w:ilvl w:val="2"/>
          <w:numId w:val="1"/>
        </w:numPr>
        <w:rPr>
          <w:rFonts w:cstheme="minorHAnsi"/>
        </w:rPr>
      </w:pPr>
      <w:r>
        <w:rPr>
          <w:rFonts w:cstheme="minorHAnsi"/>
        </w:rPr>
        <w:lastRenderedPageBreak/>
        <w:t>Mission statement: Improve education and career outcomes of adult learners in College, Careers and Community.</w:t>
      </w:r>
    </w:p>
    <w:p w14:paraId="01707380" w14:textId="59462BA6" w:rsidR="003F4200" w:rsidRDefault="003F4200" w:rsidP="003F4200">
      <w:pPr>
        <w:pStyle w:val="ListParagraph"/>
        <w:numPr>
          <w:ilvl w:val="2"/>
          <w:numId w:val="1"/>
        </w:numPr>
        <w:rPr>
          <w:rFonts w:cstheme="minorHAnsi"/>
        </w:rPr>
      </w:pPr>
      <w:r>
        <w:rPr>
          <w:rFonts w:cstheme="minorHAnsi"/>
        </w:rPr>
        <w:t>Vision statement: To help students get from where they are to where they want to be by creating pathways to success.</w:t>
      </w:r>
    </w:p>
    <w:p w14:paraId="74056F9F" w14:textId="3B026A16" w:rsidR="003F4200" w:rsidRDefault="003F4200" w:rsidP="003F4200">
      <w:pPr>
        <w:pStyle w:val="ListParagraph"/>
        <w:numPr>
          <w:ilvl w:val="2"/>
          <w:numId w:val="1"/>
        </w:numPr>
        <w:rPr>
          <w:rFonts w:cstheme="minorHAnsi"/>
        </w:rPr>
      </w:pPr>
      <w:r>
        <w:rPr>
          <w:rFonts w:cstheme="minorHAnsi"/>
        </w:rPr>
        <w:t>Core principles: student centered, transparency of process, innovation and promising practices, capacity building, collaborative learning and stakeholders’ relationships/collaboration.</w:t>
      </w:r>
    </w:p>
    <w:p w14:paraId="595FBF15" w14:textId="6389A56E" w:rsidR="003F4200" w:rsidRDefault="003F4200" w:rsidP="003F4200">
      <w:pPr>
        <w:pStyle w:val="ListParagraph"/>
        <w:numPr>
          <w:ilvl w:val="2"/>
          <w:numId w:val="1"/>
        </w:numPr>
        <w:rPr>
          <w:rFonts w:cstheme="minorHAnsi"/>
        </w:rPr>
      </w:pPr>
      <w:r>
        <w:rPr>
          <w:rFonts w:cstheme="minorHAnsi"/>
        </w:rPr>
        <w:t>Funded by California Adult Education Program or CAEP.</w:t>
      </w:r>
    </w:p>
    <w:p w14:paraId="4A15C6A3" w14:textId="7A6F3E53" w:rsidR="003F4200" w:rsidRPr="003F4200" w:rsidRDefault="003F4200" w:rsidP="003F4200">
      <w:pPr>
        <w:pStyle w:val="ListParagraph"/>
        <w:numPr>
          <w:ilvl w:val="2"/>
          <w:numId w:val="1"/>
        </w:numPr>
        <w:rPr>
          <w:rFonts w:cstheme="minorHAnsi"/>
        </w:rPr>
      </w:pPr>
      <w:r>
        <w:rPr>
          <w:rFonts w:cstheme="minorHAnsi"/>
        </w:rPr>
        <w:t xml:space="preserve">They are 1 out of 71 consortia in California. </w:t>
      </w:r>
    </w:p>
    <w:p w14:paraId="3F615A74" w14:textId="3517C150" w:rsidR="006B322F" w:rsidRDefault="006B322F" w:rsidP="00F92ED1">
      <w:pPr>
        <w:pStyle w:val="ListParagraph"/>
        <w:numPr>
          <w:ilvl w:val="1"/>
          <w:numId w:val="1"/>
        </w:numPr>
        <w:rPr>
          <w:rFonts w:cstheme="minorHAnsi"/>
        </w:rPr>
      </w:pPr>
      <w:r>
        <w:rPr>
          <w:rFonts w:cstheme="minorHAnsi"/>
        </w:rPr>
        <w:t>Programs</w:t>
      </w:r>
      <w:r w:rsidR="003F4200">
        <w:rPr>
          <w:rFonts w:cstheme="minorHAnsi"/>
        </w:rPr>
        <w:t>:</w:t>
      </w:r>
    </w:p>
    <w:p w14:paraId="770B6E29" w14:textId="4745257B" w:rsidR="003F4200" w:rsidRPr="003F4200" w:rsidRDefault="003F4200" w:rsidP="003F4200">
      <w:pPr>
        <w:pStyle w:val="ListParagraph"/>
        <w:numPr>
          <w:ilvl w:val="2"/>
          <w:numId w:val="1"/>
        </w:numPr>
        <w:rPr>
          <w:rFonts w:cstheme="minorHAnsi"/>
        </w:rPr>
      </w:pPr>
      <w:r>
        <w:rPr>
          <w:rFonts w:cstheme="minorHAnsi"/>
          <w:u w:val="single"/>
        </w:rPr>
        <w:t xml:space="preserve">Programs for </w:t>
      </w:r>
      <w:r w:rsidRPr="006B322F">
        <w:rPr>
          <w:rFonts w:cstheme="minorHAnsi"/>
          <w:u w:val="single"/>
        </w:rPr>
        <w:t>Immigrat</w:t>
      </w:r>
      <w:r>
        <w:rPr>
          <w:rFonts w:cstheme="minorHAnsi"/>
          <w:u w:val="single"/>
        </w:rPr>
        <w:t>es</w:t>
      </w:r>
    </w:p>
    <w:p w14:paraId="42BBADD5" w14:textId="574D6D5F" w:rsidR="003F4200" w:rsidRPr="003F4200" w:rsidRDefault="003F4200" w:rsidP="003F4200">
      <w:pPr>
        <w:pStyle w:val="ListParagraph"/>
        <w:numPr>
          <w:ilvl w:val="3"/>
          <w:numId w:val="1"/>
        </w:numPr>
        <w:rPr>
          <w:rFonts w:cstheme="minorHAnsi"/>
        </w:rPr>
      </w:pPr>
      <w:r w:rsidRPr="003F4200">
        <w:rPr>
          <w:rFonts w:cstheme="minorHAnsi"/>
        </w:rPr>
        <w:t xml:space="preserve">English as a Second Language classes </w:t>
      </w:r>
    </w:p>
    <w:p w14:paraId="04C793CB" w14:textId="5069C9E0" w:rsidR="003F4200" w:rsidRDefault="003F4200" w:rsidP="003F4200">
      <w:pPr>
        <w:pStyle w:val="ListParagraph"/>
        <w:numPr>
          <w:ilvl w:val="2"/>
          <w:numId w:val="1"/>
        </w:numPr>
        <w:rPr>
          <w:rFonts w:cstheme="minorHAnsi"/>
          <w:u w:val="single"/>
        </w:rPr>
      </w:pPr>
      <w:r w:rsidRPr="003F4200">
        <w:rPr>
          <w:rFonts w:cstheme="minorHAnsi"/>
          <w:u w:val="single"/>
        </w:rPr>
        <w:t xml:space="preserve">Adult Basics/Adult Secondary Education </w:t>
      </w:r>
    </w:p>
    <w:p w14:paraId="05727397" w14:textId="3E65730B" w:rsidR="003F4200" w:rsidRPr="003F4200" w:rsidRDefault="003F4200" w:rsidP="003F4200">
      <w:pPr>
        <w:pStyle w:val="ListParagraph"/>
        <w:numPr>
          <w:ilvl w:val="3"/>
          <w:numId w:val="1"/>
        </w:numPr>
        <w:rPr>
          <w:rFonts w:cstheme="minorHAnsi"/>
        </w:rPr>
      </w:pPr>
      <w:r>
        <w:rPr>
          <w:rFonts w:cstheme="minorHAnsi"/>
        </w:rPr>
        <w:t>High School Diploma/GED</w:t>
      </w:r>
    </w:p>
    <w:p w14:paraId="12FF8E3D" w14:textId="54FB50CD" w:rsidR="003F4200" w:rsidRDefault="003F4200" w:rsidP="003F4200">
      <w:pPr>
        <w:pStyle w:val="ListParagraph"/>
        <w:numPr>
          <w:ilvl w:val="2"/>
          <w:numId w:val="1"/>
        </w:numPr>
        <w:rPr>
          <w:rFonts w:cstheme="minorHAnsi"/>
          <w:u w:val="single"/>
        </w:rPr>
      </w:pPr>
      <w:r w:rsidRPr="003F4200">
        <w:rPr>
          <w:rFonts w:cstheme="minorHAnsi"/>
          <w:u w:val="single"/>
        </w:rPr>
        <w:t>Workforce Preparation</w:t>
      </w:r>
    </w:p>
    <w:p w14:paraId="64AA2C5B" w14:textId="56940D57" w:rsidR="003F4200" w:rsidRDefault="003F4200" w:rsidP="003F4200">
      <w:pPr>
        <w:pStyle w:val="ListParagraph"/>
        <w:numPr>
          <w:ilvl w:val="3"/>
          <w:numId w:val="1"/>
        </w:numPr>
        <w:rPr>
          <w:rFonts w:cstheme="minorHAnsi"/>
        </w:rPr>
      </w:pPr>
      <w:r>
        <w:rPr>
          <w:rFonts w:cstheme="minorHAnsi"/>
        </w:rPr>
        <w:t>Career Technical Education Programs</w:t>
      </w:r>
    </w:p>
    <w:p w14:paraId="0A1A01B9" w14:textId="5ECA2653" w:rsidR="003F4200" w:rsidRDefault="003F4200" w:rsidP="003F4200">
      <w:pPr>
        <w:pStyle w:val="ListParagraph"/>
        <w:numPr>
          <w:ilvl w:val="3"/>
          <w:numId w:val="1"/>
        </w:numPr>
        <w:rPr>
          <w:rFonts w:cstheme="minorHAnsi"/>
        </w:rPr>
      </w:pPr>
      <w:r>
        <w:rPr>
          <w:rFonts w:cstheme="minorHAnsi"/>
        </w:rPr>
        <w:t>Skills in demand</w:t>
      </w:r>
    </w:p>
    <w:p w14:paraId="4857A037" w14:textId="49E11DA5" w:rsidR="003F4200" w:rsidRPr="003F4200" w:rsidRDefault="003F4200" w:rsidP="003F4200">
      <w:pPr>
        <w:pStyle w:val="ListParagraph"/>
        <w:numPr>
          <w:ilvl w:val="3"/>
          <w:numId w:val="1"/>
        </w:numPr>
        <w:rPr>
          <w:rFonts w:cstheme="minorHAnsi"/>
        </w:rPr>
      </w:pPr>
      <w:r>
        <w:rPr>
          <w:rFonts w:cstheme="minorHAnsi"/>
        </w:rPr>
        <w:t xml:space="preserve">High employment potential </w:t>
      </w:r>
    </w:p>
    <w:p w14:paraId="362287D1" w14:textId="71B23DB1" w:rsidR="003F4200" w:rsidRPr="003F4200" w:rsidRDefault="003F4200" w:rsidP="003F4200">
      <w:pPr>
        <w:pStyle w:val="ListParagraph"/>
        <w:numPr>
          <w:ilvl w:val="2"/>
          <w:numId w:val="1"/>
        </w:numPr>
        <w:rPr>
          <w:rFonts w:cstheme="minorHAnsi"/>
          <w:u w:val="single"/>
        </w:rPr>
      </w:pPr>
      <w:r w:rsidRPr="003F4200">
        <w:rPr>
          <w:rFonts w:cstheme="minorHAnsi"/>
          <w:u w:val="single"/>
        </w:rPr>
        <w:t xml:space="preserve">Pre-Apprenticeship Training </w:t>
      </w:r>
    </w:p>
    <w:p w14:paraId="5DF5B3B3" w14:textId="5C3B1E81" w:rsidR="003F4200" w:rsidRDefault="003F4200" w:rsidP="003F4200">
      <w:pPr>
        <w:pStyle w:val="ListParagraph"/>
        <w:numPr>
          <w:ilvl w:val="2"/>
          <w:numId w:val="1"/>
        </w:numPr>
        <w:rPr>
          <w:rFonts w:cstheme="minorHAnsi"/>
          <w:u w:val="single"/>
        </w:rPr>
      </w:pPr>
      <w:r w:rsidRPr="003F4200">
        <w:rPr>
          <w:rFonts w:cstheme="minorHAnsi"/>
          <w:u w:val="single"/>
        </w:rPr>
        <w:t>Programs for Adults</w:t>
      </w:r>
    </w:p>
    <w:p w14:paraId="2E095164" w14:textId="1084A4A7" w:rsidR="003F4200" w:rsidRDefault="003F4200" w:rsidP="003F4200">
      <w:pPr>
        <w:pStyle w:val="ListParagraph"/>
        <w:numPr>
          <w:ilvl w:val="3"/>
          <w:numId w:val="1"/>
        </w:numPr>
        <w:rPr>
          <w:rFonts w:cstheme="minorHAnsi"/>
        </w:rPr>
      </w:pPr>
      <w:r>
        <w:rPr>
          <w:rFonts w:cstheme="minorHAnsi"/>
        </w:rPr>
        <w:t>Designed to develop knowledge skills.</w:t>
      </w:r>
    </w:p>
    <w:p w14:paraId="630E135A" w14:textId="51634103" w:rsidR="003F4200" w:rsidRPr="003F4200" w:rsidRDefault="003F4200" w:rsidP="003F4200">
      <w:pPr>
        <w:pStyle w:val="ListParagraph"/>
        <w:numPr>
          <w:ilvl w:val="3"/>
          <w:numId w:val="1"/>
        </w:numPr>
        <w:rPr>
          <w:rFonts w:cstheme="minorHAnsi"/>
        </w:rPr>
      </w:pPr>
      <w:r>
        <w:rPr>
          <w:rFonts w:cstheme="minorHAnsi"/>
        </w:rPr>
        <w:t>Assist Elementary &amp; Secondary children/youth succeed academically in school.</w:t>
      </w:r>
    </w:p>
    <w:p w14:paraId="2F5EF4A0" w14:textId="66AC9E77" w:rsidR="003F4200" w:rsidRDefault="003F4200" w:rsidP="003F4200">
      <w:pPr>
        <w:pStyle w:val="ListParagraph"/>
        <w:numPr>
          <w:ilvl w:val="2"/>
          <w:numId w:val="1"/>
        </w:numPr>
        <w:rPr>
          <w:rFonts w:cstheme="minorHAnsi"/>
          <w:u w:val="single"/>
        </w:rPr>
      </w:pPr>
      <w:r w:rsidRPr="003F4200">
        <w:rPr>
          <w:rFonts w:cstheme="minorHAnsi"/>
          <w:u w:val="single"/>
        </w:rPr>
        <w:t xml:space="preserve">Program for Adults with Disabilities </w:t>
      </w:r>
    </w:p>
    <w:p w14:paraId="07481838" w14:textId="1C8B439A" w:rsidR="003F4200" w:rsidRPr="003F4200" w:rsidRDefault="003F4200" w:rsidP="003F4200">
      <w:pPr>
        <w:pStyle w:val="ListParagraph"/>
        <w:numPr>
          <w:ilvl w:val="1"/>
          <w:numId w:val="1"/>
        </w:numPr>
        <w:rPr>
          <w:rFonts w:cstheme="minorHAnsi"/>
        </w:rPr>
      </w:pPr>
      <w:r w:rsidRPr="003F4200">
        <w:rPr>
          <w:rFonts w:cstheme="minorHAnsi"/>
        </w:rPr>
        <w:t xml:space="preserve">Consortia Members: </w:t>
      </w:r>
    </w:p>
    <w:p w14:paraId="25AD1A9A" w14:textId="3F6478F2" w:rsidR="003F4200" w:rsidRDefault="003F4200" w:rsidP="003F4200">
      <w:pPr>
        <w:pStyle w:val="ListParagraph"/>
        <w:numPr>
          <w:ilvl w:val="2"/>
          <w:numId w:val="1"/>
        </w:numPr>
        <w:rPr>
          <w:rFonts w:cstheme="minorHAnsi"/>
        </w:rPr>
      </w:pPr>
      <w:r w:rsidRPr="003F4200">
        <w:rPr>
          <w:rFonts w:cstheme="minorHAnsi"/>
          <w:u w:val="single"/>
        </w:rPr>
        <w:t>Adult schools</w:t>
      </w:r>
      <w:r w:rsidRPr="003F4200">
        <w:rPr>
          <w:rFonts w:cstheme="minorHAnsi"/>
        </w:rPr>
        <w:t>: Jefferson adult education, SSF Adult education, San Mateo adult and career education, La Costa adult education and Sequoia adult school.</w:t>
      </w:r>
    </w:p>
    <w:p w14:paraId="0C809FCD" w14:textId="2972E607" w:rsidR="003F4200" w:rsidRDefault="003F4200" w:rsidP="003F4200">
      <w:pPr>
        <w:pStyle w:val="ListParagraph"/>
        <w:numPr>
          <w:ilvl w:val="2"/>
          <w:numId w:val="1"/>
        </w:numPr>
        <w:rPr>
          <w:rFonts w:cstheme="minorHAnsi"/>
        </w:rPr>
      </w:pPr>
      <w:r>
        <w:rPr>
          <w:rFonts w:cstheme="minorHAnsi"/>
          <w:u w:val="single"/>
        </w:rPr>
        <w:t>Workforce &amp; additional education members</w:t>
      </w:r>
      <w:r w:rsidRPr="003F4200">
        <w:rPr>
          <w:rFonts w:cstheme="minorHAnsi"/>
        </w:rPr>
        <w:t>:</w:t>
      </w:r>
      <w:r>
        <w:rPr>
          <w:rFonts w:cstheme="minorHAnsi"/>
        </w:rPr>
        <w:t xml:space="preserve"> Nova Job Works and San Mateo County office of Education.</w:t>
      </w:r>
    </w:p>
    <w:p w14:paraId="37EF542A" w14:textId="6155FE3B" w:rsidR="003F4200" w:rsidRDefault="003F4200" w:rsidP="003F4200">
      <w:pPr>
        <w:pStyle w:val="ListParagraph"/>
        <w:numPr>
          <w:ilvl w:val="2"/>
          <w:numId w:val="1"/>
        </w:numPr>
        <w:rPr>
          <w:rFonts w:cstheme="minorHAnsi"/>
        </w:rPr>
      </w:pPr>
      <w:r>
        <w:rPr>
          <w:rFonts w:cstheme="minorHAnsi"/>
          <w:u w:val="single"/>
        </w:rPr>
        <w:t>Community College</w:t>
      </w:r>
      <w:r w:rsidRPr="003F4200">
        <w:rPr>
          <w:rFonts w:cstheme="minorHAnsi"/>
        </w:rPr>
        <w:t>:</w:t>
      </w:r>
      <w:r>
        <w:rPr>
          <w:rFonts w:cstheme="minorHAnsi"/>
        </w:rPr>
        <w:t xml:space="preserve"> Skyline College, College of San Mateo and Cañada College.</w:t>
      </w:r>
    </w:p>
    <w:p w14:paraId="3B0714CC" w14:textId="345672D0" w:rsidR="003F4200" w:rsidRDefault="003F4200" w:rsidP="003F4200">
      <w:pPr>
        <w:pStyle w:val="ListParagraph"/>
        <w:numPr>
          <w:ilvl w:val="1"/>
          <w:numId w:val="1"/>
        </w:numPr>
        <w:rPr>
          <w:rFonts w:cstheme="minorHAnsi"/>
        </w:rPr>
      </w:pPr>
      <w:r>
        <w:rPr>
          <w:rFonts w:cstheme="minorHAnsi"/>
        </w:rPr>
        <w:t xml:space="preserve">Consortium Structure: </w:t>
      </w:r>
    </w:p>
    <w:p w14:paraId="737F5972" w14:textId="6D0534EC" w:rsidR="003F4200" w:rsidRDefault="003F4200" w:rsidP="003F4200">
      <w:pPr>
        <w:pStyle w:val="ListParagraph"/>
        <w:numPr>
          <w:ilvl w:val="2"/>
          <w:numId w:val="1"/>
        </w:numPr>
        <w:rPr>
          <w:rFonts w:cstheme="minorHAnsi"/>
        </w:rPr>
      </w:pPr>
      <w:r>
        <w:rPr>
          <w:rFonts w:cstheme="minorHAnsi"/>
        </w:rPr>
        <w:t>See slide deck.</w:t>
      </w:r>
    </w:p>
    <w:p w14:paraId="3E489192" w14:textId="2501E7CF" w:rsidR="003F4200" w:rsidRDefault="003F4200" w:rsidP="003F4200">
      <w:pPr>
        <w:pStyle w:val="ListParagraph"/>
        <w:numPr>
          <w:ilvl w:val="1"/>
          <w:numId w:val="1"/>
        </w:numPr>
        <w:rPr>
          <w:rFonts w:cstheme="minorHAnsi"/>
        </w:rPr>
      </w:pPr>
      <w:r>
        <w:rPr>
          <w:rFonts w:cstheme="minorHAnsi"/>
        </w:rPr>
        <w:t>Strategic Focus:</w:t>
      </w:r>
    </w:p>
    <w:p w14:paraId="5526B62E" w14:textId="194A4350" w:rsidR="003F4200" w:rsidRDefault="003F4200" w:rsidP="003F4200">
      <w:pPr>
        <w:pStyle w:val="ListParagraph"/>
        <w:numPr>
          <w:ilvl w:val="2"/>
          <w:numId w:val="1"/>
        </w:numPr>
        <w:rPr>
          <w:rFonts w:cstheme="minorHAnsi"/>
        </w:rPr>
      </w:pPr>
      <w:r>
        <w:rPr>
          <w:rFonts w:cstheme="minorHAnsi"/>
        </w:rPr>
        <w:t>CAEP Program Areas: Programs for Immigrants, Adult basic/adult Secondary education, Workforce preparation-apprenticeship training, programs for adults, programs for adults with disabilities.</w:t>
      </w:r>
    </w:p>
    <w:p w14:paraId="4E30C1A5" w14:textId="7BCC27A2" w:rsidR="003F4200" w:rsidRDefault="003F4200" w:rsidP="003F4200">
      <w:pPr>
        <w:pStyle w:val="ListParagraph"/>
        <w:numPr>
          <w:ilvl w:val="2"/>
          <w:numId w:val="1"/>
        </w:numPr>
        <w:rPr>
          <w:rFonts w:cstheme="minorHAnsi"/>
        </w:rPr>
      </w:pPr>
      <w:r>
        <w:rPr>
          <w:rFonts w:cstheme="minorHAnsi"/>
        </w:rPr>
        <w:t>ACCELS Program areas: Programs for Immigrants, HSD/GED/HSE and Career technical education (CTE).</w:t>
      </w:r>
    </w:p>
    <w:p w14:paraId="1ED1DEC7" w14:textId="11C120E1" w:rsidR="003F4200" w:rsidRDefault="003F4200" w:rsidP="003F4200">
      <w:pPr>
        <w:pStyle w:val="ListParagraph"/>
        <w:numPr>
          <w:ilvl w:val="1"/>
          <w:numId w:val="1"/>
        </w:numPr>
        <w:rPr>
          <w:rFonts w:cstheme="minorHAnsi"/>
        </w:rPr>
      </w:pPr>
      <w:r>
        <w:rPr>
          <w:rFonts w:cstheme="minorHAnsi"/>
        </w:rPr>
        <w:t>Data</w:t>
      </w:r>
    </w:p>
    <w:p w14:paraId="391721B1" w14:textId="3FF2447E" w:rsidR="003F4200" w:rsidRDefault="003F4200" w:rsidP="003F4200">
      <w:pPr>
        <w:pStyle w:val="ListParagraph"/>
        <w:numPr>
          <w:ilvl w:val="2"/>
          <w:numId w:val="1"/>
        </w:numPr>
        <w:rPr>
          <w:rFonts w:cstheme="minorHAnsi"/>
        </w:rPr>
      </w:pPr>
      <w:r>
        <w:rPr>
          <w:rFonts w:cstheme="minorHAnsi"/>
        </w:rPr>
        <w:t>There are 6,598 families in SMC that live below federal poverty line (FPL).</w:t>
      </w:r>
    </w:p>
    <w:p w14:paraId="7ECE0D29" w14:textId="4C3A5AC8" w:rsidR="003F4200" w:rsidRDefault="003F4200" w:rsidP="003F4200">
      <w:pPr>
        <w:pStyle w:val="ListParagraph"/>
        <w:numPr>
          <w:ilvl w:val="2"/>
          <w:numId w:val="1"/>
        </w:numPr>
        <w:rPr>
          <w:rFonts w:cstheme="minorHAnsi"/>
        </w:rPr>
      </w:pPr>
      <w:r>
        <w:rPr>
          <w:rFonts w:cstheme="minorHAnsi"/>
        </w:rPr>
        <w:t>There are 4,318 families that live below the FPL.</w:t>
      </w:r>
    </w:p>
    <w:p w14:paraId="75B98FA8" w14:textId="30015F4F" w:rsidR="003F4200" w:rsidRDefault="003F4200" w:rsidP="003F4200">
      <w:pPr>
        <w:pStyle w:val="ListParagraph"/>
        <w:numPr>
          <w:ilvl w:val="2"/>
          <w:numId w:val="1"/>
        </w:numPr>
        <w:rPr>
          <w:rFonts w:cstheme="minorHAnsi"/>
        </w:rPr>
      </w:pPr>
      <w:r>
        <w:rPr>
          <w:rFonts w:cstheme="minorHAnsi"/>
        </w:rPr>
        <w:t>Some stats: individuals with lower educational achievement more likely to work in low wage jobs.</w:t>
      </w:r>
    </w:p>
    <w:p w14:paraId="3FB223BB" w14:textId="1F4A6D3F" w:rsidR="003F4200" w:rsidRDefault="003F4200" w:rsidP="003F4200">
      <w:pPr>
        <w:pStyle w:val="ListParagraph"/>
        <w:numPr>
          <w:ilvl w:val="2"/>
          <w:numId w:val="1"/>
        </w:numPr>
        <w:rPr>
          <w:rFonts w:cstheme="minorHAnsi"/>
        </w:rPr>
      </w:pPr>
      <w:r>
        <w:rPr>
          <w:rFonts w:cstheme="minorHAnsi"/>
        </w:rPr>
        <w:t>Nearly 30% of low wage workers in SMC are between ages 25-64 years of age.</w:t>
      </w:r>
    </w:p>
    <w:p w14:paraId="64FBDC4B" w14:textId="664E76FC" w:rsidR="00092D68" w:rsidRDefault="00092D68" w:rsidP="00092D68">
      <w:pPr>
        <w:pStyle w:val="ListParagraph"/>
        <w:numPr>
          <w:ilvl w:val="2"/>
          <w:numId w:val="1"/>
        </w:numPr>
        <w:rPr>
          <w:rFonts w:cstheme="minorHAnsi"/>
        </w:rPr>
      </w:pPr>
      <w:r>
        <w:rPr>
          <w:rFonts w:cstheme="minorHAnsi"/>
        </w:rPr>
        <w:lastRenderedPageBreak/>
        <w:t>1/3 of low wage workers in SMC reside in households whose income is below the 200% FPL.</w:t>
      </w:r>
    </w:p>
    <w:p w14:paraId="637B48ED" w14:textId="2447F960" w:rsidR="00092D68" w:rsidRPr="00092D68" w:rsidRDefault="00092D68" w:rsidP="00092D68">
      <w:pPr>
        <w:pStyle w:val="ListParagraph"/>
        <w:numPr>
          <w:ilvl w:val="1"/>
          <w:numId w:val="1"/>
        </w:numPr>
        <w:rPr>
          <w:rFonts w:cstheme="minorHAnsi"/>
        </w:rPr>
      </w:pPr>
      <w:r>
        <w:rPr>
          <w:rFonts w:cstheme="minorHAnsi"/>
        </w:rPr>
        <w:t xml:space="preserve">Focus: Career Training Programs in </w:t>
      </w:r>
      <w:r w:rsidR="002B5F5C">
        <w:rPr>
          <w:rFonts w:cstheme="minorHAnsi"/>
        </w:rPr>
        <w:t>Medical</w:t>
      </w:r>
      <w:r>
        <w:rPr>
          <w:rFonts w:cstheme="minorHAnsi"/>
        </w:rPr>
        <w:t>/Healthcare and Business and Technology.</w:t>
      </w:r>
    </w:p>
    <w:p w14:paraId="51BA6A69" w14:textId="04735900" w:rsidR="00092D68" w:rsidRPr="00092D68" w:rsidRDefault="002B5F5C" w:rsidP="00092D68">
      <w:pPr>
        <w:pStyle w:val="ListParagraph"/>
        <w:numPr>
          <w:ilvl w:val="1"/>
          <w:numId w:val="1"/>
        </w:numPr>
        <w:rPr>
          <w:rFonts w:cstheme="minorHAnsi"/>
        </w:rPr>
      </w:pPr>
      <w:r>
        <w:rPr>
          <w:rFonts w:cstheme="minorHAnsi"/>
        </w:rPr>
        <w:t>Future</w:t>
      </w:r>
      <w:r w:rsidR="00092D68">
        <w:rPr>
          <w:rFonts w:cstheme="minorHAnsi"/>
        </w:rPr>
        <w:t>:</w:t>
      </w:r>
      <w:r>
        <w:rPr>
          <w:rFonts w:cstheme="minorHAnsi"/>
        </w:rPr>
        <w:t xml:space="preserve"> Strategic Planning and letter of intent to apply.</w:t>
      </w:r>
    </w:p>
    <w:p w14:paraId="2A188C59" w14:textId="4E848AFF" w:rsidR="003C5E7F" w:rsidRPr="002B5F5C" w:rsidRDefault="0059185F" w:rsidP="002B5F5C">
      <w:pPr>
        <w:pStyle w:val="ListParagraph"/>
        <w:numPr>
          <w:ilvl w:val="1"/>
          <w:numId w:val="1"/>
        </w:numPr>
        <w:rPr>
          <w:rFonts w:cstheme="minorHAnsi"/>
        </w:rPr>
      </w:pPr>
      <w:r w:rsidRPr="002B5F5C">
        <w:rPr>
          <w:rFonts w:cstheme="minorHAnsi"/>
        </w:rPr>
        <w:t>Questions? Contact:</w:t>
      </w:r>
    </w:p>
    <w:p w14:paraId="4685568F" w14:textId="7DDAE238" w:rsidR="003F4200" w:rsidRDefault="003F4200" w:rsidP="003C5E7F">
      <w:pPr>
        <w:pStyle w:val="ListParagraph"/>
        <w:numPr>
          <w:ilvl w:val="3"/>
          <w:numId w:val="1"/>
        </w:numPr>
        <w:rPr>
          <w:rFonts w:cstheme="minorHAnsi"/>
        </w:rPr>
      </w:pPr>
      <w:r>
        <w:rPr>
          <w:rFonts w:cstheme="minorHAnsi"/>
        </w:rPr>
        <w:t>Dr. Ka’Ryn Holder Jackson</w:t>
      </w:r>
      <w:r w:rsidR="0059185F">
        <w:rPr>
          <w:rFonts w:cstheme="minorHAnsi"/>
        </w:rPr>
        <w:t xml:space="preserve"> </w:t>
      </w:r>
    </w:p>
    <w:p w14:paraId="4D2E5A13" w14:textId="77067A4B" w:rsidR="003F4200" w:rsidRDefault="0059185F" w:rsidP="003F4200">
      <w:pPr>
        <w:pStyle w:val="ListParagraph"/>
        <w:numPr>
          <w:ilvl w:val="3"/>
          <w:numId w:val="1"/>
        </w:numPr>
        <w:rPr>
          <w:rFonts w:cstheme="minorHAnsi"/>
        </w:rPr>
      </w:pPr>
      <w:r>
        <w:rPr>
          <w:rFonts w:cstheme="minorHAnsi"/>
        </w:rPr>
        <w:t>Email –</w:t>
      </w:r>
      <w:r w:rsidR="003F4200" w:rsidRPr="003F4200">
        <w:rPr>
          <w:rFonts w:cstheme="minorHAnsi"/>
        </w:rPr>
        <w:t xml:space="preserve"> </w:t>
      </w:r>
      <w:hyperlink r:id="rId13" w:history="1">
        <w:r w:rsidR="003F4200" w:rsidRPr="00B032EA">
          <w:rPr>
            <w:rStyle w:val="Hyperlink"/>
            <w:rFonts w:cstheme="minorHAnsi"/>
          </w:rPr>
          <w:t>kholderjackson@smuhsd.or</w:t>
        </w:r>
        <w:r w:rsidR="003F4200" w:rsidRPr="00B032EA">
          <w:rPr>
            <w:rStyle w:val="Hyperlink"/>
            <w:rFonts w:cstheme="minorHAnsi"/>
          </w:rPr>
          <w:t>g</w:t>
        </w:r>
      </w:hyperlink>
    </w:p>
    <w:p w14:paraId="4F6EF3FD" w14:textId="6A669E7C" w:rsidR="0059185F" w:rsidRPr="003F4200" w:rsidRDefault="003F4200" w:rsidP="003F4200">
      <w:pPr>
        <w:pStyle w:val="ListParagraph"/>
        <w:numPr>
          <w:ilvl w:val="3"/>
          <w:numId w:val="1"/>
        </w:numPr>
        <w:rPr>
          <w:rFonts w:cstheme="minorHAnsi"/>
        </w:rPr>
      </w:pPr>
      <w:r>
        <w:rPr>
          <w:rFonts w:cstheme="minorHAnsi"/>
        </w:rPr>
        <w:t>Office: 650-558-2111</w:t>
      </w:r>
      <w:r w:rsidR="0059185F" w:rsidRPr="003F4200">
        <w:rPr>
          <w:rFonts w:cstheme="minorHAnsi"/>
        </w:rPr>
        <w:t xml:space="preserve"> </w:t>
      </w:r>
    </w:p>
    <w:p w14:paraId="53FB88AC" w14:textId="15FA13D8" w:rsidR="003F4200" w:rsidRDefault="003F4200" w:rsidP="0059185F">
      <w:pPr>
        <w:pStyle w:val="ListParagraph"/>
        <w:numPr>
          <w:ilvl w:val="3"/>
          <w:numId w:val="1"/>
        </w:numPr>
        <w:rPr>
          <w:rFonts w:cstheme="minorHAnsi"/>
        </w:rPr>
      </w:pPr>
      <w:r>
        <w:rPr>
          <w:rFonts w:cstheme="minorHAnsi"/>
        </w:rPr>
        <w:t>Slide deck</w:t>
      </w:r>
    </w:p>
    <w:p w14:paraId="04D7928D" w14:textId="5D7D03B9" w:rsidR="003F4200" w:rsidRDefault="003F4200" w:rsidP="003F4200">
      <w:pPr>
        <w:pStyle w:val="ListParagraph"/>
        <w:ind w:left="2880"/>
        <w:rPr>
          <w:rFonts w:cstheme="minorHAnsi"/>
        </w:rPr>
      </w:pPr>
      <w:r>
        <w:rPr>
          <w:rFonts w:cstheme="minorHAnsi"/>
        </w:rPr>
        <w:object w:dxaOrig="1539" w:dyaOrig="997" w14:anchorId="5D0D2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pt;height:50pt" o:ole="">
            <v:imagedata r:id="rId14" o:title=""/>
          </v:shape>
          <o:OLEObject Type="Embed" ProgID="Acrobat.Document.DC" ShapeID="_x0000_i1027" DrawAspect="Icon" ObjectID="_1754381024" r:id="rId15"/>
        </w:object>
      </w:r>
    </w:p>
    <w:p w14:paraId="02C0FE42" w14:textId="7685ED47" w:rsidR="00C532A0" w:rsidRDefault="00C532A0" w:rsidP="00C532A0">
      <w:pPr>
        <w:pStyle w:val="ListParagraph"/>
        <w:numPr>
          <w:ilvl w:val="2"/>
          <w:numId w:val="1"/>
        </w:numPr>
        <w:rPr>
          <w:rFonts w:cstheme="minorHAnsi"/>
        </w:rPr>
      </w:pPr>
      <w:r>
        <w:rPr>
          <w:rFonts w:cstheme="minorHAnsi"/>
        </w:rPr>
        <w:t>Stay connected:</w:t>
      </w:r>
    </w:p>
    <w:p w14:paraId="5D5930B4" w14:textId="3DBC7521" w:rsidR="003F4200" w:rsidRPr="003F4200" w:rsidRDefault="00C532A0" w:rsidP="003F4200">
      <w:pPr>
        <w:pStyle w:val="ListParagraph"/>
        <w:numPr>
          <w:ilvl w:val="3"/>
          <w:numId w:val="1"/>
        </w:numPr>
        <w:rPr>
          <w:rFonts w:cstheme="minorHAnsi"/>
        </w:rPr>
      </w:pPr>
      <w:r>
        <w:rPr>
          <w:rFonts w:cstheme="minorHAnsi"/>
        </w:rPr>
        <w:t xml:space="preserve">Website: </w:t>
      </w:r>
      <w:hyperlink r:id="rId16" w:history="1">
        <w:r w:rsidR="003F4200" w:rsidRPr="003F4200">
          <w:rPr>
            <w:color w:val="0000FF"/>
            <w:u w:val="single"/>
          </w:rPr>
          <w:t>Adult Education in San Mateo County | ACCEL New Future (newfuturesanmateo.com)</w:t>
        </w:r>
      </w:hyperlink>
    </w:p>
    <w:p w14:paraId="25146B70" w14:textId="77777777" w:rsidR="00F9766C" w:rsidRPr="00F9766C" w:rsidRDefault="00F9766C" w:rsidP="00F9766C">
      <w:pPr>
        <w:pStyle w:val="ListParagraph"/>
        <w:ind w:left="3600"/>
        <w:rPr>
          <w:rFonts w:cstheme="minorHAnsi"/>
        </w:rPr>
      </w:pPr>
    </w:p>
    <w:p w14:paraId="6D13761A" w14:textId="77777777" w:rsidR="00022469" w:rsidRDefault="0098731A" w:rsidP="00022469">
      <w:pPr>
        <w:pStyle w:val="ListParagraph"/>
        <w:numPr>
          <w:ilvl w:val="0"/>
          <w:numId w:val="1"/>
        </w:numPr>
        <w:rPr>
          <w:rFonts w:cstheme="minorHAnsi"/>
          <w:b/>
          <w:bCs/>
          <w:sz w:val="26"/>
          <w:szCs w:val="26"/>
        </w:rPr>
      </w:pPr>
      <w:r w:rsidRPr="00611A54">
        <w:rPr>
          <w:rFonts w:cstheme="minorHAnsi"/>
          <w:b/>
          <w:bCs/>
          <w:sz w:val="26"/>
          <w:szCs w:val="26"/>
        </w:rPr>
        <w:t xml:space="preserve">Office of Community Affairs </w:t>
      </w:r>
      <w:r w:rsidR="001F7322" w:rsidRPr="00611A54">
        <w:rPr>
          <w:rFonts w:cstheme="minorHAnsi"/>
          <w:b/>
          <w:bCs/>
          <w:sz w:val="26"/>
          <w:szCs w:val="26"/>
        </w:rPr>
        <w:t xml:space="preserve">(OCA) </w:t>
      </w:r>
      <w:r w:rsidRPr="00611A54">
        <w:rPr>
          <w:rFonts w:cstheme="minorHAnsi"/>
          <w:b/>
          <w:bCs/>
          <w:sz w:val="26"/>
          <w:szCs w:val="26"/>
        </w:rPr>
        <w:t>Updates</w:t>
      </w:r>
    </w:p>
    <w:p w14:paraId="2E5F2049" w14:textId="60D1CB48" w:rsidR="000959BE" w:rsidRPr="003D5EDE" w:rsidRDefault="003F4200" w:rsidP="00452751">
      <w:pPr>
        <w:pStyle w:val="ListParagraph"/>
        <w:numPr>
          <w:ilvl w:val="1"/>
          <w:numId w:val="1"/>
        </w:numPr>
        <w:rPr>
          <w:rFonts w:cstheme="minorHAnsi"/>
          <w:b/>
          <w:bCs/>
        </w:rPr>
      </w:pPr>
      <w:r>
        <w:rPr>
          <w:rFonts w:cstheme="minorHAnsi"/>
        </w:rPr>
        <w:t xml:space="preserve">We have been in full force of Measure K listening sessions and outreach for Measure K surveys this month. </w:t>
      </w:r>
    </w:p>
    <w:p w14:paraId="38C085D3" w14:textId="41961FBC" w:rsidR="00404661" w:rsidRPr="00404661" w:rsidRDefault="003F4200" w:rsidP="00404661">
      <w:pPr>
        <w:pStyle w:val="ListParagraph"/>
        <w:numPr>
          <w:ilvl w:val="2"/>
          <w:numId w:val="1"/>
        </w:numPr>
        <w:rPr>
          <w:rFonts w:cstheme="minorHAnsi"/>
          <w:b/>
          <w:bCs/>
        </w:rPr>
      </w:pPr>
      <w:r>
        <w:rPr>
          <w:rFonts w:cstheme="minorHAnsi"/>
        </w:rPr>
        <w:t xml:space="preserve">To find a Measure K listening session in all County districts, please visit this </w:t>
      </w:r>
      <w:hyperlink r:id="rId17" w:history="1">
        <w:r w:rsidRPr="003F4200">
          <w:rPr>
            <w:rStyle w:val="Hyperlink"/>
            <w:rFonts w:cstheme="minorHAnsi"/>
          </w:rPr>
          <w:t>link</w:t>
        </w:r>
      </w:hyperlink>
      <w:r>
        <w:rPr>
          <w:rFonts w:cstheme="minorHAnsi"/>
        </w:rPr>
        <w:t>.</w:t>
      </w:r>
    </w:p>
    <w:p w14:paraId="7FFAD709" w14:textId="76D93D6D" w:rsidR="00DB2E91" w:rsidRPr="00404661" w:rsidRDefault="003F4200" w:rsidP="00404661">
      <w:pPr>
        <w:pStyle w:val="ListParagraph"/>
        <w:numPr>
          <w:ilvl w:val="1"/>
          <w:numId w:val="1"/>
        </w:numPr>
        <w:rPr>
          <w:rFonts w:cstheme="minorHAnsi"/>
          <w:b/>
          <w:bCs/>
        </w:rPr>
      </w:pPr>
      <w:r>
        <w:rPr>
          <w:rFonts w:cstheme="minorHAnsi"/>
        </w:rPr>
        <w:t>Welcoming Week planning is in pending approval stage. Please look out for any flyers or information regarding Welcoming Week from Immigrant Services. Welcoming week this year is from September 8</w:t>
      </w:r>
      <w:r w:rsidRPr="003F4200">
        <w:rPr>
          <w:rFonts w:cstheme="minorHAnsi"/>
          <w:vertAlign w:val="superscript"/>
        </w:rPr>
        <w:t>th</w:t>
      </w:r>
      <w:r>
        <w:rPr>
          <w:rFonts w:cstheme="minorHAnsi"/>
        </w:rPr>
        <w:t>-17</w:t>
      </w:r>
      <w:r w:rsidRPr="003F4200">
        <w:rPr>
          <w:rFonts w:cstheme="minorHAnsi"/>
          <w:vertAlign w:val="superscript"/>
        </w:rPr>
        <w:t>th</w:t>
      </w:r>
      <w:r>
        <w:rPr>
          <w:rFonts w:cstheme="minorHAnsi"/>
        </w:rPr>
        <w:t>.</w:t>
      </w:r>
    </w:p>
    <w:p w14:paraId="755EC76C" w14:textId="77777777" w:rsidR="00624BAC" w:rsidRPr="00624BAC" w:rsidRDefault="00624BAC" w:rsidP="00624BAC">
      <w:pPr>
        <w:pStyle w:val="ListParagraph"/>
        <w:ind w:left="2160"/>
        <w:rPr>
          <w:rFonts w:cstheme="minorHAnsi"/>
          <w:b/>
          <w:bCs/>
        </w:rPr>
      </w:pPr>
    </w:p>
    <w:p w14:paraId="4489EF73" w14:textId="3B05BB75" w:rsidR="00DB2E91" w:rsidRDefault="00DB2E91" w:rsidP="00DB2E91">
      <w:pPr>
        <w:pStyle w:val="ListParagraph"/>
        <w:numPr>
          <w:ilvl w:val="0"/>
          <w:numId w:val="1"/>
        </w:numPr>
        <w:rPr>
          <w:rFonts w:cstheme="minorHAnsi"/>
          <w:b/>
          <w:bCs/>
          <w:sz w:val="26"/>
          <w:szCs w:val="26"/>
        </w:rPr>
      </w:pPr>
      <w:r w:rsidRPr="00DB2E91">
        <w:rPr>
          <w:rFonts w:cstheme="minorHAnsi"/>
          <w:b/>
          <w:bCs/>
          <w:sz w:val="26"/>
          <w:szCs w:val="26"/>
        </w:rPr>
        <w:t>Agency Update Roundtable</w:t>
      </w:r>
    </w:p>
    <w:p w14:paraId="65207F76" w14:textId="77386596" w:rsidR="00B202B4" w:rsidRPr="00E118F7" w:rsidRDefault="00B202B4" w:rsidP="00B202B4">
      <w:pPr>
        <w:pStyle w:val="ListParagraph"/>
        <w:numPr>
          <w:ilvl w:val="1"/>
          <w:numId w:val="1"/>
        </w:numPr>
        <w:rPr>
          <w:rFonts w:cstheme="minorHAnsi"/>
          <w:b/>
          <w:bCs/>
        </w:rPr>
      </w:pPr>
      <w:r>
        <w:rPr>
          <w:rFonts w:cstheme="minorHAnsi"/>
        </w:rPr>
        <w:t xml:space="preserve">Maria Rosas </w:t>
      </w:r>
      <w:r w:rsidR="00E118F7">
        <w:rPr>
          <w:rFonts w:cstheme="minorHAnsi"/>
        </w:rPr>
        <w:t>– KARA</w:t>
      </w:r>
    </w:p>
    <w:p w14:paraId="1340A9FF" w14:textId="42B6ABF4" w:rsidR="00E118F7" w:rsidRDefault="00E118F7" w:rsidP="00E118F7">
      <w:pPr>
        <w:pStyle w:val="ListParagraph"/>
        <w:numPr>
          <w:ilvl w:val="2"/>
          <w:numId w:val="1"/>
        </w:numPr>
        <w:rPr>
          <w:rFonts w:cstheme="minorHAnsi"/>
        </w:rPr>
      </w:pPr>
      <w:r>
        <w:rPr>
          <w:rFonts w:cstheme="minorHAnsi"/>
        </w:rPr>
        <w:t>Virtual d</w:t>
      </w:r>
      <w:r w:rsidRPr="002F45F0">
        <w:rPr>
          <w:rFonts w:cstheme="minorHAnsi"/>
        </w:rPr>
        <w:t xml:space="preserve">rop-in </w:t>
      </w:r>
      <w:r>
        <w:rPr>
          <w:rFonts w:cstheme="minorHAnsi"/>
        </w:rPr>
        <w:t xml:space="preserve">support </w:t>
      </w:r>
      <w:r w:rsidRPr="002F45F0">
        <w:rPr>
          <w:rFonts w:cstheme="minorHAnsi"/>
        </w:rPr>
        <w:t>group in Spanish</w:t>
      </w:r>
      <w:r>
        <w:rPr>
          <w:rFonts w:cstheme="minorHAnsi"/>
        </w:rPr>
        <w:t xml:space="preserve"> every other Thursday</w:t>
      </w:r>
      <w:r w:rsidRPr="002F45F0">
        <w:rPr>
          <w:rFonts w:cstheme="minorHAnsi"/>
        </w:rPr>
        <w:t xml:space="preserve"> for any loss </w:t>
      </w:r>
      <w:r>
        <w:rPr>
          <w:rFonts w:cstheme="minorHAnsi"/>
        </w:rPr>
        <w:t xml:space="preserve">till September 7, </w:t>
      </w:r>
      <w:r w:rsidR="00F9766C">
        <w:rPr>
          <w:rFonts w:cstheme="minorHAnsi"/>
        </w:rPr>
        <w:t>2023,</w:t>
      </w:r>
      <w:r>
        <w:rPr>
          <w:rFonts w:cstheme="minorHAnsi"/>
        </w:rPr>
        <w:t xml:space="preserve"> from 6</w:t>
      </w:r>
      <w:r w:rsidR="00E559E3">
        <w:rPr>
          <w:rFonts w:cstheme="minorHAnsi"/>
        </w:rPr>
        <w:t xml:space="preserve"> </w:t>
      </w:r>
      <w:r>
        <w:rPr>
          <w:rFonts w:cstheme="minorHAnsi"/>
        </w:rPr>
        <w:t>pm – 7:30</w:t>
      </w:r>
      <w:r w:rsidR="00E559E3">
        <w:rPr>
          <w:rFonts w:cstheme="minorHAnsi"/>
        </w:rPr>
        <w:t xml:space="preserve"> </w:t>
      </w:r>
      <w:r>
        <w:rPr>
          <w:rFonts w:cstheme="minorHAnsi"/>
        </w:rPr>
        <w:t>pm</w:t>
      </w:r>
    </w:p>
    <w:p w14:paraId="32C65063" w14:textId="70BE93DA" w:rsidR="00E118F7" w:rsidRDefault="00E118F7" w:rsidP="00E118F7">
      <w:pPr>
        <w:pStyle w:val="ListParagraph"/>
        <w:numPr>
          <w:ilvl w:val="2"/>
          <w:numId w:val="1"/>
        </w:numPr>
        <w:rPr>
          <w:rFonts w:cstheme="minorHAnsi"/>
        </w:rPr>
      </w:pPr>
      <w:r w:rsidRPr="007220F3">
        <w:rPr>
          <w:rFonts w:cstheme="minorHAnsi"/>
        </w:rPr>
        <w:t>For more information</w:t>
      </w:r>
      <w:r>
        <w:rPr>
          <w:rFonts w:cstheme="minorHAnsi"/>
        </w:rPr>
        <w:t xml:space="preserve"> </w:t>
      </w:r>
      <w:r w:rsidRPr="007220F3">
        <w:rPr>
          <w:rFonts w:cstheme="minorHAnsi"/>
        </w:rPr>
        <w:t xml:space="preserve">contact Maria Rosas at </w:t>
      </w:r>
      <w:r w:rsidRPr="00C77663">
        <w:rPr>
          <w:rFonts w:cstheme="minorHAnsi"/>
        </w:rPr>
        <w:t xml:space="preserve">650-313-2485, text 408-320-9033, or email </w:t>
      </w:r>
      <w:hyperlink r:id="rId18" w:history="1">
        <w:r w:rsidRPr="00C77663">
          <w:rPr>
            <w:rStyle w:val="Hyperlink"/>
            <w:rFonts w:cstheme="minorHAnsi"/>
          </w:rPr>
          <w:t>maria@kara-grief.org</w:t>
        </w:r>
      </w:hyperlink>
      <w:r w:rsidRPr="00C77663">
        <w:rPr>
          <w:rFonts w:cstheme="minorHAnsi"/>
        </w:rPr>
        <w:t xml:space="preserve"> </w:t>
      </w:r>
    </w:p>
    <w:p w14:paraId="4296D086" w14:textId="1E8336D4" w:rsidR="00E118F7" w:rsidRPr="00E118F7" w:rsidRDefault="00E118F7" w:rsidP="00E118F7">
      <w:pPr>
        <w:pStyle w:val="ListParagraph"/>
        <w:numPr>
          <w:ilvl w:val="3"/>
          <w:numId w:val="1"/>
        </w:numPr>
        <w:rPr>
          <w:rFonts w:cstheme="minorHAnsi"/>
        </w:rPr>
      </w:pPr>
      <w:r>
        <w:rPr>
          <w:rFonts w:cstheme="minorHAnsi"/>
        </w:rPr>
        <w:t xml:space="preserve">To sign up, click </w:t>
      </w:r>
      <w:hyperlink r:id="rId19" w:history="1">
        <w:r w:rsidRPr="00C77663">
          <w:rPr>
            <w:rStyle w:val="Hyperlink"/>
            <w:rFonts w:cstheme="minorHAnsi"/>
          </w:rPr>
          <w:t>here</w:t>
        </w:r>
      </w:hyperlink>
      <w:r>
        <w:rPr>
          <w:rStyle w:val="Hyperlink"/>
          <w:rFonts w:cstheme="minorHAnsi"/>
        </w:rPr>
        <w:t>.</w:t>
      </w:r>
    </w:p>
    <w:p w14:paraId="7C33B24D" w14:textId="7B88FD4B" w:rsidR="000959BE" w:rsidRPr="00CC1E9D" w:rsidRDefault="000959BE" w:rsidP="00D42911">
      <w:pPr>
        <w:rPr>
          <w:rFonts w:cstheme="minorHAnsi"/>
          <w:b/>
          <w:bCs/>
        </w:rPr>
      </w:pPr>
    </w:p>
    <w:p w14:paraId="774AE30A" w14:textId="77777777" w:rsidR="000959BE" w:rsidRPr="00CC1E9D" w:rsidRDefault="000959BE" w:rsidP="00D42911">
      <w:pPr>
        <w:rPr>
          <w:rFonts w:cstheme="minorHAnsi"/>
          <w:b/>
          <w:bCs/>
        </w:rPr>
      </w:pPr>
    </w:p>
    <w:sectPr w:rsidR="000959BE" w:rsidRPr="00CC1E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DA32" w14:textId="77777777" w:rsidR="00F16B5A" w:rsidRDefault="00F16B5A" w:rsidP="00300340">
      <w:pPr>
        <w:spacing w:after="0" w:line="240" w:lineRule="auto"/>
      </w:pPr>
      <w:r>
        <w:separator/>
      </w:r>
    </w:p>
  </w:endnote>
  <w:endnote w:type="continuationSeparator" w:id="0">
    <w:p w14:paraId="221BD180" w14:textId="77777777" w:rsidR="00F16B5A" w:rsidRDefault="00F16B5A" w:rsidP="00300340">
      <w:pPr>
        <w:spacing w:after="0" w:line="240" w:lineRule="auto"/>
      </w:pPr>
      <w:r>
        <w:continuationSeparator/>
      </w:r>
    </w:p>
  </w:endnote>
  <w:endnote w:type="continuationNotice" w:id="1">
    <w:p w14:paraId="767B6300" w14:textId="77777777" w:rsidR="00F16B5A" w:rsidRDefault="00F16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EB6C" w14:textId="77777777" w:rsidR="00F16B5A" w:rsidRDefault="00F16B5A" w:rsidP="00300340">
      <w:pPr>
        <w:spacing w:after="0" w:line="240" w:lineRule="auto"/>
      </w:pPr>
      <w:r>
        <w:separator/>
      </w:r>
    </w:p>
  </w:footnote>
  <w:footnote w:type="continuationSeparator" w:id="0">
    <w:p w14:paraId="50E6029C" w14:textId="77777777" w:rsidR="00F16B5A" w:rsidRDefault="00F16B5A" w:rsidP="00300340">
      <w:pPr>
        <w:spacing w:after="0" w:line="240" w:lineRule="auto"/>
      </w:pPr>
      <w:r>
        <w:continuationSeparator/>
      </w:r>
    </w:p>
  </w:footnote>
  <w:footnote w:type="continuationNotice" w:id="1">
    <w:p w14:paraId="2BBD42D4" w14:textId="77777777" w:rsidR="00F16B5A" w:rsidRDefault="00F16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A17"/>
    <w:multiLevelType w:val="multilevel"/>
    <w:tmpl w:val="92E0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72370"/>
    <w:multiLevelType w:val="hybridMultilevel"/>
    <w:tmpl w:val="34504BBC"/>
    <w:lvl w:ilvl="0" w:tplc="E02EFCE2">
      <w:numFmt w:val="bullet"/>
      <w:lvlText w:val="•"/>
      <w:lvlJc w:val="left"/>
      <w:pPr>
        <w:ind w:left="1790" w:hanging="71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7E7C76"/>
    <w:multiLevelType w:val="multilevel"/>
    <w:tmpl w:val="377021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57C5C"/>
    <w:multiLevelType w:val="multilevel"/>
    <w:tmpl w:val="47003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145E1"/>
    <w:multiLevelType w:val="hybridMultilevel"/>
    <w:tmpl w:val="CAB4E6AA"/>
    <w:lvl w:ilvl="0" w:tplc="567C5CEC">
      <w:start w:val="1"/>
      <w:numFmt w:val="lowerLetter"/>
      <w:lvlText w:val="%1."/>
      <w:lvlJc w:val="left"/>
      <w:pPr>
        <w:ind w:left="1800" w:hanging="360"/>
      </w:pPr>
      <w:rPr>
        <w:b w:val="0"/>
        <w:bCs w:val="0"/>
        <w:i w:val="0"/>
        <w:iCs w:val="0"/>
        <w:sz w:val="22"/>
        <w:szCs w:val="22"/>
      </w:rPr>
    </w:lvl>
    <w:lvl w:ilvl="1" w:tplc="79402164">
      <w:start w:val="1"/>
      <w:numFmt w:val="lowerRoman"/>
      <w:lvlText w:val="%2."/>
      <w:lvlJc w:val="right"/>
      <w:pPr>
        <w:ind w:left="2520" w:hanging="360"/>
      </w:pPr>
      <w:rPr>
        <w:b w:val="0"/>
        <w:bCs w:val="0"/>
      </w:rPr>
    </w:lvl>
    <w:lvl w:ilvl="2" w:tplc="567C5CEC">
      <w:start w:val="1"/>
      <w:numFmt w:val="lowerLetter"/>
      <w:lvlText w:val="%3."/>
      <w:lvlJc w:val="left"/>
      <w:pPr>
        <w:ind w:left="2250" w:hanging="180"/>
      </w:pPr>
      <w:rPr>
        <w:rFonts w:hint="default"/>
        <w:b w:val="0"/>
        <w:bCs w:val="0"/>
        <w:i w:val="0"/>
        <w:iCs w:val="0"/>
        <w:sz w:val="22"/>
        <w:szCs w:val="22"/>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AE7F2D"/>
    <w:multiLevelType w:val="hybridMultilevel"/>
    <w:tmpl w:val="7908B67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B121AE0"/>
    <w:multiLevelType w:val="hybridMultilevel"/>
    <w:tmpl w:val="78724578"/>
    <w:lvl w:ilvl="0" w:tplc="02D01F06">
      <w:start w:val="1"/>
      <w:numFmt w:val="lowerLetter"/>
      <w:lvlText w:val="%1."/>
      <w:lvlJc w:val="left"/>
      <w:pPr>
        <w:ind w:left="144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05AD0"/>
    <w:multiLevelType w:val="hybridMultilevel"/>
    <w:tmpl w:val="B6684F90"/>
    <w:lvl w:ilvl="0" w:tplc="1A38508E">
      <w:start w:val="1"/>
      <w:numFmt w:val="decimal"/>
      <w:lvlText w:val="%1."/>
      <w:lvlJc w:val="left"/>
      <w:pPr>
        <w:ind w:left="720" w:hanging="360"/>
      </w:pPr>
      <w:rPr>
        <w:rFonts w:hint="default"/>
        <w:b/>
        <w:bCs/>
        <w:sz w:val="26"/>
        <w:szCs w:val="26"/>
      </w:rPr>
    </w:lvl>
    <w:lvl w:ilvl="1" w:tplc="567C5CEC">
      <w:start w:val="1"/>
      <w:numFmt w:val="lowerLetter"/>
      <w:lvlText w:val="%2."/>
      <w:lvlJc w:val="left"/>
      <w:pPr>
        <w:ind w:left="1440" w:hanging="360"/>
      </w:pPr>
      <w:rPr>
        <w:b w:val="0"/>
        <w:bCs w:val="0"/>
        <w:i w:val="0"/>
        <w:iCs w:val="0"/>
        <w:sz w:val="22"/>
        <w:szCs w:val="22"/>
      </w:rPr>
    </w:lvl>
    <w:lvl w:ilvl="2" w:tplc="79402164">
      <w:start w:val="1"/>
      <w:numFmt w:val="lowerRoman"/>
      <w:lvlText w:val="%3."/>
      <w:lvlJc w:val="right"/>
      <w:pPr>
        <w:ind w:left="2160" w:hanging="180"/>
      </w:pPr>
      <w:rPr>
        <w:b w:val="0"/>
        <w:bCs w:val="0"/>
      </w:rPr>
    </w:lvl>
    <w:lvl w:ilvl="3" w:tplc="73D0814E">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86472A2">
      <w:start w:val="6"/>
      <w:numFmt w:val="upperLetter"/>
      <w:lvlText w:val="%7."/>
      <w:lvlJc w:val="left"/>
      <w:pPr>
        <w:ind w:left="5040" w:hanging="360"/>
      </w:pPr>
      <w:rPr>
        <w:rFonts w:hint="default"/>
      </w:rPr>
    </w:lvl>
    <w:lvl w:ilvl="7" w:tplc="590EFBCC">
      <w:start w:val="3"/>
      <w:numFmt w:val="upperRoman"/>
      <w:lvlText w:val="%8."/>
      <w:lvlJc w:val="left"/>
      <w:pPr>
        <w:ind w:left="6120" w:hanging="720"/>
      </w:pPr>
      <w:rPr>
        <w:rFonts w:hint="default"/>
        <w:b/>
      </w:rPr>
    </w:lvl>
    <w:lvl w:ilvl="8" w:tplc="0409001B" w:tentative="1">
      <w:start w:val="1"/>
      <w:numFmt w:val="lowerRoman"/>
      <w:lvlText w:val="%9."/>
      <w:lvlJc w:val="right"/>
      <w:pPr>
        <w:ind w:left="6480" w:hanging="180"/>
      </w:pPr>
    </w:lvl>
  </w:abstractNum>
  <w:abstractNum w:abstractNumId="8" w15:restartNumberingAfterBreak="0">
    <w:nsid w:val="6EE34170"/>
    <w:multiLevelType w:val="multilevel"/>
    <w:tmpl w:val="73503A4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747577D7"/>
    <w:multiLevelType w:val="multilevel"/>
    <w:tmpl w:val="81E6B4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9B1923"/>
    <w:multiLevelType w:val="multilevel"/>
    <w:tmpl w:val="301CF67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574823"/>
    <w:multiLevelType w:val="multilevel"/>
    <w:tmpl w:val="3FCCE5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02102">
    <w:abstractNumId w:val="7"/>
  </w:num>
  <w:num w:numId="2" w16cid:durableId="28343294">
    <w:abstractNumId w:val="5"/>
  </w:num>
  <w:num w:numId="3" w16cid:durableId="592783858">
    <w:abstractNumId w:val="1"/>
  </w:num>
  <w:num w:numId="4" w16cid:durableId="1548755501">
    <w:abstractNumId w:val="6"/>
  </w:num>
  <w:num w:numId="5" w16cid:durableId="1509952267">
    <w:abstractNumId w:val="8"/>
  </w:num>
  <w:num w:numId="6" w16cid:durableId="1179395987">
    <w:abstractNumId w:val="11"/>
  </w:num>
  <w:num w:numId="7" w16cid:durableId="1778674410">
    <w:abstractNumId w:val="2"/>
  </w:num>
  <w:num w:numId="8" w16cid:durableId="1353193086">
    <w:abstractNumId w:val="3"/>
  </w:num>
  <w:num w:numId="9" w16cid:durableId="260335474">
    <w:abstractNumId w:val="0"/>
  </w:num>
  <w:num w:numId="10" w16cid:durableId="1011570381">
    <w:abstractNumId w:val="10"/>
  </w:num>
  <w:num w:numId="11" w16cid:durableId="1227689222">
    <w:abstractNumId w:val="9"/>
  </w:num>
  <w:num w:numId="12" w16cid:durableId="12246340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K0NDK1NDQ2tjBS0lEKTi0uzszPAykwNKsFALQ0aFQtAAAA"/>
  </w:docVars>
  <w:rsids>
    <w:rsidRoot w:val="00947DAA"/>
    <w:rsid w:val="00001162"/>
    <w:rsid w:val="000020CA"/>
    <w:rsid w:val="0000235E"/>
    <w:rsid w:val="00004E18"/>
    <w:rsid w:val="00007144"/>
    <w:rsid w:val="000100F3"/>
    <w:rsid w:val="000133D3"/>
    <w:rsid w:val="00014CDF"/>
    <w:rsid w:val="000152F1"/>
    <w:rsid w:val="00022469"/>
    <w:rsid w:val="00022DB3"/>
    <w:rsid w:val="00024247"/>
    <w:rsid w:val="00025C88"/>
    <w:rsid w:val="0002621F"/>
    <w:rsid w:val="00026496"/>
    <w:rsid w:val="000332B9"/>
    <w:rsid w:val="00033686"/>
    <w:rsid w:val="00034517"/>
    <w:rsid w:val="000347AC"/>
    <w:rsid w:val="0003508C"/>
    <w:rsid w:val="00041A2F"/>
    <w:rsid w:val="00042245"/>
    <w:rsid w:val="0004224C"/>
    <w:rsid w:val="00052B62"/>
    <w:rsid w:val="00052FC3"/>
    <w:rsid w:val="000531A9"/>
    <w:rsid w:val="00053CB7"/>
    <w:rsid w:val="00057C3B"/>
    <w:rsid w:val="000601B3"/>
    <w:rsid w:val="00062DFC"/>
    <w:rsid w:val="000634AA"/>
    <w:rsid w:val="00064CFE"/>
    <w:rsid w:val="00065AC1"/>
    <w:rsid w:val="00065FB6"/>
    <w:rsid w:val="0006617D"/>
    <w:rsid w:val="000711C9"/>
    <w:rsid w:val="000746E4"/>
    <w:rsid w:val="00074D17"/>
    <w:rsid w:val="00074DDE"/>
    <w:rsid w:val="00076F6A"/>
    <w:rsid w:val="000847D2"/>
    <w:rsid w:val="00091EEF"/>
    <w:rsid w:val="00092587"/>
    <w:rsid w:val="00092D68"/>
    <w:rsid w:val="0009367D"/>
    <w:rsid w:val="0009538D"/>
    <w:rsid w:val="000959BE"/>
    <w:rsid w:val="00096CE5"/>
    <w:rsid w:val="00097E58"/>
    <w:rsid w:val="000A0505"/>
    <w:rsid w:val="000A13A8"/>
    <w:rsid w:val="000A36DE"/>
    <w:rsid w:val="000A7025"/>
    <w:rsid w:val="000B09D2"/>
    <w:rsid w:val="000B170D"/>
    <w:rsid w:val="000B1D23"/>
    <w:rsid w:val="000B2708"/>
    <w:rsid w:val="000B280B"/>
    <w:rsid w:val="000B3A69"/>
    <w:rsid w:val="000B4EA1"/>
    <w:rsid w:val="000B5509"/>
    <w:rsid w:val="000B7073"/>
    <w:rsid w:val="000B72F7"/>
    <w:rsid w:val="000B78F8"/>
    <w:rsid w:val="000C22C0"/>
    <w:rsid w:val="000C3250"/>
    <w:rsid w:val="000C4836"/>
    <w:rsid w:val="000C559F"/>
    <w:rsid w:val="000C5ECB"/>
    <w:rsid w:val="000C6A14"/>
    <w:rsid w:val="000C726E"/>
    <w:rsid w:val="000D4482"/>
    <w:rsid w:val="000D633E"/>
    <w:rsid w:val="000D6D0F"/>
    <w:rsid w:val="000D7B02"/>
    <w:rsid w:val="000E3FFF"/>
    <w:rsid w:val="000E42D2"/>
    <w:rsid w:val="000E441B"/>
    <w:rsid w:val="000E4484"/>
    <w:rsid w:val="000E4CF7"/>
    <w:rsid w:val="000E523B"/>
    <w:rsid w:val="000E5375"/>
    <w:rsid w:val="000F1C60"/>
    <w:rsid w:val="000F1CED"/>
    <w:rsid w:val="000F1FD8"/>
    <w:rsid w:val="000F2D0B"/>
    <w:rsid w:val="001001E6"/>
    <w:rsid w:val="00100230"/>
    <w:rsid w:val="00100537"/>
    <w:rsid w:val="001048E2"/>
    <w:rsid w:val="00104FFC"/>
    <w:rsid w:val="00106224"/>
    <w:rsid w:val="00106AD6"/>
    <w:rsid w:val="00106BE6"/>
    <w:rsid w:val="00110A2D"/>
    <w:rsid w:val="00110A64"/>
    <w:rsid w:val="0011294D"/>
    <w:rsid w:val="001142C4"/>
    <w:rsid w:val="0011478D"/>
    <w:rsid w:val="00117973"/>
    <w:rsid w:val="0012279D"/>
    <w:rsid w:val="001227B5"/>
    <w:rsid w:val="00122ABE"/>
    <w:rsid w:val="00125A4F"/>
    <w:rsid w:val="00130EFC"/>
    <w:rsid w:val="001328B8"/>
    <w:rsid w:val="001378A8"/>
    <w:rsid w:val="00154072"/>
    <w:rsid w:val="00154116"/>
    <w:rsid w:val="00155E2F"/>
    <w:rsid w:val="00156243"/>
    <w:rsid w:val="00156C31"/>
    <w:rsid w:val="001576AC"/>
    <w:rsid w:val="001605EE"/>
    <w:rsid w:val="00160C04"/>
    <w:rsid w:val="00161510"/>
    <w:rsid w:val="00166A1F"/>
    <w:rsid w:val="00167A69"/>
    <w:rsid w:val="00167E01"/>
    <w:rsid w:val="00171266"/>
    <w:rsid w:val="00171DEE"/>
    <w:rsid w:val="00172B14"/>
    <w:rsid w:val="00174252"/>
    <w:rsid w:val="00174385"/>
    <w:rsid w:val="0017798B"/>
    <w:rsid w:val="001850B4"/>
    <w:rsid w:val="00193245"/>
    <w:rsid w:val="00193CD4"/>
    <w:rsid w:val="00193CD5"/>
    <w:rsid w:val="00196256"/>
    <w:rsid w:val="00197397"/>
    <w:rsid w:val="001A026E"/>
    <w:rsid w:val="001A0ACC"/>
    <w:rsid w:val="001A2258"/>
    <w:rsid w:val="001A3A96"/>
    <w:rsid w:val="001A4ABD"/>
    <w:rsid w:val="001A7781"/>
    <w:rsid w:val="001A7CF7"/>
    <w:rsid w:val="001B1018"/>
    <w:rsid w:val="001B2122"/>
    <w:rsid w:val="001B3E59"/>
    <w:rsid w:val="001B55B3"/>
    <w:rsid w:val="001B563F"/>
    <w:rsid w:val="001B65A3"/>
    <w:rsid w:val="001B78B2"/>
    <w:rsid w:val="001C293A"/>
    <w:rsid w:val="001C408D"/>
    <w:rsid w:val="001C4961"/>
    <w:rsid w:val="001C5514"/>
    <w:rsid w:val="001C6921"/>
    <w:rsid w:val="001D139B"/>
    <w:rsid w:val="001E0054"/>
    <w:rsid w:val="001E373E"/>
    <w:rsid w:val="001E6DAD"/>
    <w:rsid w:val="001F4F70"/>
    <w:rsid w:val="001F69E3"/>
    <w:rsid w:val="001F7322"/>
    <w:rsid w:val="002008F3"/>
    <w:rsid w:val="00204204"/>
    <w:rsid w:val="00205B03"/>
    <w:rsid w:val="00206C60"/>
    <w:rsid w:val="002108DB"/>
    <w:rsid w:val="002129F9"/>
    <w:rsid w:val="00212B5D"/>
    <w:rsid w:val="002134DB"/>
    <w:rsid w:val="002169E1"/>
    <w:rsid w:val="00217597"/>
    <w:rsid w:val="00217E14"/>
    <w:rsid w:val="00222010"/>
    <w:rsid w:val="0023258E"/>
    <w:rsid w:val="00232B2B"/>
    <w:rsid w:val="0023478C"/>
    <w:rsid w:val="002347D8"/>
    <w:rsid w:val="002358AB"/>
    <w:rsid w:val="00235FF8"/>
    <w:rsid w:val="00236938"/>
    <w:rsid w:val="00237297"/>
    <w:rsid w:val="00237540"/>
    <w:rsid w:val="002410E0"/>
    <w:rsid w:val="002429AB"/>
    <w:rsid w:val="00245E62"/>
    <w:rsid w:val="002463BB"/>
    <w:rsid w:val="00246522"/>
    <w:rsid w:val="00246680"/>
    <w:rsid w:val="00247D03"/>
    <w:rsid w:val="00250AAC"/>
    <w:rsid w:val="00251427"/>
    <w:rsid w:val="00251941"/>
    <w:rsid w:val="00255006"/>
    <w:rsid w:val="0025664C"/>
    <w:rsid w:val="00256D43"/>
    <w:rsid w:val="002577AD"/>
    <w:rsid w:val="00260B51"/>
    <w:rsid w:val="00260FDD"/>
    <w:rsid w:val="0026225A"/>
    <w:rsid w:val="00267972"/>
    <w:rsid w:val="0027240A"/>
    <w:rsid w:val="002728D7"/>
    <w:rsid w:val="00273063"/>
    <w:rsid w:val="00273232"/>
    <w:rsid w:val="0027337F"/>
    <w:rsid w:val="002734AB"/>
    <w:rsid w:val="00273EE1"/>
    <w:rsid w:val="00274899"/>
    <w:rsid w:val="00274D20"/>
    <w:rsid w:val="00277E1D"/>
    <w:rsid w:val="002802D7"/>
    <w:rsid w:val="0028342B"/>
    <w:rsid w:val="0028578C"/>
    <w:rsid w:val="002863EA"/>
    <w:rsid w:val="00286C5B"/>
    <w:rsid w:val="00286D44"/>
    <w:rsid w:val="00287EEA"/>
    <w:rsid w:val="002946F3"/>
    <w:rsid w:val="0029661C"/>
    <w:rsid w:val="00297A3F"/>
    <w:rsid w:val="002A0B77"/>
    <w:rsid w:val="002A121C"/>
    <w:rsid w:val="002A18DB"/>
    <w:rsid w:val="002A467E"/>
    <w:rsid w:val="002A5550"/>
    <w:rsid w:val="002A5A72"/>
    <w:rsid w:val="002A7D82"/>
    <w:rsid w:val="002B1B0F"/>
    <w:rsid w:val="002B43C0"/>
    <w:rsid w:val="002B568C"/>
    <w:rsid w:val="002B5F5C"/>
    <w:rsid w:val="002B62D7"/>
    <w:rsid w:val="002B673A"/>
    <w:rsid w:val="002B774E"/>
    <w:rsid w:val="002C186B"/>
    <w:rsid w:val="002C24BE"/>
    <w:rsid w:val="002C2B31"/>
    <w:rsid w:val="002C2FBE"/>
    <w:rsid w:val="002C3866"/>
    <w:rsid w:val="002C5122"/>
    <w:rsid w:val="002D009E"/>
    <w:rsid w:val="002D1D1B"/>
    <w:rsid w:val="002D2379"/>
    <w:rsid w:val="002D46A8"/>
    <w:rsid w:val="002D4BD0"/>
    <w:rsid w:val="002D7F9B"/>
    <w:rsid w:val="002E3DA2"/>
    <w:rsid w:val="002E4EA8"/>
    <w:rsid w:val="002E5697"/>
    <w:rsid w:val="002E7C0B"/>
    <w:rsid w:val="002F0AE0"/>
    <w:rsid w:val="002F0FCB"/>
    <w:rsid w:val="002F16D6"/>
    <w:rsid w:val="002F2B32"/>
    <w:rsid w:val="002F400A"/>
    <w:rsid w:val="002F47EA"/>
    <w:rsid w:val="002F5F5D"/>
    <w:rsid w:val="00300340"/>
    <w:rsid w:val="00301CD5"/>
    <w:rsid w:val="00302581"/>
    <w:rsid w:val="00302E3B"/>
    <w:rsid w:val="00302EB0"/>
    <w:rsid w:val="00303298"/>
    <w:rsid w:val="00303FDB"/>
    <w:rsid w:val="0030460A"/>
    <w:rsid w:val="00304BF2"/>
    <w:rsid w:val="00304D8E"/>
    <w:rsid w:val="0030546E"/>
    <w:rsid w:val="00307CF3"/>
    <w:rsid w:val="00307F1F"/>
    <w:rsid w:val="00310E8B"/>
    <w:rsid w:val="003117E6"/>
    <w:rsid w:val="00312CF1"/>
    <w:rsid w:val="00312FF6"/>
    <w:rsid w:val="003145F2"/>
    <w:rsid w:val="00316EAA"/>
    <w:rsid w:val="00317614"/>
    <w:rsid w:val="00317980"/>
    <w:rsid w:val="00321285"/>
    <w:rsid w:val="003213D3"/>
    <w:rsid w:val="00322219"/>
    <w:rsid w:val="00323ABA"/>
    <w:rsid w:val="00325168"/>
    <w:rsid w:val="00325575"/>
    <w:rsid w:val="0032708E"/>
    <w:rsid w:val="003312CC"/>
    <w:rsid w:val="00333E35"/>
    <w:rsid w:val="0033568C"/>
    <w:rsid w:val="003375BF"/>
    <w:rsid w:val="00337812"/>
    <w:rsid w:val="003431FB"/>
    <w:rsid w:val="00343512"/>
    <w:rsid w:val="00344C90"/>
    <w:rsid w:val="00347638"/>
    <w:rsid w:val="003508EB"/>
    <w:rsid w:val="00352C15"/>
    <w:rsid w:val="00353294"/>
    <w:rsid w:val="00353592"/>
    <w:rsid w:val="0035385A"/>
    <w:rsid w:val="00353F78"/>
    <w:rsid w:val="00354AF7"/>
    <w:rsid w:val="00354E58"/>
    <w:rsid w:val="00355AF8"/>
    <w:rsid w:val="00363866"/>
    <w:rsid w:val="00363C89"/>
    <w:rsid w:val="00364E29"/>
    <w:rsid w:val="003669DE"/>
    <w:rsid w:val="0037083E"/>
    <w:rsid w:val="00370864"/>
    <w:rsid w:val="00371903"/>
    <w:rsid w:val="00371FC7"/>
    <w:rsid w:val="00372C68"/>
    <w:rsid w:val="00373A04"/>
    <w:rsid w:val="00373E03"/>
    <w:rsid w:val="00374352"/>
    <w:rsid w:val="00374374"/>
    <w:rsid w:val="00375756"/>
    <w:rsid w:val="003814EC"/>
    <w:rsid w:val="00381D0A"/>
    <w:rsid w:val="00383FD1"/>
    <w:rsid w:val="00385780"/>
    <w:rsid w:val="0038588F"/>
    <w:rsid w:val="0038739B"/>
    <w:rsid w:val="00391799"/>
    <w:rsid w:val="00395729"/>
    <w:rsid w:val="0039702F"/>
    <w:rsid w:val="00397592"/>
    <w:rsid w:val="003A00C3"/>
    <w:rsid w:val="003A0382"/>
    <w:rsid w:val="003A0F8B"/>
    <w:rsid w:val="003A0FD0"/>
    <w:rsid w:val="003A1773"/>
    <w:rsid w:val="003A1B01"/>
    <w:rsid w:val="003A1B17"/>
    <w:rsid w:val="003A210D"/>
    <w:rsid w:val="003A2F6A"/>
    <w:rsid w:val="003A36C7"/>
    <w:rsid w:val="003A4287"/>
    <w:rsid w:val="003A57D1"/>
    <w:rsid w:val="003A697B"/>
    <w:rsid w:val="003B29DE"/>
    <w:rsid w:val="003B2ED6"/>
    <w:rsid w:val="003B56AC"/>
    <w:rsid w:val="003B72B2"/>
    <w:rsid w:val="003C337F"/>
    <w:rsid w:val="003C5E7F"/>
    <w:rsid w:val="003C63D5"/>
    <w:rsid w:val="003D276B"/>
    <w:rsid w:val="003D4675"/>
    <w:rsid w:val="003D46E4"/>
    <w:rsid w:val="003D5486"/>
    <w:rsid w:val="003D5EDE"/>
    <w:rsid w:val="003D7051"/>
    <w:rsid w:val="003D79F3"/>
    <w:rsid w:val="003E4ACE"/>
    <w:rsid w:val="003E5A05"/>
    <w:rsid w:val="003E5B1F"/>
    <w:rsid w:val="003E6734"/>
    <w:rsid w:val="003F0859"/>
    <w:rsid w:val="003F1E76"/>
    <w:rsid w:val="003F4200"/>
    <w:rsid w:val="003F46EB"/>
    <w:rsid w:val="003F5CBB"/>
    <w:rsid w:val="003F60DB"/>
    <w:rsid w:val="003F7455"/>
    <w:rsid w:val="003F7EA6"/>
    <w:rsid w:val="0040008E"/>
    <w:rsid w:val="00402B08"/>
    <w:rsid w:val="0040329E"/>
    <w:rsid w:val="00404661"/>
    <w:rsid w:val="00404D24"/>
    <w:rsid w:val="0041116B"/>
    <w:rsid w:val="004117A9"/>
    <w:rsid w:val="00412935"/>
    <w:rsid w:val="00413AF9"/>
    <w:rsid w:val="00417A56"/>
    <w:rsid w:val="00420A3D"/>
    <w:rsid w:val="004219AF"/>
    <w:rsid w:val="00421AEB"/>
    <w:rsid w:val="004224D4"/>
    <w:rsid w:val="00424A57"/>
    <w:rsid w:val="0042632C"/>
    <w:rsid w:val="00431522"/>
    <w:rsid w:val="00432ED4"/>
    <w:rsid w:val="00433E52"/>
    <w:rsid w:val="00435501"/>
    <w:rsid w:val="004357FF"/>
    <w:rsid w:val="00436A72"/>
    <w:rsid w:val="00436DC2"/>
    <w:rsid w:val="00440045"/>
    <w:rsid w:val="00440551"/>
    <w:rsid w:val="00441872"/>
    <w:rsid w:val="00441F58"/>
    <w:rsid w:val="00444775"/>
    <w:rsid w:val="00446D7A"/>
    <w:rsid w:val="00447D64"/>
    <w:rsid w:val="00450D2D"/>
    <w:rsid w:val="00451A1E"/>
    <w:rsid w:val="00452751"/>
    <w:rsid w:val="00452BF1"/>
    <w:rsid w:val="00453473"/>
    <w:rsid w:val="004540FD"/>
    <w:rsid w:val="00455D15"/>
    <w:rsid w:val="0045673C"/>
    <w:rsid w:val="00457241"/>
    <w:rsid w:val="004578DF"/>
    <w:rsid w:val="00457D42"/>
    <w:rsid w:val="00457F17"/>
    <w:rsid w:val="00462DC7"/>
    <w:rsid w:val="00462F19"/>
    <w:rsid w:val="00464D5B"/>
    <w:rsid w:val="00465888"/>
    <w:rsid w:val="00470C94"/>
    <w:rsid w:val="0047142B"/>
    <w:rsid w:val="004733DA"/>
    <w:rsid w:val="00473C02"/>
    <w:rsid w:val="004748D3"/>
    <w:rsid w:val="00474D29"/>
    <w:rsid w:val="00481843"/>
    <w:rsid w:val="0048191F"/>
    <w:rsid w:val="004819B4"/>
    <w:rsid w:val="00482487"/>
    <w:rsid w:val="00482581"/>
    <w:rsid w:val="00485E09"/>
    <w:rsid w:val="00486F68"/>
    <w:rsid w:val="00487D8D"/>
    <w:rsid w:val="0049031F"/>
    <w:rsid w:val="00490C16"/>
    <w:rsid w:val="00491BC9"/>
    <w:rsid w:val="00492D01"/>
    <w:rsid w:val="00493698"/>
    <w:rsid w:val="00493757"/>
    <w:rsid w:val="0049562B"/>
    <w:rsid w:val="00495F5C"/>
    <w:rsid w:val="0049659C"/>
    <w:rsid w:val="004975B5"/>
    <w:rsid w:val="004A34BD"/>
    <w:rsid w:val="004A4045"/>
    <w:rsid w:val="004A544E"/>
    <w:rsid w:val="004A6A42"/>
    <w:rsid w:val="004B12B0"/>
    <w:rsid w:val="004B1A3D"/>
    <w:rsid w:val="004B289A"/>
    <w:rsid w:val="004B3E4A"/>
    <w:rsid w:val="004B4E2A"/>
    <w:rsid w:val="004B55C6"/>
    <w:rsid w:val="004B6F3D"/>
    <w:rsid w:val="004B70F4"/>
    <w:rsid w:val="004B7526"/>
    <w:rsid w:val="004C1F97"/>
    <w:rsid w:val="004C25E4"/>
    <w:rsid w:val="004C2E2A"/>
    <w:rsid w:val="004C3D6F"/>
    <w:rsid w:val="004C4246"/>
    <w:rsid w:val="004C4850"/>
    <w:rsid w:val="004C54D7"/>
    <w:rsid w:val="004D1F17"/>
    <w:rsid w:val="004D28BB"/>
    <w:rsid w:val="004D4153"/>
    <w:rsid w:val="004D4673"/>
    <w:rsid w:val="004E06D6"/>
    <w:rsid w:val="004E0CA4"/>
    <w:rsid w:val="004E1F79"/>
    <w:rsid w:val="004E35B5"/>
    <w:rsid w:val="004E541F"/>
    <w:rsid w:val="004E5C66"/>
    <w:rsid w:val="004E6CFB"/>
    <w:rsid w:val="004E74A1"/>
    <w:rsid w:val="004E7987"/>
    <w:rsid w:val="004F04E6"/>
    <w:rsid w:val="004F4F4C"/>
    <w:rsid w:val="004F5767"/>
    <w:rsid w:val="004F6CD3"/>
    <w:rsid w:val="004F7E81"/>
    <w:rsid w:val="00500865"/>
    <w:rsid w:val="00501706"/>
    <w:rsid w:val="00502002"/>
    <w:rsid w:val="005026A6"/>
    <w:rsid w:val="00503AEE"/>
    <w:rsid w:val="0050454B"/>
    <w:rsid w:val="0050559D"/>
    <w:rsid w:val="00507B08"/>
    <w:rsid w:val="00510867"/>
    <w:rsid w:val="00512A4F"/>
    <w:rsid w:val="005153BD"/>
    <w:rsid w:val="005163DC"/>
    <w:rsid w:val="005218A7"/>
    <w:rsid w:val="00522AED"/>
    <w:rsid w:val="00524B5C"/>
    <w:rsid w:val="00524C34"/>
    <w:rsid w:val="00525234"/>
    <w:rsid w:val="00526C70"/>
    <w:rsid w:val="00527E62"/>
    <w:rsid w:val="00530F89"/>
    <w:rsid w:val="00531F38"/>
    <w:rsid w:val="005328E3"/>
    <w:rsid w:val="00532F7C"/>
    <w:rsid w:val="0053314C"/>
    <w:rsid w:val="00533C60"/>
    <w:rsid w:val="00534169"/>
    <w:rsid w:val="0054102C"/>
    <w:rsid w:val="00544DD3"/>
    <w:rsid w:val="00546A13"/>
    <w:rsid w:val="00547C4D"/>
    <w:rsid w:val="0055019B"/>
    <w:rsid w:val="005511FD"/>
    <w:rsid w:val="00551541"/>
    <w:rsid w:val="00551828"/>
    <w:rsid w:val="00554F24"/>
    <w:rsid w:val="0055655C"/>
    <w:rsid w:val="00556755"/>
    <w:rsid w:val="00561380"/>
    <w:rsid w:val="00563756"/>
    <w:rsid w:val="0056517A"/>
    <w:rsid w:val="00566648"/>
    <w:rsid w:val="00570367"/>
    <w:rsid w:val="0057039C"/>
    <w:rsid w:val="00571525"/>
    <w:rsid w:val="00574FF3"/>
    <w:rsid w:val="00575DC0"/>
    <w:rsid w:val="00576339"/>
    <w:rsid w:val="00576F0A"/>
    <w:rsid w:val="00580C94"/>
    <w:rsid w:val="005814B1"/>
    <w:rsid w:val="005817D8"/>
    <w:rsid w:val="00581D35"/>
    <w:rsid w:val="00587EB7"/>
    <w:rsid w:val="00591424"/>
    <w:rsid w:val="0059185F"/>
    <w:rsid w:val="00593B0A"/>
    <w:rsid w:val="005976B9"/>
    <w:rsid w:val="005A1061"/>
    <w:rsid w:val="005A1124"/>
    <w:rsid w:val="005A2EF2"/>
    <w:rsid w:val="005A4778"/>
    <w:rsid w:val="005A69F0"/>
    <w:rsid w:val="005A6B34"/>
    <w:rsid w:val="005A746E"/>
    <w:rsid w:val="005B1AAA"/>
    <w:rsid w:val="005B272B"/>
    <w:rsid w:val="005B27E5"/>
    <w:rsid w:val="005B3AEC"/>
    <w:rsid w:val="005B419F"/>
    <w:rsid w:val="005B745E"/>
    <w:rsid w:val="005C009B"/>
    <w:rsid w:val="005C4924"/>
    <w:rsid w:val="005C50E2"/>
    <w:rsid w:val="005C5B3E"/>
    <w:rsid w:val="005C6513"/>
    <w:rsid w:val="005C7894"/>
    <w:rsid w:val="005D393F"/>
    <w:rsid w:val="005D4BD0"/>
    <w:rsid w:val="005D6D23"/>
    <w:rsid w:val="005E12AC"/>
    <w:rsid w:val="005E188A"/>
    <w:rsid w:val="005E5A82"/>
    <w:rsid w:val="005F08F7"/>
    <w:rsid w:val="005F1476"/>
    <w:rsid w:val="005F2420"/>
    <w:rsid w:val="005F7E1D"/>
    <w:rsid w:val="00601053"/>
    <w:rsid w:val="00610CC9"/>
    <w:rsid w:val="006111D2"/>
    <w:rsid w:val="00611A54"/>
    <w:rsid w:val="00613048"/>
    <w:rsid w:val="00613831"/>
    <w:rsid w:val="00615F0B"/>
    <w:rsid w:val="0061662B"/>
    <w:rsid w:val="00617CD1"/>
    <w:rsid w:val="00620EEB"/>
    <w:rsid w:val="00624BAC"/>
    <w:rsid w:val="006261D0"/>
    <w:rsid w:val="00631E38"/>
    <w:rsid w:val="00634B1B"/>
    <w:rsid w:val="00636F80"/>
    <w:rsid w:val="00641FDA"/>
    <w:rsid w:val="0064357C"/>
    <w:rsid w:val="00643AA0"/>
    <w:rsid w:val="00644952"/>
    <w:rsid w:val="00647FAB"/>
    <w:rsid w:val="00651622"/>
    <w:rsid w:val="0065296D"/>
    <w:rsid w:val="0065525C"/>
    <w:rsid w:val="006565CC"/>
    <w:rsid w:val="00660196"/>
    <w:rsid w:val="00660245"/>
    <w:rsid w:val="006639F5"/>
    <w:rsid w:val="00665C5C"/>
    <w:rsid w:val="006663BA"/>
    <w:rsid w:val="00670342"/>
    <w:rsid w:val="00670642"/>
    <w:rsid w:val="006707A1"/>
    <w:rsid w:val="00672F91"/>
    <w:rsid w:val="00674194"/>
    <w:rsid w:val="006741BD"/>
    <w:rsid w:val="00675106"/>
    <w:rsid w:val="00675307"/>
    <w:rsid w:val="00676B4B"/>
    <w:rsid w:val="00677049"/>
    <w:rsid w:val="00683EB8"/>
    <w:rsid w:val="00685CF8"/>
    <w:rsid w:val="00685DDB"/>
    <w:rsid w:val="00687F9C"/>
    <w:rsid w:val="00694228"/>
    <w:rsid w:val="006A20C0"/>
    <w:rsid w:val="006A2195"/>
    <w:rsid w:val="006A2CBB"/>
    <w:rsid w:val="006A56E1"/>
    <w:rsid w:val="006A6802"/>
    <w:rsid w:val="006A72C4"/>
    <w:rsid w:val="006B1D15"/>
    <w:rsid w:val="006B2E40"/>
    <w:rsid w:val="006B322F"/>
    <w:rsid w:val="006B3644"/>
    <w:rsid w:val="006B4240"/>
    <w:rsid w:val="006B434B"/>
    <w:rsid w:val="006B56AD"/>
    <w:rsid w:val="006B6FFF"/>
    <w:rsid w:val="006C1336"/>
    <w:rsid w:val="006C1E87"/>
    <w:rsid w:val="006C250A"/>
    <w:rsid w:val="006C5A9D"/>
    <w:rsid w:val="006C5EE2"/>
    <w:rsid w:val="006C6BC8"/>
    <w:rsid w:val="006D2E90"/>
    <w:rsid w:val="006D424B"/>
    <w:rsid w:val="006D44D8"/>
    <w:rsid w:val="006D5918"/>
    <w:rsid w:val="006D5D84"/>
    <w:rsid w:val="006D5DFB"/>
    <w:rsid w:val="006D63BF"/>
    <w:rsid w:val="006D6823"/>
    <w:rsid w:val="006E14B7"/>
    <w:rsid w:val="006E1A8E"/>
    <w:rsid w:val="006E2852"/>
    <w:rsid w:val="006E2A13"/>
    <w:rsid w:val="006E4AED"/>
    <w:rsid w:val="006E76BD"/>
    <w:rsid w:val="006E7A63"/>
    <w:rsid w:val="006E7ADE"/>
    <w:rsid w:val="006F1334"/>
    <w:rsid w:val="006F1946"/>
    <w:rsid w:val="006F6819"/>
    <w:rsid w:val="0070016C"/>
    <w:rsid w:val="00700E06"/>
    <w:rsid w:val="00702AAB"/>
    <w:rsid w:val="00702C6A"/>
    <w:rsid w:val="00703509"/>
    <w:rsid w:val="007038F8"/>
    <w:rsid w:val="00703D1A"/>
    <w:rsid w:val="00704B80"/>
    <w:rsid w:val="0070620F"/>
    <w:rsid w:val="00706642"/>
    <w:rsid w:val="00706C81"/>
    <w:rsid w:val="0071357A"/>
    <w:rsid w:val="007147B2"/>
    <w:rsid w:val="00715614"/>
    <w:rsid w:val="007157FA"/>
    <w:rsid w:val="00715C12"/>
    <w:rsid w:val="007201CC"/>
    <w:rsid w:val="0072105E"/>
    <w:rsid w:val="007240B2"/>
    <w:rsid w:val="00725027"/>
    <w:rsid w:val="007250DA"/>
    <w:rsid w:val="00725177"/>
    <w:rsid w:val="007267B1"/>
    <w:rsid w:val="00727B2F"/>
    <w:rsid w:val="0073084C"/>
    <w:rsid w:val="00731EB5"/>
    <w:rsid w:val="00732505"/>
    <w:rsid w:val="007330E4"/>
    <w:rsid w:val="00733861"/>
    <w:rsid w:val="00734952"/>
    <w:rsid w:val="00736FF0"/>
    <w:rsid w:val="0074069B"/>
    <w:rsid w:val="00740FBA"/>
    <w:rsid w:val="00741A6D"/>
    <w:rsid w:val="007449F3"/>
    <w:rsid w:val="00745E6F"/>
    <w:rsid w:val="00746D3A"/>
    <w:rsid w:val="0075086F"/>
    <w:rsid w:val="00750C6A"/>
    <w:rsid w:val="00751726"/>
    <w:rsid w:val="00751CCE"/>
    <w:rsid w:val="00752354"/>
    <w:rsid w:val="00752A40"/>
    <w:rsid w:val="0075629C"/>
    <w:rsid w:val="00760920"/>
    <w:rsid w:val="00761E73"/>
    <w:rsid w:val="0076530E"/>
    <w:rsid w:val="00765ECD"/>
    <w:rsid w:val="00770947"/>
    <w:rsid w:val="00770FC1"/>
    <w:rsid w:val="007725DD"/>
    <w:rsid w:val="007727F9"/>
    <w:rsid w:val="0077285B"/>
    <w:rsid w:val="00772D0A"/>
    <w:rsid w:val="0078110B"/>
    <w:rsid w:val="007818A9"/>
    <w:rsid w:val="007838EE"/>
    <w:rsid w:val="00783C6E"/>
    <w:rsid w:val="00790112"/>
    <w:rsid w:val="0079224D"/>
    <w:rsid w:val="007929D8"/>
    <w:rsid w:val="00792B81"/>
    <w:rsid w:val="007947F4"/>
    <w:rsid w:val="00794D76"/>
    <w:rsid w:val="007A0AB6"/>
    <w:rsid w:val="007A2819"/>
    <w:rsid w:val="007A3C62"/>
    <w:rsid w:val="007A589A"/>
    <w:rsid w:val="007A73CF"/>
    <w:rsid w:val="007A782F"/>
    <w:rsid w:val="007B0BDF"/>
    <w:rsid w:val="007B1894"/>
    <w:rsid w:val="007B19F9"/>
    <w:rsid w:val="007B5417"/>
    <w:rsid w:val="007B5669"/>
    <w:rsid w:val="007B70A2"/>
    <w:rsid w:val="007B75FB"/>
    <w:rsid w:val="007C103C"/>
    <w:rsid w:val="007C72AE"/>
    <w:rsid w:val="007D768E"/>
    <w:rsid w:val="007D7F1E"/>
    <w:rsid w:val="007D7F70"/>
    <w:rsid w:val="007E3767"/>
    <w:rsid w:val="007E391D"/>
    <w:rsid w:val="007E59E7"/>
    <w:rsid w:val="007E63A3"/>
    <w:rsid w:val="007E68E2"/>
    <w:rsid w:val="007E6C91"/>
    <w:rsid w:val="007E6D0D"/>
    <w:rsid w:val="007E7366"/>
    <w:rsid w:val="007F1011"/>
    <w:rsid w:val="007F1269"/>
    <w:rsid w:val="007F17F5"/>
    <w:rsid w:val="007F4499"/>
    <w:rsid w:val="008017DB"/>
    <w:rsid w:val="00804B1E"/>
    <w:rsid w:val="00805146"/>
    <w:rsid w:val="0080613D"/>
    <w:rsid w:val="008064EE"/>
    <w:rsid w:val="00806EDC"/>
    <w:rsid w:val="0080781B"/>
    <w:rsid w:val="00811176"/>
    <w:rsid w:val="00813246"/>
    <w:rsid w:val="00816022"/>
    <w:rsid w:val="00816673"/>
    <w:rsid w:val="00816B4A"/>
    <w:rsid w:val="008201DF"/>
    <w:rsid w:val="00820E66"/>
    <w:rsid w:val="008233D3"/>
    <w:rsid w:val="008249F5"/>
    <w:rsid w:val="0082756F"/>
    <w:rsid w:val="0083153F"/>
    <w:rsid w:val="00831946"/>
    <w:rsid w:val="00832E46"/>
    <w:rsid w:val="0083344E"/>
    <w:rsid w:val="008343A5"/>
    <w:rsid w:val="008349D4"/>
    <w:rsid w:val="00834A4C"/>
    <w:rsid w:val="00835A87"/>
    <w:rsid w:val="008360B2"/>
    <w:rsid w:val="008423CA"/>
    <w:rsid w:val="00842EC7"/>
    <w:rsid w:val="00844C0E"/>
    <w:rsid w:val="008465F8"/>
    <w:rsid w:val="00846659"/>
    <w:rsid w:val="00846692"/>
    <w:rsid w:val="00846BCE"/>
    <w:rsid w:val="00847409"/>
    <w:rsid w:val="00851D6D"/>
    <w:rsid w:val="00854E15"/>
    <w:rsid w:val="00855BD0"/>
    <w:rsid w:val="008638A1"/>
    <w:rsid w:val="00864D7B"/>
    <w:rsid w:val="008662AA"/>
    <w:rsid w:val="00866804"/>
    <w:rsid w:val="008679FC"/>
    <w:rsid w:val="00870D49"/>
    <w:rsid w:val="00870E69"/>
    <w:rsid w:val="0087115F"/>
    <w:rsid w:val="00872246"/>
    <w:rsid w:val="0087431C"/>
    <w:rsid w:val="008760BC"/>
    <w:rsid w:val="0087616D"/>
    <w:rsid w:val="00876262"/>
    <w:rsid w:val="0087694D"/>
    <w:rsid w:val="00877C6C"/>
    <w:rsid w:val="00880EB9"/>
    <w:rsid w:val="00881778"/>
    <w:rsid w:val="00881CF7"/>
    <w:rsid w:val="008838B6"/>
    <w:rsid w:val="00885E15"/>
    <w:rsid w:val="00885E85"/>
    <w:rsid w:val="00886253"/>
    <w:rsid w:val="008902EC"/>
    <w:rsid w:val="008922A5"/>
    <w:rsid w:val="00893EF4"/>
    <w:rsid w:val="0089415D"/>
    <w:rsid w:val="00894471"/>
    <w:rsid w:val="0089741A"/>
    <w:rsid w:val="008A1412"/>
    <w:rsid w:val="008A471B"/>
    <w:rsid w:val="008A506E"/>
    <w:rsid w:val="008A59DE"/>
    <w:rsid w:val="008A6ACF"/>
    <w:rsid w:val="008A6AD9"/>
    <w:rsid w:val="008B2CA3"/>
    <w:rsid w:val="008B6C4D"/>
    <w:rsid w:val="008B6D82"/>
    <w:rsid w:val="008C0068"/>
    <w:rsid w:val="008D6A2F"/>
    <w:rsid w:val="008D7226"/>
    <w:rsid w:val="008D7498"/>
    <w:rsid w:val="008D7AB9"/>
    <w:rsid w:val="008D7F66"/>
    <w:rsid w:val="008E0114"/>
    <w:rsid w:val="008E13CF"/>
    <w:rsid w:val="008E2AD3"/>
    <w:rsid w:val="008E3089"/>
    <w:rsid w:val="008E4517"/>
    <w:rsid w:val="008E62E2"/>
    <w:rsid w:val="008F14D8"/>
    <w:rsid w:val="008F57C1"/>
    <w:rsid w:val="008F5A19"/>
    <w:rsid w:val="008F67D1"/>
    <w:rsid w:val="008F7BB9"/>
    <w:rsid w:val="00902996"/>
    <w:rsid w:val="00904261"/>
    <w:rsid w:val="009042D4"/>
    <w:rsid w:val="009069F8"/>
    <w:rsid w:val="00907E4D"/>
    <w:rsid w:val="009112BF"/>
    <w:rsid w:val="00911479"/>
    <w:rsid w:val="00911FBE"/>
    <w:rsid w:val="00913033"/>
    <w:rsid w:val="0092091E"/>
    <w:rsid w:val="00921A38"/>
    <w:rsid w:val="00922F67"/>
    <w:rsid w:val="00923C30"/>
    <w:rsid w:val="00927660"/>
    <w:rsid w:val="00931201"/>
    <w:rsid w:val="00932A68"/>
    <w:rsid w:val="009336E8"/>
    <w:rsid w:val="00935180"/>
    <w:rsid w:val="009358D1"/>
    <w:rsid w:val="009454F3"/>
    <w:rsid w:val="00947798"/>
    <w:rsid w:val="00947DAA"/>
    <w:rsid w:val="009528BE"/>
    <w:rsid w:val="00952FB2"/>
    <w:rsid w:val="009624B9"/>
    <w:rsid w:val="00962875"/>
    <w:rsid w:val="00962929"/>
    <w:rsid w:val="009646EB"/>
    <w:rsid w:val="00964E24"/>
    <w:rsid w:val="00964F71"/>
    <w:rsid w:val="00966A92"/>
    <w:rsid w:val="00970116"/>
    <w:rsid w:val="00971E8E"/>
    <w:rsid w:val="00972172"/>
    <w:rsid w:val="0097266C"/>
    <w:rsid w:val="0097376F"/>
    <w:rsid w:val="00975805"/>
    <w:rsid w:val="00977E97"/>
    <w:rsid w:val="00980A83"/>
    <w:rsid w:val="00982C81"/>
    <w:rsid w:val="00985EAB"/>
    <w:rsid w:val="00985ED8"/>
    <w:rsid w:val="009872B9"/>
    <w:rsid w:val="0098731A"/>
    <w:rsid w:val="00990504"/>
    <w:rsid w:val="00990BF8"/>
    <w:rsid w:val="00990C5F"/>
    <w:rsid w:val="00991650"/>
    <w:rsid w:val="00991EEE"/>
    <w:rsid w:val="0099560A"/>
    <w:rsid w:val="00996383"/>
    <w:rsid w:val="009A137E"/>
    <w:rsid w:val="009A163C"/>
    <w:rsid w:val="009A359A"/>
    <w:rsid w:val="009A432D"/>
    <w:rsid w:val="009A4E16"/>
    <w:rsid w:val="009A4E51"/>
    <w:rsid w:val="009B3F74"/>
    <w:rsid w:val="009B5DFA"/>
    <w:rsid w:val="009C0C51"/>
    <w:rsid w:val="009C14AF"/>
    <w:rsid w:val="009C20EB"/>
    <w:rsid w:val="009C27B6"/>
    <w:rsid w:val="009C2C8E"/>
    <w:rsid w:val="009C5ADF"/>
    <w:rsid w:val="009C7024"/>
    <w:rsid w:val="009D15B9"/>
    <w:rsid w:val="009D3FF5"/>
    <w:rsid w:val="009D5C70"/>
    <w:rsid w:val="009D6E9B"/>
    <w:rsid w:val="009D7856"/>
    <w:rsid w:val="009E0DD9"/>
    <w:rsid w:val="009E1191"/>
    <w:rsid w:val="009E39B9"/>
    <w:rsid w:val="009E69C9"/>
    <w:rsid w:val="009E75DB"/>
    <w:rsid w:val="009F01EB"/>
    <w:rsid w:val="009F18AA"/>
    <w:rsid w:val="009F2093"/>
    <w:rsid w:val="00A0059A"/>
    <w:rsid w:val="00A02417"/>
    <w:rsid w:val="00A105DF"/>
    <w:rsid w:val="00A10D2F"/>
    <w:rsid w:val="00A11FEA"/>
    <w:rsid w:val="00A12492"/>
    <w:rsid w:val="00A1386F"/>
    <w:rsid w:val="00A14D03"/>
    <w:rsid w:val="00A2333C"/>
    <w:rsid w:val="00A235FC"/>
    <w:rsid w:val="00A25426"/>
    <w:rsid w:val="00A26824"/>
    <w:rsid w:val="00A3056D"/>
    <w:rsid w:val="00A30837"/>
    <w:rsid w:val="00A30DEA"/>
    <w:rsid w:val="00A314E6"/>
    <w:rsid w:val="00A3397B"/>
    <w:rsid w:val="00A35976"/>
    <w:rsid w:val="00A3772C"/>
    <w:rsid w:val="00A417CD"/>
    <w:rsid w:val="00A42013"/>
    <w:rsid w:val="00A42A0F"/>
    <w:rsid w:val="00A43B01"/>
    <w:rsid w:val="00A46A27"/>
    <w:rsid w:val="00A46BF7"/>
    <w:rsid w:val="00A47E06"/>
    <w:rsid w:val="00A50C04"/>
    <w:rsid w:val="00A521E1"/>
    <w:rsid w:val="00A5290D"/>
    <w:rsid w:val="00A540B7"/>
    <w:rsid w:val="00A546FC"/>
    <w:rsid w:val="00A62153"/>
    <w:rsid w:val="00A661E1"/>
    <w:rsid w:val="00A6655B"/>
    <w:rsid w:val="00A67BCD"/>
    <w:rsid w:val="00A72F10"/>
    <w:rsid w:val="00A731DD"/>
    <w:rsid w:val="00A7396E"/>
    <w:rsid w:val="00A74E85"/>
    <w:rsid w:val="00A7573A"/>
    <w:rsid w:val="00A805C6"/>
    <w:rsid w:val="00A82E46"/>
    <w:rsid w:val="00A85470"/>
    <w:rsid w:val="00A90D0F"/>
    <w:rsid w:val="00A916AA"/>
    <w:rsid w:val="00A93836"/>
    <w:rsid w:val="00A93B51"/>
    <w:rsid w:val="00A94589"/>
    <w:rsid w:val="00A94841"/>
    <w:rsid w:val="00A958F9"/>
    <w:rsid w:val="00A96193"/>
    <w:rsid w:val="00A96376"/>
    <w:rsid w:val="00A9672E"/>
    <w:rsid w:val="00A96870"/>
    <w:rsid w:val="00A96CA7"/>
    <w:rsid w:val="00AA0931"/>
    <w:rsid w:val="00AA0E84"/>
    <w:rsid w:val="00AA2010"/>
    <w:rsid w:val="00AA2A07"/>
    <w:rsid w:val="00AA5398"/>
    <w:rsid w:val="00AA67BD"/>
    <w:rsid w:val="00AA7BF9"/>
    <w:rsid w:val="00AB0BDF"/>
    <w:rsid w:val="00AB2A68"/>
    <w:rsid w:val="00AB5939"/>
    <w:rsid w:val="00AC01E2"/>
    <w:rsid w:val="00AC1A0F"/>
    <w:rsid w:val="00AC38D0"/>
    <w:rsid w:val="00AC39BA"/>
    <w:rsid w:val="00AC3E6E"/>
    <w:rsid w:val="00AC4110"/>
    <w:rsid w:val="00AC5E98"/>
    <w:rsid w:val="00AC79F4"/>
    <w:rsid w:val="00AD09E1"/>
    <w:rsid w:val="00AD1F88"/>
    <w:rsid w:val="00AD6487"/>
    <w:rsid w:val="00AE1005"/>
    <w:rsid w:val="00AE1918"/>
    <w:rsid w:val="00AE1E43"/>
    <w:rsid w:val="00AE2145"/>
    <w:rsid w:val="00AE2336"/>
    <w:rsid w:val="00AE53AE"/>
    <w:rsid w:val="00AE5474"/>
    <w:rsid w:val="00AE71AA"/>
    <w:rsid w:val="00AF14F5"/>
    <w:rsid w:val="00AF1667"/>
    <w:rsid w:val="00AF19D2"/>
    <w:rsid w:val="00AF32EA"/>
    <w:rsid w:val="00AF3C64"/>
    <w:rsid w:val="00AF46DF"/>
    <w:rsid w:val="00AF4FC0"/>
    <w:rsid w:val="00AF6B08"/>
    <w:rsid w:val="00AF7DFA"/>
    <w:rsid w:val="00B003C0"/>
    <w:rsid w:val="00B0077F"/>
    <w:rsid w:val="00B03F4F"/>
    <w:rsid w:val="00B106D5"/>
    <w:rsid w:val="00B11161"/>
    <w:rsid w:val="00B12613"/>
    <w:rsid w:val="00B173E0"/>
    <w:rsid w:val="00B202B4"/>
    <w:rsid w:val="00B22758"/>
    <w:rsid w:val="00B2346D"/>
    <w:rsid w:val="00B24779"/>
    <w:rsid w:val="00B2564F"/>
    <w:rsid w:val="00B2786B"/>
    <w:rsid w:val="00B300D6"/>
    <w:rsid w:val="00B3308D"/>
    <w:rsid w:val="00B33713"/>
    <w:rsid w:val="00B33D49"/>
    <w:rsid w:val="00B40443"/>
    <w:rsid w:val="00B40538"/>
    <w:rsid w:val="00B40F5B"/>
    <w:rsid w:val="00B4159F"/>
    <w:rsid w:val="00B447EC"/>
    <w:rsid w:val="00B466DE"/>
    <w:rsid w:val="00B4696A"/>
    <w:rsid w:val="00B46F62"/>
    <w:rsid w:val="00B51B4B"/>
    <w:rsid w:val="00B54619"/>
    <w:rsid w:val="00B55C32"/>
    <w:rsid w:val="00B62975"/>
    <w:rsid w:val="00B63255"/>
    <w:rsid w:val="00B636FC"/>
    <w:rsid w:val="00B64725"/>
    <w:rsid w:val="00B707DD"/>
    <w:rsid w:val="00B7172B"/>
    <w:rsid w:val="00B72964"/>
    <w:rsid w:val="00B76981"/>
    <w:rsid w:val="00B80637"/>
    <w:rsid w:val="00B806C0"/>
    <w:rsid w:val="00B82026"/>
    <w:rsid w:val="00B83416"/>
    <w:rsid w:val="00B85359"/>
    <w:rsid w:val="00B85EE0"/>
    <w:rsid w:val="00B86AB4"/>
    <w:rsid w:val="00B874F4"/>
    <w:rsid w:val="00B96B47"/>
    <w:rsid w:val="00BA2899"/>
    <w:rsid w:val="00BA4EB4"/>
    <w:rsid w:val="00BB1DAC"/>
    <w:rsid w:val="00BB3415"/>
    <w:rsid w:val="00BB4AE5"/>
    <w:rsid w:val="00BB4B0A"/>
    <w:rsid w:val="00BB72A4"/>
    <w:rsid w:val="00BB796F"/>
    <w:rsid w:val="00BC02AF"/>
    <w:rsid w:val="00BC102F"/>
    <w:rsid w:val="00BC1BBD"/>
    <w:rsid w:val="00BC7DBE"/>
    <w:rsid w:val="00BC7F90"/>
    <w:rsid w:val="00BD086D"/>
    <w:rsid w:val="00BD0A46"/>
    <w:rsid w:val="00BD11F7"/>
    <w:rsid w:val="00BD4819"/>
    <w:rsid w:val="00BD54B7"/>
    <w:rsid w:val="00BD62C2"/>
    <w:rsid w:val="00BE3059"/>
    <w:rsid w:val="00BE3643"/>
    <w:rsid w:val="00BE4424"/>
    <w:rsid w:val="00BE5A35"/>
    <w:rsid w:val="00BF0E0E"/>
    <w:rsid w:val="00BF26E1"/>
    <w:rsid w:val="00BF59D1"/>
    <w:rsid w:val="00BF61A1"/>
    <w:rsid w:val="00C01FCF"/>
    <w:rsid w:val="00C05344"/>
    <w:rsid w:val="00C0587E"/>
    <w:rsid w:val="00C05961"/>
    <w:rsid w:val="00C06E64"/>
    <w:rsid w:val="00C07E8B"/>
    <w:rsid w:val="00C104C6"/>
    <w:rsid w:val="00C1129F"/>
    <w:rsid w:val="00C114F8"/>
    <w:rsid w:val="00C11F71"/>
    <w:rsid w:val="00C12974"/>
    <w:rsid w:val="00C12998"/>
    <w:rsid w:val="00C13196"/>
    <w:rsid w:val="00C142DD"/>
    <w:rsid w:val="00C21304"/>
    <w:rsid w:val="00C2368D"/>
    <w:rsid w:val="00C23DE9"/>
    <w:rsid w:val="00C2616D"/>
    <w:rsid w:val="00C30991"/>
    <w:rsid w:val="00C322B5"/>
    <w:rsid w:val="00C32DA4"/>
    <w:rsid w:val="00C33A74"/>
    <w:rsid w:val="00C35E87"/>
    <w:rsid w:val="00C4051B"/>
    <w:rsid w:val="00C42288"/>
    <w:rsid w:val="00C4250C"/>
    <w:rsid w:val="00C42F8A"/>
    <w:rsid w:val="00C43A7B"/>
    <w:rsid w:val="00C44DA6"/>
    <w:rsid w:val="00C44E91"/>
    <w:rsid w:val="00C5067D"/>
    <w:rsid w:val="00C50B42"/>
    <w:rsid w:val="00C50CB9"/>
    <w:rsid w:val="00C532A0"/>
    <w:rsid w:val="00C55A4B"/>
    <w:rsid w:val="00C55B85"/>
    <w:rsid w:val="00C56088"/>
    <w:rsid w:val="00C57000"/>
    <w:rsid w:val="00C57174"/>
    <w:rsid w:val="00C602B6"/>
    <w:rsid w:val="00C619B7"/>
    <w:rsid w:val="00C61D18"/>
    <w:rsid w:val="00C6505D"/>
    <w:rsid w:val="00C66AE1"/>
    <w:rsid w:val="00C67F06"/>
    <w:rsid w:val="00C71010"/>
    <w:rsid w:val="00C725C3"/>
    <w:rsid w:val="00C730FE"/>
    <w:rsid w:val="00C73380"/>
    <w:rsid w:val="00C73766"/>
    <w:rsid w:val="00C7389D"/>
    <w:rsid w:val="00C7617E"/>
    <w:rsid w:val="00C76CA9"/>
    <w:rsid w:val="00C7734C"/>
    <w:rsid w:val="00C77EA5"/>
    <w:rsid w:val="00C84279"/>
    <w:rsid w:val="00C8442C"/>
    <w:rsid w:val="00C85811"/>
    <w:rsid w:val="00C86FFD"/>
    <w:rsid w:val="00C87658"/>
    <w:rsid w:val="00C90D84"/>
    <w:rsid w:val="00C93118"/>
    <w:rsid w:val="00C93D96"/>
    <w:rsid w:val="00CA024C"/>
    <w:rsid w:val="00CA16B5"/>
    <w:rsid w:val="00CA6896"/>
    <w:rsid w:val="00CA7BFE"/>
    <w:rsid w:val="00CB0893"/>
    <w:rsid w:val="00CB1893"/>
    <w:rsid w:val="00CB192A"/>
    <w:rsid w:val="00CB1DCD"/>
    <w:rsid w:val="00CB3851"/>
    <w:rsid w:val="00CB461D"/>
    <w:rsid w:val="00CB68EB"/>
    <w:rsid w:val="00CC1620"/>
    <w:rsid w:val="00CC1E9D"/>
    <w:rsid w:val="00CC290B"/>
    <w:rsid w:val="00CC2D4B"/>
    <w:rsid w:val="00CC3AF9"/>
    <w:rsid w:val="00CC477B"/>
    <w:rsid w:val="00CC5242"/>
    <w:rsid w:val="00CC67FB"/>
    <w:rsid w:val="00CD1174"/>
    <w:rsid w:val="00CD11BF"/>
    <w:rsid w:val="00CD167C"/>
    <w:rsid w:val="00CD18E0"/>
    <w:rsid w:val="00CD1BA4"/>
    <w:rsid w:val="00CD3425"/>
    <w:rsid w:val="00CD3CFD"/>
    <w:rsid w:val="00CD3EDB"/>
    <w:rsid w:val="00CD600D"/>
    <w:rsid w:val="00CD6547"/>
    <w:rsid w:val="00CE1CF6"/>
    <w:rsid w:val="00CE70C6"/>
    <w:rsid w:val="00CF14D3"/>
    <w:rsid w:val="00CF175D"/>
    <w:rsid w:val="00CF1D94"/>
    <w:rsid w:val="00CF7223"/>
    <w:rsid w:val="00CF7AAD"/>
    <w:rsid w:val="00D01E05"/>
    <w:rsid w:val="00D033F8"/>
    <w:rsid w:val="00D04A02"/>
    <w:rsid w:val="00D061E4"/>
    <w:rsid w:val="00D061F3"/>
    <w:rsid w:val="00D066AB"/>
    <w:rsid w:val="00D12E5A"/>
    <w:rsid w:val="00D133FF"/>
    <w:rsid w:val="00D13476"/>
    <w:rsid w:val="00D13A57"/>
    <w:rsid w:val="00D15D0B"/>
    <w:rsid w:val="00D167C3"/>
    <w:rsid w:val="00D16B70"/>
    <w:rsid w:val="00D1728E"/>
    <w:rsid w:val="00D20B52"/>
    <w:rsid w:val="00D21B99"/>
    <w:rsid w:val="00D22CC0"/>
    <w:rsid w:val="00D23A66"/>
    <w:rsid w:val="00D243FF"/>
    <w:rsid w:val="00D25579"/>
    <w:rsid w:val="00D31E7C"/>
    <w:rsid w:val="00D32247"/>
    <w:rsid w:val="00D3343B"/>
    <w:rsid w:val="00D33DA8"/>
    <w:rsid w:val="00D34A95"/>
    <w:rsid w:val="00D375FB"/>
    <w:rsid w:val="00D37830"/>
    <w:rsid w:val="00D40110"/>
    <w:rsid w:val="00D40454"/>
    <w:rsid w:val="00D4072E"/>
    <w:rsid w:val="00D408EF"/>
    <w:rsid w:val="00D40977"/>
    <w:rsid w:val="00D42911"/>
    <w:rsid w:val="00D4371C"/>
    <w:rsid w:val="00D4589A"/>
    <w:rsid w:val="00D4666D"/>
    <w:rsid w:val="00D46841"/>
    <w:rsid w:val="00D474A8"/>
    <w:rsid w:val="00D47C3F"/>
    <w:rsid w:val="00D47F48"/>
    <w:rsid w:val="00D514AC"/>
    <w:rsid w:val="00D52825"/>
    <w:rsid w:val="00D557D6"/>
    <w:rsid w:val="00D56123"/>
    <w:rsid w:val="00D57333"/>
    <w:rsid w:val="00D60E7A"/>
    <w:rsid w:val="00D61D0F"/>
    <w:rsid w:val="00D64D75"/>
    <w:rsid w:val="00D64E7C"/>
    <w:rsid w:val="00D65AFF"/>
    <w:rsid w:val="00D65C4B"/>
    <w:rsid w:val="00D6663A"/>
    <w:rsid w:val="00D72FEF"/>
    <w:rsid w:val="00D756A0"/>
    <w:rsid w:val="00D76662"/>
    <w:rsid w:val="00D77299"/>
    <w:rsid w:val="00D775F3"/>
    <w:rsid w:val="00D83806"/>
    <w:rsid w:val="00D83CE7"/>
    <w:rsid w:val="00D87E81"/>
    <w:rsid w:val="00D90294"/>
    <w:rsid w:val="00D90ECC"/>
    <w:rsid w:val="00D95843"/>
    <w:rsid w:val="00D95A53"/>
    <w:rsid w:val="00D95E52"/>
    <w:rsid w:val="00D96618"/>
    <w:rsid w:val="00D978A1"/>
    <w:rsid w:val="00DA1255"/>
    <w:rsid w:val="00DA1305"/>
    <w:rsid w:val="00DA29B6"/>
    <w:rsid w:val="00DA2FF3"/>
    <w:rsid w:val="00DA69BC"/>
    <w:rsid w:val="00DA77FB"/>
    <w:rsid w:val="00DA7EC5"/>
    <w:rsid w:val="00DB099E"/>
    <w:rsid w:val="00DB2E91"/>
    <w:rsid w:val="00DB2EDE"/>
    <w:rsid w:val="00DB556C"/>
    <w:rsid w:val="00DB55B1"/>
    <w:rsid w:val="00DB60DD"/>
    <w:rsid w:val="00DB63AE"/>
    <w:rsid w:val="00DD035D"/>
    <w:rsid w:val="00DD0ADC"/>
    <w:rsid w:val="00DD15CE"/>
    <w:rsid w:val="00DD4896"/>
    <w:rsid w:val="00DD4E49"/>
    <w:rsid w:val="00DD69B8"/>
    <w:rsid w:val="00DD7633"/>
    <w:rsid w:val="00DE0C53"/>
    <w:rsid w:val="00DE1DFC"/>
    <w:rsid w:val="00DE5698"/>
    <w:rsid w:val="00DE65C2"/>
    <w:rsid w:val="00DF03A9"/>
    <w:rsid w:val="00DF0A41"/>
    <w:rsid w:val="00DF4892"/>
    <w:rsid w:val="00DF62D2"/>
    <w:rsid w:val="00DF7354"/>
    <w:rsid w:val="00DF7A70"/>
    <w:rsid w:val="00E007B7"/>
    <w:rsid w:val="00E0094F"/>
    <w:rsid w:val="00E03DA3"/>
    <w:rsid w:val="00E06EF8"/>
    <w:rsid w:val="00E118F7"/>
    <w:rsid w:val="00E1210C"/>
    <w:rsid w:val="00E129D9"/>
    <w:rsid w:val="00E12AFF"/>
    <w:rsid w:val="00E154BD"/>
    <w:rsid w:val="00E1575F"/>
    <w:rsid w:val="00E23D17"/>
    <w:rsid w:val="00E24215"/>
    <w:rsid w:val="00E26E8C"/>
    <w:rsid w:val="00E27A2C"/>
    <w:rsid w:val="00E311F3"/>
    <w:rsid w:val="00E3135D"/>
    <w:rsid w:val="00E327E4"/>
    <w:rsid w:val="00E33C10"/>
    <w:rsid w:val="00E3639E"/>
    <w:rsid w:val="00E36A7F"/>
    <w:rsid w:val="00E41346"/>
    <w:rsid w:val="00E42CE7"/>
    <w:rsid w:val="00E43D46"/>
    <w:rsid w:val="00E43EBE"/>
    <w:rsid w:val="00E45814"/>
    <w:rsid w:val="00E45C4B"/>
    <w:rsid w:val="00E46E88"/>
    <w:rsid w:val="00E47117"/>
    <w:rsid w:val="00E517CD"/>
    <w:rsid w:val="00E51A55"/>
    <w:rsid w:val="00E52F62"/>
    <w:rsid w:val="00E54244"/>
    <w:rsid w:val="00E559E3"/>
    <w:rsid w:val="00E55BE9"/>
    <w:rsid w:val="00E5648A"/>
    <w:rsid w:val="00E569DD"/>
    <w:rsid w:val="00E60AB1"/>
    <w:rsid w:val="00E61C8C"/>
    <w:rsid w:val="00E63ED3"/>
    <w:rsid w:val="00E701B4"/>
    <w:rsid w:val="00E7176A"/>
    <w:rsid w:val="00E727D8"/>
    <w:rsid w:val="00E72920"/>
    <w:rsid w:val="00E72A54"/>
    <w:rsid w:val="00E72ACB"/>
    <w:rsid w:val="00E7366C"/>
    <w:rsid w:val="00E74A65"/>
    <w:rsid w:val="00E753A5"/>
    <w:rsid w:val="00E7789B"/>
    <w:rsid w:val="00E80EBA"/>
    <w:rsid w:val="00E8342E"/>
    <w:rsid w:val="00E86CA4"/>
    <w:rsid w:val="00E86DAA"/>
    <w:rsid w:val="00E9033F"/>
    <w:rsid w:val="00E91AE4"/>
    <w:rsid w:val="00E92203"/>
    <w:rsid w:val="00E94860"/>
    <w:rsid w:val="00E94947"/>
    <w:rsid w:val="00E94A6B"/>
    <w:rsid w:val="00E95CEB"/>
    <w:rsid w:val="00E97FC9"/>
    <w:rsid w:val="00EA2817"/>
    <w:rsid w:val="00EA3699"/>
    <w:rsid w:val="00EA43DD"/>
    <w:rsid w:val="00EA5B48"/>
    <w:rsid w:val="00EA5EBA"/>
    <w:rsid w:val="00EA636B"/>
    <w:rsid w:val="00EA7D96"/>
    <w:rsid w:val="00EA7F54"/>
    <w:rsid w:val="00EB0F74"/>
    <w:rsid w:val="00EB251B"/>
    <w:rsid w:val="00EB2617"/>
    <w:rsid w:val="00EB2B9C"/>
    <w:rsid w:val="00EB311F"/>
    <w:rsid w:val="00EB4F53"/>
    <w:rsid w:val="00EB56FB"/>
    <w:rsid w:val="00EB66FD"/>
    <w:rsid w:val="00EB79F2"/>
    <w:rsid w:val="00EC6559"/>
    <w:rsid w:val="00EC656C"/>
    <w:rsid w:val="00EC7003"/>
    <w:rsid w:val="00EC7187"/>
    <w:rsid w:val="00EC73AE"/>
    <w:rsid w:val="00EC7925"/>
    <w:rsid w:val="00ED4F07"/>
    <w:rsid w:val="00ED4F61"/>
    <w:rsid w:val="00ED72C6"/>
    <w:rsid w:val="00EE01D0"/>
    <w:rsid w:val="00EE2569"/>
    <w:rsid w:val="00EE2F8D"/>
    <w:rsid w:val="00EE3171"/>
    <w:rsid w:val="00EE461D"/>
    <w:rsid w:val="00EE47F7"/>
    <w:rsid w:val="00EF00AE"/>
    <w:rsid w:val="00EF1170"/>
    <w:rsid w:val="00EF295E"/>
    <w:rsid w:val="00EF3DFB"/>
    <w:rsid w:val="00EF49B8"/>
    <w:rsid w:val="00F00C69"/>
    <w:rsid w:val="00F026C3"/>
    <w:rsid w:val="00F04A0C"/>
    <w:rsid w:val="00F0551E"/>
    <w:rsid w:val="00F05752"/>
    <w:rsid w:val="00F118D9"/>
    <w:rsid w:val="00F11DED"/>
    <w:rsid w:val="00F12F04"/>
    <w:rsid w:val="00F13EC3"/>
    <w:rsid w:val="00F161A1"/>
    <w:rsid w:val="00F16B5A"/>
    <w:rsid w:val="00F210E6"/>
    <w:rsid w:val="00F21992"/>
    <w:rsid w:val="00F22746"/>
    <w:rsid w:val="00F22ED3"/>
    <w:rsid w:val="00F22F52"/>
    <w:rsid w:val="00F23635"/>
    <w:rsid w:val="00F257E7"/>
    <w:rsid w:val="00F26A23"/>
    <w:rsid w:val="00F276FD"/>
    <w:rsid w:val="00F31020"/>
    <w:rsid w:val="00F31A15"/>
    <w:rsid w:val="00F34C38"/>
    <w:rsid w:val="00F34E72"/>
    <w:rsid w:val="00F35134"/>
    <w:rsid w:val="00F36E6C"/>
    <w:rsid w:val="00F3721F"/>
    <w:rsid w:val="00F413B1"/>
    <w:rsid w:val="00F43A18"/>
    <w:rsid w:val="00F445B3"/>
    <w:rsid w:val="00F4468B"/>
    <w:rsid w:val="00F453AF"/>
    <w:rsid w:val="00F46206"/>
    <w:rsid w:val="00F46A50"/>
    <w:rsid w:val="00F47DF2"/>
    <w:rsid w:val="00F5127A"/>
    <w:rsid w:val="00F53859"/>
    <w:rsid w:val="00F5653D"/>
    <w:rsid w:val="00F57539"/>
    <w:rsid w:val="00F577FE"/>
    <w:rsid w:val="00F6081E"/>
    <w:rsid w:val="00F637DF"/>
    <w:rsid w:val="00F6443C"/>
    <w:rsid w:val="00F665F1"/>
    <w:rsid w:val="00F6668C"/>
    <w:rsid w:val="00F72896"/>
    <w:rsid w:val="00F72AE7"/>
    <w:rsid w:val="00F75350"/>
    <w:rsid w:val="00F76C8E"/>
    <w:rsid w:val="00F80EFC"/>
    <w:rsid w:val="00F83D82"/>
    <w:rsid w:val="00F8492B"/>
    <w:rsid w:val="00F856E0"/>
    <w:rsid w:val="00F869FE"/>
    <w:rsid w:val="00F87320"/>
    <w:rsid w:val="00F87709"/>
    <w:rsid w:val="00F92ED1"/>
    <w:rsid w:val="00F95241"/>
    <w:rsid w:val="00F954B2"/>
    <w:rsid w:val="00F96314"/>
    <w:rsid w:val="00F9766C"/>
    <w:rsid w:val="00F97D8B"/>
    <w:rsid w:val="00F97F9A"/>
    <w:rsid w:val="00FA1118"/>
    <w:rsid w:val="00FA2B7E"/>
    <w:rsid w:val="00FA3691"/>
    <w:rsid w:val="00FA5486"/>
    <w:rsid w:val="00FA5A72"/>
    <w:rsid w:val="00FA5CA2"/>
    <w:rsid w:val="00FA62AA"/>
    <w:rsid w:val="00FA6447"/>
    <w:rsid w:val="00FB2FDF"/>
    <w:rsid w:val="00FB3A9A"/>
    <w:rsid w:val="00FB3BE6"/>
    <w:rsid w:val="00FB4D39"/>
    <w:rsid w:val="00FB6335"/>
    <w:rsid w:val="00FC28B2"/>
    <w:rsid w:val="00FD23B5"/>
    <w:rsid w:val="00FD6308"/>
    <w:rsid w:val="00FD65A4"/>
    <w:rsid w:val="00FD738A"/>
    <w:rsid w:val="00FE1645"/>
    <w:rsid w:val="00FE17B6"/>
    <w:rsid w:val="00FE2660"/>
    <w:rsid w:val="00FE272E"/>
    <w:rsid w:val="00FE2E9C"/>
    <w:rsid w:val="00FE67D4"/>
    <w:rsid w:val="00FF250B"/>
    <w:rsid w:val="00FF3DB7"/>
    <w:rsid w:val="00FF48B8"/>
    <w:rsid w:val="00FF7295"/>
    <w:rsid w:val="00FF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B602"/>
  <w15:docId w15:val="{478F0089-EBA5-4EF8-98C5-6727D8EF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6C"/>
  </w:style>
  <w:style w:type="paragraph" w:styleId="Heading1">
    <w:name w:val="heading 1"/>
    <w:basedOn w:val="Normal"/>
    <w:next w:val="Normal"/>
    <w:link w:val="Heading1Char"/>
    <w:uiPriority w:val="9"/>
    <w:qFormat/>
    <w:rsid w:val="00872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42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C2B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219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8E4517"/>
    <w:pPr>
      <w:ind w:left="720"/>
      <w:contextualSpacing/>
    </w:pPr>
  </w:style>
  <w:style w:type="character" w:styleId="Hyperlink">
    <w:name w:val="Hyperlink"/>
    <w:basedOn w:val="DefaultParagraphFont"/>
    <w:uiPriority w:val="99"/>
    <w:unhideWhenUsed/>
    <w:rsid w:val="00433E52"/>
    <w:rPr>
      <w:color w:val="0563C1" w:themeColor="hyperlink"/>
      <w:u w:val="single"/>
    </w:rPr>
  </w:style>
  <w:style w:type="character" w:styleId="UnresolvedMention">
    <w:name w:val="Unresolved Mention"/>
    <w:basedOn w:val="DefaultParagraphFont"/>
    <w:uiPriority w:val="99"/>
    <w:semiHidden/>
    <w:unhideWhenUsed/>
    <w:rsid w:val="00433E52"/>
    <w:rPr>
      <w:color w:val="605E5C"/>
      <w:shd w:val="clear" w:color="auto" w:fill="E1DFDD"/>
    </w:rPr>
  </w:style>
  <w:style w:type="character" w:customStyle="1" w:styleId="Heading3Char">
    <w:name w:val="Heading 3 Char"/>
    <w:basedOn w:val="DefaultParagraphFont"/>
    <w:link w:val="Heading3"/>
    <w:uiPriority w:val="9"/>
    <w:rsid w:val="002C2B31"/>
    <w:rPr>
      <w:rFonts w:ascii="Times New Roman" w:eastAsia="Times New Roman" w:hAnsi="Times New Roman" w:cs="Times New Roman"/>
      <w:b/>
      <w:bCs/>
      <w:sz w:val="27"/>
      <w:szCs w:val="27"/>
    </w:rPr>
  </w:style>
  <w:style w:type="character" w:customStyle="1" w:styleId="go">
    <w:name w:val="go"/>
    <w:basedOn w:val="DefaultParagraphFont"/>
    <w:rsid w:val="002C2B31"/>
  </w:style>
  <w:style w:type="character" w:styleId="Strong">
    <w:name w:val="Strong"/>
    <w:basedOn w:val="DefaultParagraphFont"/>
    <w:uiPriority w:val="22"/>
    <w:qFormat/>
    <w:rsid w:val="009C5ADF"/>
    <w:rPr>
      <w:b/>
      <w:bCs/>
    </w:rPr>
  </w:style>
  <w:style w:type="character" w:customStyle="1" w:styleId="apple-converted-space">
    <w:name w:val="apple-converted-space"/>
    <w:basedOn w:val="DefaultParagraphFont"/>
    <w:rsid w:val="00DD4E49"/>
  </w:style>
  <w:style w:type="paragraph" w:customStyle="1" w:styleId="m4501810546231638506msolistparagraph">
    <w:name w:val="m_4501810546231638506msolistparagraph"/>
    <w:basedOn w:val="Normal"/>
    <w:rsid w:val="0056138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297"/>
    <w:rPr>
      <w:color w:val="954F72" w:themeColor="followedHyperlink"/>
      <w:u w:val="single"/>
    </w:rPr>
  </w:style>
  <w:style w:type="paragraph" w:styleId="Header">
    <w:name w:val="header"/>
    <w:basedOn w:val="Normal"/>
    <w:link w:val="HeaderChar"/>
    <w:uiPriority w:val="99"/>
    <w:unhideWhenUsed/>
    <w:rsid w:val="00300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40"/>
  </w:style>
  <w:style w:type="paragraph" w:styleId="Footer">
    <w:name w:val="footer"/>
    <w:basedOn w:val="Normal"/>
    <w:link w:val="FooterChar"/>
    <w:uiPriority w:val="99"/>
    <w:unhideWhenUsed/>
    <w:rsid w:val="00300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40"/>
  </w:style>
  <w:style w:type="character" w:customStyle="1" w:styleId="Heading1Char">
    <w:name w:val="Heading 1 Char"/>
    <w:basedOn w:val="DefaultParagraphFont"/>
    <w:link w:val="Heading1"/>
    <w:uiPriority w:val="9"/>
    <w:rsid w:val="00872246"/>
    <w:rPr>
      <w:rFonts w:asciiTheme="majorHAnsi" w:eastAsiaTheme="majorEastAsia" w:hAnsiTheme="majorHAnsi" w:cstheme="majorBidi"/>
      <w:color w:val="2F5496" w:themeColor="accent1" w:themeShade="BF"/>
      <w:sz w:val="32"/>
      <w:szCs w:val="32"/>
    </w:rPr>
  </w:style>
  <w:style w:type="character" w:customStyle="1" w:styleId="textexposedshow">
    <w:name w:val="text_exposed_show"/>
    <w:basedOn w:val="DefaultParagraphFont"/>
    <w:rsid w:val="00D52825"/>
  </w:style>
  <w:style w:type="paragraph" w:customStyle="1" w:styleId="Default">
    <w:name w:val="Default"/>
    <w:rsid w:val="00F118D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basedOn w:val="Normal"/>
    <w:uiPriority w:val="1"/>
    <w:qFormat/>
    <w:rsid w:val="00F34E72"/>
    <w:pPr>
      <w:spacing w:after="0" w:line="240" w:lineRule="auto"/>
    </w:pPr>
    <w:rPr>
      <w:rFonts w:ascii="Calibri" w:hAnsi="Calibri" w:cs="Calibri"/>
    </w:rPr>
  </w:style>
  <w:style w:type="character" w:customStyle="1" w:styleId="xnormaltextrun">
    <w:name w:val="x_normaltextrun"/>
    <w:basedOn w:val="DefaultParagraphFont"/>
    <w:rsid w:val="0054102C"/>
  </w:style>
  <w:style w:type="character" w:customStyle="1" w:styleId="xapple-converted-space">
    <w:name w:val="x_apple-converted-space"/>
    <w:basedOn w:val="DefaultParagraphFont"/>
    <w:rsid w:val="0054102C"/>
  </w:style>
  <w:style w:type="paragraph" w:customStyle="1" w:styleId="xmsonormal">
    <w:name w:val="x_msonormal"/>
    <w:basedOn w:val="Normal"/>
    <w:rsid w:val="00B71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8E2AD3"/>
  </w:style>
  <w:style w:type="character" w:customStyle="1" w:styleId="normaltextrun">
    <w:name w:val="normaltextrun"/>
    <w:basedOn w:val="DefaultParagraphFont"/>
    <w:rsid w:val="00457D42"/>
  </w:style>
  <w:style w:type="character" w:customStyle="1" w:styleId="findhit">
    <w:name w:val="findhit"/>
    <w:basedOn w:val="DefaultParagraphFont"/>
    <w:rsid w:val="00457D42"/>
  </w:style>
  <w:style w:type="character" w:customStyle="1" w:styleId="Heading2Char">
    <w:name w:val="Heading 2 Char"/>
    <w:basedOn w:val="DefaultParagraphFont"/>
    <w:link w:val="Heading2"/>
    <w:uiPriority w:val="9"/>
    <w:semiHidden/>
    <w:rsid w:val="006D424B"/>
    <w:rPr>
      <w:rFonts w:asciiTheme="majorHAnsi" w:eastAsiaTheme="majorEastAsia" w:hAnsiTheme="majorHAnsi" w:cstheme="majorBidi"/>
      <w:color w:val="2F5496" w:themeColor="accent1" w:themeShade="BF"/>
      <w:sz w:val="26"/>
      <w:szCs w:val="26"/>
    </w:rPr>
  </w:style>
  <w:style w:type="paragraph" w:customStyle="1" w:styleId="wordsection1">
    <w:name w:val="wordsection1"/>
    <w:basedOn w:val="Normal"/>
    <w:uiPriority w:val="99"/>
    <w:rsid w:val="0074069B"/>
    <w:pPr>
      <w:spacing w:after="0" w:line="240" w:lineRule="auto"/>
    </w:pPr>
    <w:rPr>
      <w:rFonts w:ascii="Times New Roman" w:hAnsi="Times New Roman" w:cs="Times New Roman"/>
      <w:sz w:val="24"/>
      <w:szCs w:val="24"/>
    </w:rPr>
  </w:style>
  <w:style w:type="paragraph" w:customStyle="1" w:styleId="gmail-m8728119133798520668msolistparagraph">
    <w:name w:val="gmail-m_8728119133798520668msolistparagraph"/>
    <w:basedOn w:val="Normal"/>
    <w:rsid w:val="000B2708"/>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5A69F0"/>
    <w:rPr>
      <w:i/>
      <w:iCs/>
    </w:rPr>
  </w:style>
  <w:style w:type="character" w:customStyle="1" w:styleId="Heading5Char">
    <w:name w:val="Heading 5 Char"/>
    <w:basedOn w:val="DefaultParagraphFont"/>
    <w:link w:val="Heading5"/>
    <w:uiPriority w:val="9"/>
    <w:semiHidden/>
    <w:rsid w:val="004219AF"/>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C8442C"/>
    <w:rPr>
      <w:sz w:val="16"/>
      <w:szCs w:val="16"/>
    </w:rPr>
  </w:style>
  <w:style w:type="paragraph" w:styleId="CommentText">
    <w:name w:val="annotation text"/>
    <w:basedOn w:val="Normal"/>
    <w:link w:val="CommentTextChar"/>
    <w:uiPriority w:val="99"/>
    <w:semiHidden/>
    <w:unhideWhenUsed/>
    <w:rsid w:val="00C8442C"/>
    <w:pPr>
      <w:spacing w:line="240" w:lineRule="auto"/>
    </w:pPr>
    <w:rPr>
      <w:sz w:val="20"/>
      <w:szCs w:val="20"/>
    </w:rPr>
  </w:style>
  <w:style w:type="character" w:customStyle="1" w:styleId="CommentTextChar">
    <w:name w:val="Comment Text Char"/>
    <w:basedOn w:val="DefaultParagraphFont"/>
    <w:link w:val="CommentText"/>
    <w:uiPriority w:val="99"/>
    <w:semiHidden/>
    <w:rsid w:val="00C8442C"/>
    <w:rPr>
      <w:sz w:val="20"/>
      <w:szCs w:val="20"/>
    </w:rPr>
  </w:style>
  <w:style w:type="paragraph" w:styleId="CommentSubject">
    <w:name w:val="annotation subject"/>
    <w:basedOn w:val="CommentText"/>
    <w:next w:val="CommentText"/>
    <w:link w:val="CommentSubjectChar"/>
    <w:uiPriority w:val="99"/>
    <w:semiHidden/>
    <w:unhideWhenUsed/>
    <w:rsid w:val="00C8442C"/>
    <w:rPr>
      <w:b/>
      <w:bCs/>
    </w:rPr>
  </w:style>
  <w:style w:type="character" w:customStyle="1" w:styleId="CommentSubjectChar">
    <w:name w:val="Comment Subject Char"/>
    <w:basedOn w:val="CommentTextChar"/>
    <w:link w:val="CommentSubject"/>
    <w:uiPriority w:val="99"/>
    <w:semiHidden/>
    <w:rsid w:val="00C84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650">
      <w:bodyDiv w:val="1"/>
      <w:marLeft w:val="0"/>
      <w:marRight w:val="0"/>
      <w:marTop w:val="0"/>
      <w:marBottom w:val="0"/>
      <w:divBdr>
        <w:top w:val="none" w:sz="0" w:space="0" w:color="auto"/>
        <w:left w:val="none" w:sz="0" w:space="0" w:color="auto"/>
        <w:bottom w:val="none" w:sz="0" w:space="0" w:color="auto"/>
        <w:right w:val="none" w:sz="0" w:space="0" w:color="auto"/>
      </w:divBdr>
    </w:div>
    <w:div w:id="21710276">
      <w:bodyDiv w:val="1"/>
      <w:marLeft w:val="0"/>
      <w:marRight w:val="0"/>
      <w:marTop w:val="0"/>
      <w:marBottom w:val="0"/>
      <w:divBdr>
        <w:top w:val="none" w:sz="0" w:space="0" w:color="auto"/>
        <w:left w:val="none" w:sz="0" w:space="0" w:color="auto"/>
        <w:bottom w:val="none" w:sz="0" w:space="0" w:color="auto"/>
        <w:right w:val="none" w:sz="0" w:space="0" w:color="auto"/>
      </w:divBdr>
    </w:div>
    <w:div w:id="52237771">
      <w:bodyDiv w:val="1"/>
      <w:marLeft w:val="0"/>
      <w:marRight w:val="0"/>
      <w:marTop w:val="0"/>
      <w:marBottom w:val="0"/>
      <w:divBdr>
        <w:top w:val="none" w:sz="0" w:space="0" w:color="auto"/>
        <w:left w:val="none" w:sz="0" w:space="0" w:color="auto"/>
        <w:bottom w:val="none" w:sz="0" w:space="0" w:color="auto"/>
        <w:right w:val="none" w:sz="0" w:space="0" w:color="auto"/>
      </w:divBdr>
    </w:div>
    <w:div w:id="54546708">
      <w:bodyDiv w:val="1"/>
      <w:marLeft w:val="0"/>
      <w:marRight w:val="0"/>
      <w:marTop w:val="0"/>
      <w:marBottom w:val="0"/>
      <w:divBdr>
        <w:top w:val="none" w:sz="0" w:space="0" w:color="auto"/>
        <w:left w:val="none" w:sz="0" w:space="0" w:color="auto"/>
        <w:bottom w:val="none" w:sz="0" w:space="0" w:color="auto"/>
        <w:right w:val="none" w:sz="0" w:space="0" w:color="auto"/>
      </w:divBdr>
    </w:div>
    <w:div w:id="66194796">
      <w:bodyDiv w:val="1"/>
      <w:marLeft w:val="0"/>
      <w:marRight w:val="0"/>
      <w:marTop w:val="0"/>
      <w:marBottom w:val="0"/>
      <w:divBdr>
        <w:top w:val="none" w:sz="0" w:space="0" w:color="auto"/>
        <w:left w:val="none" w:sz="0" w:space="0" w:color="auto"/>
        <w:bottom w:val="none" w:sz="0" w:space="0" w:color="auto"/>
        <w:right w:val="none" w:sz="0" w:space="0" w:color="auto"/>
      </w:divBdr>
    </w:div>
    <w:div w:id="66389114">
      <w:bodyDiv w:val="1"/>
      <w:marLeft w:val="0"/>
      <w:marRight w:val="0"/>
      <w:marTop w:val="0"/>
      <w:marBottom w:val="0"/>
      <w:divBdr>
        <w:top w:val="none" w:sz="0" w:space="0" w:color="auto"/>
        <w:left w:val="none" w:sz="0" w:space="0" w:color="auto"/>
        <w:bottom w:val="none" w:sz="0" w:space="0" w:color="auto"/>
        <w:right w:val="none" w:sz="0" w:space="0" w:color="auto"/>
      </w:divBdr>
    </w:div>
    <w:div w:id="69811221">
      <w:bodyDiv w:val="1"/>
      <w:marLeft w:val="0"/>
      <w:marRight w:val="0"/>
      <w:marTop w:val="0"/>
      <w:marBottom w:val="0"/>
      <w:divBdr>
        <w:top w:val="none" w:sz="0" w:space="0" w:color="auto"/>
        <w:left w:val="none" w:sz="0" w:space="0" w:color="auto"/>
        <w:bottom w:val="none" w:sz="0" w:space="0" w:color="auto"/>
        <w:right w:val="none" w:sz="0" w:space="0" w:color="auto"/>
      </w:divBdr>
    </w:div>
    <w:div w:id="78059861">
      <w:bodyDiv w:val="1"/>
      <w:marLeft w:val="0"/>
      <w:marRight w:val="0"/>
      <w:marTop w:val="0"/>
      <w:marBottom w:val="0"/>
      <w:divBdr>
        <w:top w:val="none" w:sz="0" w:space="0" w:color="auto"/>
        <w:left w:val="none" w:sz="0" w:space="0" w:color="auto"/>
        <w:bottom w:val="none" w:sz="0" w:space="0" w:color="auto"/>
        <w:right w:val="none" w:sz="0" w:space="0" w:color="auto"/>
      </w:divBdr>
    </w:div>
    <w:div w:id="95948268">
      <w:bodyDiv w:val="1"/>
      <w:marLeft w:val="0"/>
      <w:marRight w:val="0"/>
      <w:marTop w:val="0"/>
      <w:marBottom w:val="0"/>
      <w:divBdr>
        <w:top w:val="none" w:sz="0" w:space="0" w:color="auto"/>
        <w:left w:val="none" w:sz="0" w:space="0" w:color="auto"/>
        <w:bottom w:val="none" w:sz="0" w:space="0" w:color="auto"/>
        <w:right w:val="none" w:sz="0" w:space="0" w:color="auto"/>
      </w:divBdr>
    </w:div>
    <w:div w:id="118962051">
      <w:bodyDiv w:val="1"/>
      <w:marLeft w:val="0"/>
      <w:marRight w:val="0"/>
      <w:marTop w:val="0"/>
      <w:marBottom w:val="0"/>
      <w:divBdr>
        <w:top w:val="none" w:sz="0" w:space="0" w:color="auto"/>
        <w:left w:val="none" w:sz="0" w:space="0" w:color="auto"/>
        <w:bottom w:val="none" w:sz="0" w:space="0" w:color="auto"/>
        <w:right w:val="none" w:sz="0" w:space="0" w:color="auto"/>
      </w:divBdr>
    </w:div>
    <w:div w:id="132605740">
      <w:bodyDiv w:val="1"/>
      <w:marLeft w:val="0"/>
      <w:marRight w:val="0"/>
      <w:marTop w:val="0"/>
      <w:marBottom w:val="0"/>
      <w:divBdr>
        <w:top w:val="none" w:sz="0" w:space="0" w:color="auto"/>
        <w:left w:val="none" w:sz="0" w:space="0" w:color="auto"/>
        <w:bottom w:val="none" w:sz="0" w:space="0" w:color="auto"/>
        <w:right w:val="none" w:sz="0" w:space="0" w:color="auto"/>
      </w:divBdr>
    </w:div>
    <w:div w:id="134572026">
      <w:bodyDiv w:val="1"/>
      <w:marLeft w:val="0"/>
      <w:marRight w:val="0"/>
      <w:marTop w:val="0"/>
      <w:marBottom w:val="0"/>
      <w:divBdr>
        <w:top w:val="none" w:sz="0" w:space="0" w:color="auto"/>
        <w:left w:val="none" w:sz="0" w:space="0" w:color="auto"/>
        <w:bottom w:val="none" w:sz="0" w:space="0" w:color="auto"/>
        <w:right w:val="none" w:sz="0" w:space="0" w:color="auto"/>
      </w:divBdr>
    </w:div>
    <w:div w:id="181209592">
      <w:bodyDiv w:val="1"/>
      <w:marLeft w:val="0"/>
      <w:marRight w:val="0"/>
      <w:marTop w:val="0"/>
      <w:marBottom w:val="0"/>
      <w:divBdr>
        <w:top w:val="none" w:sz="0" w:space="0" w:color="auto"/>
        <w:left w:val="none" w:sz="0" w:space="0" w:color="auto"/>
        <w:bottom w:val="none" w:sz="0" w:space="0" w:color="auto"/>
        <w:right w:val="none" w:sz="0" w:space="0" w:color="auto"/>
      </w:divBdr>
    </w:div>
    <w:div w:id="192891620">
      <w:bodyDiv w:val="1"/>
      <w:marLeft w:val="0"/>
      <w:marRight w:val="0"/>
      <w:marTop w:val="0"/>
      <w:marBottom w:val="0"/>
      <w:divBdr>
        <w:top w:val="none" w:sz="0" w:space="0" w:color="auto"/>
        <w:left w:val="none" w:sz="0" w:space="0" w:color="auto"/>
        <w:bottom w:val="none" w:sz="0" w:space="0" w:color="auto"/>
        <w:right w:val="none" w:sz="0" w:space="0" w:color="auto"/>
      </w:divBdr>
    </w:div>
    <w:div w:id="206796041">
      <w:bodyDiv w:val="1"/>
      <w:marLeft w:val="0"/>
      <w:marRight w:val="0"/>
      <w:marTop w:val="0"/>
      <w:marBottom w:val="0"/>
      <w:divBdr>
        <w:top w:val="none" w:sz="0" w:space="0" w:color="auto"/>
        <w:left w:val="none" w:sz="0" w:space="0" w:color="auto"/>
        <w:bottom w:val="none" w:sz="0" w:space="0" w:color="auto"/>
        <w:right w:val="none" w:sz="0" w:space="0" w:color="auto"/>
      </w:divBdr>
    </w:div>
    <w:div w:id="215553669">
      <w:bodyDiv w:val="1"/>
      <w:marLeft w:val="0"/>
      <w:marRight w:val="0"/>
      <w:marTop w:val="0"/>
      <w:marBottom w:val="0"/>
      <w:divBdr>
        <w:top w:val="none" w:sz="0" w:space="0" w:color="auto"/>
        <w:left w:val="none" w:sz="0" w:space="0" w:color="auto"/>
        <w:bottom w:val="none" w:sz="0" w:space="0" w:color="auto"/>
        <w:right w:val="none" w:sz="0" w:space="0" w:color="auto"/>
      </w:divBdr>
    </w:div>
    <w:div w:id="218051937">
      <w:bodyDiv w:val="1"/>
      <w:marLeft w:val="0"/>
      <w:marRight w:val="0"/>
      <w:marTop w:val="0"/>
      <w:marBottom w:val="0"/>
      <w:divBdr>
        <w:top w:val="none" w:sz="0" w:space="0" w:color="auto"/>
        <w:left w:val="none" w:sz="0" w:space="0" w:color="auto"/>
        <w:bottom w:val="none" w:sz="0" w:space="0" w:color="auto"/>
        <w:right w:val="none" w:sz="0" w:space="0" w:color="auto"/>
      </w:divBdr>
    </w:div>
    <w:div w:id="224529284">
      <w:bodyDiv w:val="1"/>
      <w:marLeft w:val="0"/>
      <w:marRight w:val="0"/>
      <w:marTop w:val="0"/>
      <w:marBottom w:val="0"/>
      <w:divBdr>
        <w:top w:val="none" w:sz="0" w:space="0" w:color="auto"/>
        <w:left w:val="none" w:sz="0" w:space="0" w:color="auto"/>
        <w:bottom w:val="none" w:sz="0" w:space="0" w:color="auto"/>
        <w:right w:val="none" w:sz="0" w:space="0" w:color="auto"/>
      </w:divBdr>
    </w:div>
    <w:div w:id="245580359">
      <w:bodyDiv w:val="1"/>
      <w:marLeft w:val="0"/>
      <w:marRight w:val="0"/>
      <w:marTop w:val="0"/>
      <w:marBottom w:val="0"/>
      <w:divBdr>
        <w:top w:val="none" w:sz="0" w:space="0" w:color="auto"/>
        <w:left w:val="none" w:sz="0" w:space="0" w:color="auto"/>
        <w:bottom w:val="none" w:sz="0" w:space="0" w:color="auto"/>
        <w:right w:val="none" w:sz="0" w:space="0" w:color="auto"/>
      </w:divBdr>
    </w:div>
    <w:div w:id="278727708">
      <w:bodyDiv w:val="1"/>
      <w:marLeft w:val="0"/>
      <w:marRight w:val="0"/>
      <w:marTop w:val="0"/>
      <w:marBottom w:val="0"/>
      <w:divBdr>
        <w:top w:val="none" w:sz="0" w:space="0" w:color="auto"/>
        <w:left w:val="none" w:sz="0" w:space="0" w:color="auto"/>
        <w:bottom w:val="none" w:sz="0" w:space="0" w:color="auto"/>
        <w:right w:val="none" w:sz="0" w:space="0" w:color="auto"/>
      </w:divBdr>
    </w:div>
    <w:div w:id="284697499">
      <w:bodyDiv w:val="1"/>
      <w:marLeft w:val="0"/>
      <w:marRight w:val="0"/>
      <w:marTop w:val="0"/>
      <w:marBottom w:val="0"/>
      <w:divBdr>
        <w:top w:val="none" w:sz="0" w:space="0" w:color="auto"/>
        <w:left w:val="none" w:sz="0" w:space="0" w:color="auto"/>
        <w:bottom w:val="none" w:sz="0" w:space="0" w:color="auto"/>
        <w:right w:val="none" w:sz="0" w:space="0" w:color="auto"/>
      </w:divBdr>
    </w:div>
    <w:div w:id="285547484">
      <w:bodyDiv w:val="1"/>
      <w:marLeft w:val="0"/>
      <w:marRight w:val="0"/>
      <w:marTop w:val="0"/>
      <w:marBottom w:val="0"/>
      <w:divBdr>
        <w:top w:val="none" w:sz="0" w:space="0" w:color="auto"/>
        <w:left w:val="none" w:sz="0" w:space="0" w:color="auto"/>
        <w:bottom w:val="none" w:sz="0" w:space="0" w:color="auto"/>
        <w:right w:val="none" w:sz="0" w:space="0" w:color="auto"/>
      </w:divBdr>
    </w:div>
    <w:div w:id="317223190">
      <w:bodyDiv w:val="1"/>
      <w:marLeft w:val="0"/>
      <w:marRight w:val="0"/>
      <w:marTop w:val="0"/>
      <w:marBottom w:val="0"/>
      <w:divBdr>
        <w:top w:val="none" w:sz="0" w:space="0" w:color="auto"/>
        <w:left w:val="none" w:sz="0" w:space="0" w:color="auto"/>
        <w:bottom w:val="none" w:sz="0" w:space="0" w:color="auto"/>
        <w:right w:val="none" w:sz="0" w:space="0" w:color="auto"/>
      </w:divBdr>
    </w:div>
    <w:div w:id="327177058">
      <w:bodyDiv w:val="1"/>
      <w:marLeft w:val="0"/>
      <w:marRight w:val="0"/>
      <w:marTop w:val="0"/>
      <w:marBottom w:val="0"/>
      <w:divBdr>
        <w:top w:val="none" w:sz="0" w:space="0" w:color="auto"/>
        <w:left w:val="none" w:sz="0" w:space="0" w:color="auto"/>
        <w:bottom w:val="none" w:sz="0" w:space="0" w:color="auto"/>
        <w:right w:val="none" w:sz="0" w:space="0" w:color="auto"/>
      </w:divBdr>
    </w:div>
    <w:div w:id="334772108">
      <w:bodyDiv w:val="1"/>
      <w:marLeft w:val="0"/>
      <w:marRight w:val="0"/>
      <w:marTop w:val="0"/>
      <w:marBottom w:val="0"/>
      <w:divBdr>
        <w:top w:val="none" w:sz="0" w:space="0" w:color="auto"/>
        <w:left w:val="none" w:sz="0" w:space="0" w:color="auto"/>
        <w:bottom w:val="none" w:sz="0" w:space="0" w:color="auto"/>
        <w:right w:val="none" w:sz="0" w:space="0" w:color="auto"/>
      </w:divBdr>
    </w:div>
    <w:div w:id="349917095">
      <w:bodyDiv w:val="1"/>
      <w:marLeft w:val="0"/>
      <w:marRight w:val="0"/>
      <w:marTop w:val="0"/>
      <w:marBottom w:val="0"/>
      <w:divBdr>
        <w:top w:val="none" w:sz="0" w:space="0" w:color="auto"/>
        <w:left w:val="none" w:sz="0" w:space="0" w:color="auto"/>
        <w:bottom w:val="none" w:sz="0" w:space="0" w:color="auto"/>
        <w:right w:val="none" w:sz="0" w:space="0" w:color="auto"/>
      </w:divBdr>
    </w:div>
    <w:div w:id="360712949">
      <w:bodyDiv w:val="1"/>
      <w:marLeft w:val="0"/>
      <w:marRight w:val="0"/>
      <w:marTop w:val="0"/>
      <w:marBottom w:val="0"/>
      <w:divBdr>
        <w:top w:val="none" w:sz="0" w:space="0" w:color="auto"/>
        <w:left w:val="none" w:sz="0" w:space="0" w:color="auto"/>
        <w:bottom w:val="none" w:sz="0" w:space="0" w:color="auto"/>
        <w:right w:val="none" w:sz="0" w:space="0" w:color="auto"/>
      </w:divBdr>
    </w:div>
    <w:div w:id="365719670">
      <w:bodyDiv w:val="1"/>
      <w:marLeft w:val="0"/>
      <w:marRight w:val="0"/>
      <w:marTop w:val="0"/>
      <w:marBottom w:val="0"/>
      <w:divBdr>
        <w:top w:val="none" w:sz="0" w:space="0" w:color="auto"/>
        <w:left w:val="none" w:sz="0" w:space="0" w:color="auto"/>
        <w:bottom w:val="none" w:sz="0" w:space="0" w:color="auto"/>
        <w:right w:val="none" w:sz="0" w:space="0" w:color="auto"/>
      </w:divBdr>
    </w:div>
    <w:div w:id="371925886">
      <w:bodyDiv w:val="1"/>
      <w:marLeft w:val="0"/>
      <w:marRight w:val="0"/>
      <w:marTop w:val="0"/>
      <w:marBottom w:val="0"/>
      <w:divBdr>
        <w:top w:val="none" w:sz="0" w:space="0" w:color="auto"/>
        <w:left w:val="none" w:sz="0" w:space="0" w:color="auto"/>
        <w:bottom w:val="none" w:sz="0" w:space="0" w:color="auto"/>
        <w:right w:val="none" w:sz="0" w:space="0" w:color="auto"/>
      </w:divBdr>
    </w:div>
    <w:div w:id="376128185">
      <w:bodyDiv w:val="1"/>
      <w:marLeft w:val="0"/>
      <w:marRight w:val="0"/>
      <w:marTop w:val="0"/>
      <w:marBottom w:val="0"/>
      <w:divBdr>
        <w:top w:val="none" w:sz="0" w:space="0" w:color="auto"/>
        <w:left w:val="none" w:sz="0" w:space="0" w:color="auto"/>
        <w:bottom w:val="none" w:sz="0" w:space="0" w:color="auto"/>
        <w:right w:val="none" w:sz="0" w:space="0" w:color="auto"/>
      </w:divBdr>
    </w:div>
    <w:div w:id="390081849">
      <w:bodyDiv w:val="1"/>
      <w:marLeft w:val="0"/>
      <w:marRight w:val="0"/>
      <w:marTop w:val="0"/>
      <w:marBottom w:val="0"/>
      <w:divBdr>
        <w:top w:val="none" w:sz="0" w:space="0" w:color="auto"/>
        <w:left w:val="none" w:sz="0" w:space="0" w:color="auto"/>
        <w:bottom w:val="none" w:sz="0" w:space="0" w:color="auto"/>
        <w:right w:val="none" w:sz="0" w:space="0" w:color="auto"/>
      </w:divBdr>
    </w:div>
    <w:div w:id="401024446">
      <w:bodyDiv w:val="1"/>
      <w:marLeft w:val="0"/>
      <w:marRight w:val="0"/>
      <w:marTop w:val="0"/>
      <w:marBottom w:val="0"/>
      <w:divBdr>
        <w:top w:val="none" w:sz="0" w:space="0" w:color="auto"/>
        <w:left w:val="none" w:sz="0" w:space="0" w:color="auto"/>
        <w:bottom w:val="none" w:sz="0" w:space="0" w:color="auto"/>
        <w:right w:val="none" w:sz="0" w:space="0" w:color="auto"/>
      </w:divBdr>
    </w:div>
    <w:div w:id="418332887">
      <w:bodyDiv w:val="1"/>
      <w:marLeft w:val="0"/>
      <w:marRight w:val="0"/>
      <w:marTop w:val="0"/>
      <w:marBottom w:val="0"/>
      <w:divBdr>
        <w:top w:val="none" w:sz="0" w:space="0" w:color="auto"/>
        <w:left w:val="none" w:sz="0" w:space="0" w:color="auto"/>
        <w:bottom w:val="none" w:sz="0" w:space="0" w:color="auto"/>
        <w:right w:val="none" w:sz="0" w:space="0" w:color="auto"/>
      </w:divBdr>
    </w:div>
    <w:div w:id="433936061">
      <w:bodyDiv w:val="1"/>
      <w:marLeft w:val="0"/>
      <w:marRight w:val="0"/>
      <w:marTop w:val="0"/>
      <w:marBottom w:val="0"/>
      <w:divBdr>
        <w:top w:val="none" w:sz="0" w:space="0" w:color="auto"/>
        <w:left w:val="none" w:sz="0" w:space="0" w:color="auto"/>
        <w:bottom w:val="none" w:sz="0" w:space="0" w:color="auto"/>
        <w:right w:val="none" w:sz="0" w:space="0" w:color="auto"/>
      </w:divBdr>
      <w:divsChild>
        <w:div w:id="1687750040">
          <w:marLeft w:val="446"/>
          <w:marRight w:val="0"/>
          <w:marTop w:val="120"/>
          <w:marBottom w:val="0"/>
          <w:divBdr>
            <w:top w:val="none" w:sz="0" w:space="0" w:color="auto"/>
            <w:left w:val="none" w:sz="0" w:space="0" w:color="auto"/>
            <w:bottom w:val="none" w:sz="0" w:space="0" w:color="auto"/>
            <w:right w:val="none" w:sz="0" w:space="0" w:color="auto"/>
          </w:divBdr>
        </w:div>
      </w:divsChild>
    </w:div>
    <w:div w:id="437917574">
      <w:bodyDiv w:val="1"/>
      <w:marLeft w:val="0"/>
      <w:marRight w:val="0"/>
      <w:marTop w:val="0"/>
      <w:marBottom w:val="0"/>
      <w:divBdr>
        <w:top w:val="none" w:sz="0" w:space="0" w:color="auto"/>
        <w:left w:val="none" w:sz="0" w:space="0" w:color="auto"/>
        <w:bottom w:val="none" w:sz="0" w:space="0" w:color="auto"/>
        <w:right w:val="none" w:sz="0" w:space="0" w:color="auto"/>
      </w:divBdr>
    </w:div>
    <w:div w:id="455223696">
      <w:bodyDiv w:val="1"/>
      <w:marLeft w:val="0"/>
      <w:marRight w:val="0"/>
      <w:marTop w:val="0"/>
      <w:marBottom w:val="0"/>
      <w:divBdr>
        <w:top w:val="none" w:sz="0" w:space="0" w:color="auto"/>
        <w:left w:val="none" w:sz="0" w:space="0" w:color="auto"/>
        <w:bottom w:val="none" w:sz="0" w:space="0" w:color="auto"/>
        <w:right w:val="none" w:sz="0" w:space="0" w:color="auto"/>
      </w:divBdr>
    </w:div>
    <w:div w:id="477501611">
      <w:bodyDiv w:val="1"/>
      <w:marLeft w:val="0"/>
      <w:marRight w:val="0"/>
      <w:marTop w:val="0"/>
      <w:marBottom w:val="0"/>
      <w:divBdr>
        <w:top w:val="none" w:sz="0" w:space="0" w:color="auto"/>
        <w:left w:val="none" w:sz="0" w:space="0" w:color="auto"/>
        <w:bottom w:val="none" w:sz="0" w:space="0" w:color="auto"/>
        <w:right w:val="none" w:sz="0" w:space="0" w:color="auto"/>
      </w:divBdr>
    </w:div>
    <w:div w:id="491335070">
      <w:bodyDiv w:val="1"/>
      <w:marLeft w:val="0"/>
      <w:marRight w:val="0"/>
      <w:marTop w:val="0"/>
      <w:marBottom w:val="0"/>
      <w:divBdr>
        <w:top w:val="none" w:sz="0" w:space="0" w:color="auto"/>
        <w:left w:val="none" w:sz="0" w:space="0" w:color="auto"/>
        <w:bottom w:val="none" w:sz="0" w:space="0" w:color="auto"/>
        <w:right w:val="none" w:sz="0" w:space="0" w:color="auto"/>
      </w:divBdr>
    </w:div>
    <w:div w:id="500046633">
      <w:bodyDiv w:val="1"/>
      <w:marLeft w:val="0"/>
      <w:marRight w:val="0"/>
      <w:marTop w:val="0"/>
      <w:marBottom w:val="0"/>
      <w:divBdr>
        <w:top w:val="none" w:sz="0" w:space="0" w:color="auto"/>
        <w:left w:val="none" w:sz="0" w:space="0" w:color="auto"/>
        <w:bottom w:val="none" w:sz="0" w:space="0" w:color="auto"/>
        <w:right w:val="none" w:sz="0" w:space="0" w:color="auto"/>
      </w:divBdr>
    </w:div>
    <w:div w:id="504172215">
      <w:bodyDiv w:val="1"/>
      <w:marLeft w:val="0"/>
      <w:marRight w:val="0"/>
      <w:marTop w:val="0"/>
      <w:marBottom w:val="0"/>
      <w:divBdr>
        <w:top w:val="none" w:sz="0" w:space="0" w:color="auto"/>
        <w:left w:val="none" w:sz="0" w:space="0" w:color="auto"/>
        <w:bottom w:val="none" w:sz="0" w:space="0" w:color="auto"/>
        <w:right w:val="none" w:sz="0" w:space="0" w:color="auto"/>
      </w:divBdr>
    </w:div>
    <w:div w:id="505365521">
      <w:bodyDiv w:val="1"/>
      <w:marLeft w:val="0"/>
      <w:marRight w:val="0"/>
      <w:marTop w:val="0"/>
      <w:marBottom w:val="0"/>
      <w:divBdr>
        <w:top w:val="none" w:sz="0" w:space="0" w:color="auto"/>
        <w:left w:val="none" w:sz="0" w:space="0" w:color="auto"/>
        <w:bottom w:val="none" w:sz="0" w:space="0" w:color="auto"/>
        <w:right w:val="none" w:sz="0" w:space="0" w:color="auto"/>
      </w:divBdr>
    </w:div>
    <w:div w:id="508065489">
      <w:bodyDiv w:val="1"/>
      <w:marLeft w:val="0"/>
      <w:marRight w:val="0"/>
      <w:marTop w:val="0"/>
      <w:marBottom w:val="0"/>
      <w:divBdr>
        <w:top w:val="none" w:sz="0" w:space="0" w:color="auto"/>
        <w:left w:val="none" w:sz="0" w:space="0" w:color="auto"/>
        <w:bottom w:val="none" w:sz="0" w:space="0" w:color="auto"/>
        <w:right w:val="none" w:sz="0" w:space="0" w:color="auto"/>
      </w:divBdr>
    </w:div>
    <w:div w:id="516696576">
      <w:bodyDiv w:val="1"/>
      <w:marLeft w:val="0"/>
      <w:marRight w:val="0"/>
      <w:marTop w:val="0"/>
      <w:marBottom w:val="0"/>
      <w:divBdr>
        <w:top w:val="none" w:sz="0" w:space="0" w:color="auto"/>
        <w:left w:val="none" w:sz="0" w:space="0" w:color="auto"/>
        <w:bottom w:val="none" w:sz="0" w:space="0" w:color="auto"/>
        <w:right w:val="none" w:sz="0" w:space="0" w:color="auto"/>
      </w:divBdr>
    </w:div>
    <w:div w:id="521674137">
      <w:bodyDiv w:val="1"/>
      <w:marLeft w:val="0"/>
      <w:marRight w:val="0"/>
      <w:marTop w:val="0"/>
      <w:marBottom w:val="0"/>
      <w:divBdr>
        <w:top w:val="none" w:sz="0" w:space="0" w:color="auto"/>
        <w:left w:val="none" w:sz="0" w:space="0" w:color="auto"/>
        <w:bottom w:val="none" w:sz="0" w:space="0" w:color="auto"/>
        <w:right w:val="none" w:sz="0" w:space="0" w:color="auto"/>
      </w:divBdr>
    </w:div>
    <w:div w:id="528104552">
      <w:bodyDiv w:val="1"/>
      <w:marLeft w:val="0"/>
      <w:marRight w:val="0"/>
      <w:marTop w:val="0"/>
      <w:marBottom w:val="0"/>
      <w:divBdr>
        <w:top w:val="none" w:sz="0" w:space="0" w:color="auto"/>
        <w:left w:val="none" w:sz="0" w:space="0" w:color="auto"/>
        <w:bottom w:val="none" w:sz="0" w:space="0" w:color="auto"/>
        <w:right w:val="none" w:sz="0" w:space="0" w:color="auto"/>
      </w:divBdr>
    </w:div>
    <w:div w:id="534122892">
      <w:bodyDiv w:val="1"/>
      <w:marLeft w:val="0"/>
      <w:marRight w:val="0"/>
      <w:marTop w:val="0"/>
      <w:marBottom w:val="0"/>
      <w:divBdr>
        <w:top w:val="none" w:sz="0" w:space="0" w:color="auto"/>
        <w:left w:val="none" w:sz="0" w:space="0" w:color="auto"/>
        <w:bottom w:val="none" w:sz="0" w:space="0" w:color="auto"/>
        <w:right w:val="none" w:sz="0" w:space="0" w:color="auto"/>
      </w:divBdr>
    </w:div>
    <w:div w:id="551625051">
      <w:bodyDiv w:val="1"/>
      <w:marLeft w:val="0"/>
      <w:marRight w:val="0"/>
      <w:marTop w:val="0"/>
      <w:marBottom w:val="0"/>
      <w:divBdr>
        <w:top w:val="none" w:sz="0" w:space="0" w:color="auto"/>
        <w:left w:val="none" w:sz="0" w:space="0" w:color="auto"/>
        <w:bottom w:val="none" w:sz="0" w:space="0" w:color="auto"/>
        <w:right w:val="none" w:sz="0" w:space="0" w:color="auto"/>
      </w:divBdr>
    </w:div>
    <w:div w:id="556471640">
      <w:bodyDiv w:val="1"/>
      <w:marLeft w:val="0"/>
      <w:marRight w:val="0"/>
      <w:marTop w:val="0"/>
      <w:marBottom w:val="0"/>
      <w:divBdr>
        <w:top w:val="none" w:sz="0" w:space="0" w:color="auto"/>
        <w:left w:val="none" w:sz="0" w:space="0" w:color="auto"/>
        <w:bottom w:val="none" w:sz="0" w:space="0" w:color="auto"/>
        <w:right w:val="none" w:sz="0" w:space="0" w:color="auto"/>
      </w:divBdr>
    </w:div>
    <w:div w:id="577250469">
      <w:bodyDiv w:val="1"/>
      <w:marLeft w:val="0"/>
      <w:marRight w:val="0"/>
      <w:marTop w:val="0"/>
      <w:marBottom w:val="0"/>
      <w:divBdr>
        <w:top w:val="none" w:sz="0" w:space="0" w:color="auto"/>
        <w:left w:val="none" w:sz="0" w:space="0" w:color="auto"/>
        <w:bottom w:val="none" w:sz="0" w:space="0" w:color="auto"/>
        <w:right w:val="none" w:sz="0" w:space="0" w:color="auto"/>
      </w:divBdr>
    </w:div>
    <w:div w:id="578488323">
      <w:bodyDiv w:val="1"/>
      <w:marLeft w:val="0"/>
      <w:marRight w:val="0"/>
      <w:marTop w:val="0"/>
      <w:marBottom w:val="0"/>
      <w:divBdr>
        <w:top w:val="none" w:sz="0" w:space="0" w:color="auto"/>
        <w:left w:val="none" w:sz="0" w:space="0" w:color="auto"/>
        <w:bottom w:val="none" w:sz="0" w:space="0" w:color="auto"/>
        <w:right w:val="none" w:sz="0" w:space="0" w:color="auto"/>
      </w:divBdr>
    </w:div>
    <w:div w:id="579683658">
      <w:bodyDiv w:val="1"/>
      <w:marLeft w:val="0"/>
      <w:marRight w:val="0"/>
      <w:marTop w:val="0"/>
      <w:marBottom w:val="0"/>
      <w:divBdr>
        <w:top w:val="none" w:sz="0" w:space="0" w:color="auto"/>
        <w:left w:val="none" w:sz="0" w:space="0" w:color="auto"/>
        <w:bottom w:val="none" w:sz="0" w:space="0" w:color="auto"/>
        <w:right w:val="none" w:sz="0" w:space="0" w:color="auto"/>
      </w:divBdr>
    </w:div>
    <w:div w:id="581910522">
      <w:bodyDiv w:val="1"/>
      <w:marLeft w:val="0"/>
      <w:marRight w:val="0"/>
      <w:marTop w:val="0"/>
      <w:marBottom w:val="0"/>
      <w:divBdr>
        <w:top w:val="none" w:sz="0" w:space="0" w:color="auto"/>
        <w:left w:val="none" w:sz="0" w:space="0" w:color="auto"/>
        <w:bottom w:val="none" w:sz="0" w:space="0" w:color="auto"/>
        <w:right w:val="none" w:sz="0" w:space="0" w:color="auto"/>
      </w:divBdr>
      <w:divsChild>
        <w:div w:id="1009141222">
          <w:marLeft w:val="446"/>
          <w:marRight w:val="0"/>
          <w:marTop w:val="120"/>
          <w:marBottom w:val="0"/>
          <w:divBdr>
            <w:top w:val="none" w:sz="0" w:space="0" w:color="auto"/>
            <w:left w:val="none" w:sz="0" w:space="0" w:color="auto"/>
            <w:bottom w:val="none" w:sz="0" w:space="0" w:color="auto"/>
            <w:right w:val="none" w:sz="0" w:space="0" w:color="auto"/>
          </w:divBdr>
        </w:div>
      </w:divsChild>
    </w:div>
    <w:div w:id="602417883">
      <w:bodyDiv w:val="1"/>
      <w:marLeft w:val="0"/>
      <w:marRight w:val="0"/>
      <w:marTop w:val="0"/>
      <w:marBottom w:val="0"/>
      <w:divBdr>
        <w:top w:val="none" w:sz="0" w:space="0" w:color="auto"/>
        <w:left w:val="none" w:sz="0" w:space="0" w:color="auto"/>
        <w:bottom w:val="none" w:sz="0" w:space="0" w:color="auto"/>
        <w:right w:val="none" w:sz="0" w:space="0" w:color="auto"/>
      </w:divBdr>
    </w:div>
    <w:div w:id="613485201">
      <w:bodyDiv w:val="1"/>
      <w:marLeft w:val="0"/>
      <w:marRight w:val="0"/>
      <w:marTop w:val="0"/>
      <w:marBottom w:val="0"/>
      <w:divBdr>
        <w:top w:val="none" w:sz="0" w:space="0" w:color="auto"/>
        <w:left w:val="none" w:sz="0" w:space="0" w:color="auto"/>
        <w:bottom w:val="none" w:sz="0" w:space="0" w:color="auto"/>
        <w:right w:val="none" w:sz="0" w:space="0" w:color="auto"/>
      </w:divBdr>
    </w:div>
    <w:div w:id="618074571">
      <w:bodyDiv w:val="1"/>
      <w:marLeft w:val="0"/>
      <w:marRight w:val="0"/>
      <w:marTop w:val="0"/>
      <w:marBottom w:val="0"/>
      <w:divBdr>
        <w:top w:val="none" w:sz="0" w:space="0" w:color="auto"/>
        <w:left w:val="none" w:sz="0" w:space="0" w:color="auto"/>
        <w:bottom w:val="none" w:sz="0" w:space="0" w:color="auto"/>
        <w:right w:val="none" w:sz="0" w:space="0" w:color="auto"/>
      </w:divBdr>
    </w:div>
    <w:div w:id="626469992">
      <w:bodyDiv w:val="1"/>
      <w:marLeft w:val="0"/>
      <w:marRight w:val="0"/>
      <w:marTop w:val="0"/>
      <w:marBottom w:val="0"/>
      <w:divBdr>
        <w:top w:val="none" w:sz="0" w:space="0" w:color="auto"/>
        <w:left w:val="none" w:sz="0" w:space="0" w:color="auto"/>
        <w:bottom w:val="none" w:sz="0" w:space="0" w:color="auto"/>
        <w:right w:val="none" w:sz="0" w:space="0" w:color="auto"/>
      </w:divBdr>
    </w:div>
    <w:div w:id="631205400">
      <w:bodyDiv w:val="1"/>
      <w:marLeft w:val="0"/>
      <w:marRight w:val="0"/>
      <w:marTop w:val="0"/>
      <w:marBottom w:val="0"/>
      <w:divBdr>
        <w:top w:val="none" w:sz="0" w:space="0" w:color="auto"/>
        <w:left w:val="none" w:sz="0" w:space="0" w:color="auto"/>
        <w:bottom w:val="none" w:sz="0" w:space="0" w:color="auto"/>
        <w:right w:val="none" w:sz="0" w:space="0" w:color="auto"/>
      </w:divBdr>
    </w:div>
    <w:div w:id="635450749">
      <w:bodyDiv w:val="1"/>
      <w:marLeft w:val="0"/>
      <w:marRight w:val="0"/>
      <w:marTop w:val="0"/>
      <w:marBottom w:val="0"/>
      <w:divBdr>
        <w:top w:val="none" w:sz="0" w:space="0" w:color="auto"/>
        <w:left w:val="none" w:sz="0" w:space="0" w:color="auto"/>
        <w:bottom w:val="none" w:sz="0" w:space="0" w:color="auto"/>
        <w:right w:val="none" w:sz="0" w:space="0" w:color="auto"/>
      </w:divBdr>
    </w:div>
    <w:div w:id="640623080">
      <w:bodyDiv w:val="1"/>
      <w:marLeft w:val="0"/>
      <w:marRight w:val="0"/>
      <w:marTop w:val="0"/>
      <w:marBottom w:val="0"/>
      <w:divBdr>
        <w:top w:val="none" w:sz="0" w:space="0" w:color="auto"/>
        <w:left w:val="none" w:sz="0" w:space="0" w:color="auto"/>
        <w:bottom w:val="none" w:sz="0" w:space="0" w:color="auto"/>
        <w:right w:val="none" w:sz="0" w:space="0" w:color="auto"/>
      </w:divBdr>
    </w:div>
    <w:div w:id="654797124">
      <w:bodyDiv w:val="1"/>
      <w:marLeft w:val="0"/>
      <w:marRight w:val="0"/>
      <w:marTop w:val="0"/>
      <w:marBottom w:val="0"/>
      <w:divBdr>
        <w:top w:val="none" w:sz="0" w:space="0" w:color="auto"/>
        <w:left w:val="none" w:sz="0" w:space="0" w:color="auto"/>
        <w:bottom w:val="none" w:sz="0" w:space="0" w:color="auto"/>
        <w:right w:val="none" w:sz="0" w:space="0" w:color="auto"/>
      </w:divBdr>
    </w:div>
    <w:div w:id="661351317">
      <w:bodyDiv w:val="1"/>
      <w:marLeft w:val="0"/>
      <w:marRight w:val="0"/>
      <w:marTop w:val="0"/>
      <w:marBottom w:val="0"/>
      <w:divBdr>
        <w:top w:val="none" w:sz="0" w:space="0" w:color="auto"/>
        <w:left w:val="none" w:sz="0" w:space="0" w:color="auto"/>
        <w:bottom w:val="none" w:sz="0" w:space="0" w:color="auto"/>
        <w:right w:val="none" w:sz="0" w:space="0" w:color="auto"/>
      </w:divBdr>
    </w:div>
    <w:div w:id="661739141">
      <w:bodyDiv w:val="1"/>
      <w:marLeft w:val="0"/>
      <w:marRight w:val="0"/>
      <w:marTop w:val="0"/>
      <w:marBottom w:val="0"/>
      <w:divBdr>
        <w:top w:val="none" w:sz="0" w:space="0" w:color="auto"/>
        <w:left w:val="none" w:sz="0" w:space="0" w:color="auto"/>
        <w:bottom w:val="none" w:sz="0" w:space="0" w:color="auto"/>
        <w:right w:val="none" w:sz="0" w:space="0" w:color="auto"/>
      </w:divBdr>
    </w:div>
    <w:div w:id="667370569">
      <w:bodyDiv w:val="1"/>
      <w:marLeft w:val="0"/>
      <w:marRight w:val="0"/>
      <w:marTop w:val="0"/>
      <w:marBottom w:val="0"/>
      <w:divBdr>
        <w:top w:val="none" w:sz="0" w:space="0" w:color="auto"/>
        <w:left w:val="none" w:sz="0" w:space="0" w:color="auto"/>
        <w:bottom w:val="none" w:sz="0" w:space="0" w:color="auto"/>
        <w:right w:val="none" w:sz="0" w:space="0" w:color="auto"/>
      </w:divBdr>
    </w:div>
    <w:div w:id="673532551">
      <w:bodyDiv w:val="1"/>
      <w:marLeft w:val="0"/>
      <w:marRight w:val="0"/>
      <w:marTop w:val="0"/>
      <w:marBottom w:val="0"/>
      <w:divBdr>
        <w:top w:val="none" w:sz="0" w:space="0" w:color="auto"/>
        <w:left w:val="none" w:sz="0" w:space="0" w:color="auto"/>
        <w:bottom w:val="none" w:sz="0" w:space="0" w:color="auto"/>
        <w:right w:val="none" w:sz="0" w:space="0" w:color="auto"/>
      </w:divBdr>
    </w:div>
    <w:div w:id="686829428">
      <w:bodyDiv w:val="1"/>
      <w:marLeft w:val="0"/>
      <w:marRight w:val="0"/>
      <w:marTop w:val="0"/>
      <w:marBottom w:val="0"/>
      <w:divBdr>
        <w:top w:val="none" w:sz="0" w:space="0" w:color="auto"/>
        <w:left w:val="none" w:sz="0" w:space="0" w:color="auto"/>
        <w:bottom w:val="none" w:sz="0" w:space="0" w:color="auto"/>
        <w:right w:val="none" w:sz="0" w:space="0" w:color="auto"/>
      </w:divBdr>
    </w:div>
    <w:div w:id="702219185">
      <w:bodyDiv w:val="1"/>
      <w:marLeft w:val="0"/>
      <w:marRight w:val="0"/>
      <w:marTop w:val="0"/>
      <w:marBottom w:val="0"/>
      <w:divBdr>
        <w:top w:val="none" w:sz="0" w:space="0" w:color="auto"/>
        <w:left w:val="none" w:sz="0" w:space="0" w:color="auto"/>
        <w:bottom w:val="none" w:sz="0" w:space="0" w:color="auto"/>
        <w:right w:val="none" w:sz="0" w:space="0" w:color="auto"/>
      </w:divBdr>
      <w:divsChild>
        <w:div w:id="28227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553386">
              <w:marLeft w:val="0"/>
              <w:marRight w:val="0"/>
              <w:marTop w:val="0"/>
              <w:marBottom w:val="0"/>
              <w:divBdr>
                <w:top w:val="none" w:sz="0" w:space="0" w:color="auto"/>
                <w:left w:val="none" w:sz="0" w:space="0" w:color="auto"/>
                <w:bottom w:val="none" w:sz="0" w:space="0" w:color="auto"/>
                <w:right w:val="none" w:sz="0" w:space="0" w:color="auto"/>
              </w:divBdr>
              <w:divsChild>
                <w:div w:id="14571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6035">
      <w:bodyDiv w:val="1"/>
      <w:marLeft w:val="0"/>
      <w:marRight w:val="0"/>
      <w:marTop w:val="0"/>
      <w:marBottom w:val="0"/>
      <w:divBdr>
        <w:top w:val="none" w:sz="0" w:space="0" w:color="auto"/>
        <w:left w:val="none" w:sz="0" w:space="0" w:color="auto"/>
        <w:bottom w:val="none" w:sz="0" w:space="0" w:color="auto"/>
        <w:right w:val="none" w:sz="0" w:space="0" w:color="auto"/>
      </w:divBdr>
    </w:div>
    <w:div w:id="706878000">
      <w:bodyDiv w:val="1"/>
      <w:marLeft w:val="0"/>
      <w:marRight w:val="0"/>
      <w:marTop w:val="0"/>
      <w:marBottom w:val="0"/>
      <w:divBdr>
        <w:top w:val="none" w:sz="0" w:space="0" w:color="auto"/>
        <w:left w:val="none" w:sz="0" w:space="0" w:color="auto"/>
        <w:bottom w:val="none" w:sz="0" w:space="0" w:color="auto"/>
        <w:right w:val="none" w:sz="0" w:space="0" w:color="auto"/>
      </w:divBdr>
      <w:divsChild>
        <w:div w:id="351877542">
          <w:marLeft w:val="547"/>
          <w:marRight w:val="0"/>
          <w:marTop w:val="0"/>
          <w:marBottom w:val="0"/>
          <w:divBdr>
            <w:top w:val="none" w:sz="0" w:space="0" w:color="auto"/>
            <w:left w:val="none" w:sz="0" w:space="0" w:color="auto"/>
            <w:bottom w:val="none" w:sz="0" w:space="0" w:color="auto"/>
            <w:right w:val="none" w:sz="0" w:space="0" w:color="auto"/>
          </w:divBdr>
        </w:div>
      </w:divsChild>
    </w:div>
    <w:div w:id="716704360">
      <w:bodyDiv w:val="1"/>
      <w:marLeft w:val="0"/>
      <w:marRight w:val="0"/>
      <w:marTop w:val="0"/>
      <w:marBottom w:val="0"/>
      <w:divBdr>
        <w:top w:val="none" w:sz="0" w:space="0" w:color="auto"/>
        <w:left w:val="none" w:sz="0" w:space="0" w:color="auto"/>
        <w:bottom w:val="none" w:sz="0" w:space="0" w:color="auto"/>
        <w:right w:val="none" w:sz="0" w:space="0" w:color="auto"/>
      </w:divBdr>
      <w:divsChild>
        <w:div w:id="907883781">
          <w:marLeft w:val="403"/>
          <w:marRight w:val="0"/>
          <w:marTop w:val="134"/>
          <w:marBottom w:val="0"/>
          <w:divBdr>
            <w:top w:val="none" w:sz="0" w:space="0" w:color="auto"/>
            <w:left w:val="none" w:sz="0" w:space="0" w:color="auto"/>
            <w:bottom w:val="none" w:sz="0" w:space="0" w:color="auto"/>
            <w:right w:val="none" w:sz="0" w:space="0" w:color="auto"/>
          </w:divBdr>
        </w:div>
      </w:divsChild>
    </w:div>
    <w:div w:id="744494140">
      <w:bodyDiv w:val="1"/>
      <w:marLeft w:val="0"/>
      <w:marRight w:val="0"/>
      <w:marTop w:val="0"/>
      <w:marBottom w:val="0"/>
      <w:divBdr>
        <w:top w:val="none" w:sz="0" w:space="0" w:color="auto"/>
        <w:left w:val="none" w:sz="0" w:space="0" w:color="auto"/>
        <w:bottom w:val="none" w:sz="0" w:space="0" w:color="auto"/>
        <w:right w:val="none" w:sz="0" w:space="0" w:color="auto"/>
      </w:divBdr>
    </w:div>
    <w:div w:id="747771820">
      <w:bodyDiv w:val="1"/>
      <w:marLeft w:val="0"/>
      <w:marRight w:val="0"/>
      <w:marTop w:val="0"/>
      <w:marBottom w:val="0"/>
      <w:divBdr>
        <w:top w:val="none" w:sz="0" w:space="0" w:color="auto"/>
        <w:left w:val="none" w:sz="0" w:space="0" w:color="auto"/>
        <w:bottom w:val="none" w:sz="0" w:space="0" w:color="auto"/>
        <w:right w:val="none" w:sz="0" w:space="0" w:color="auto"/>
      </w:divBdr>
    </w:div>
    <w:div w:id="759983031">
      <w:bodyDiv w:val="1"/>
      <w:marLeft w:val="0"/>
      <w:marRight w:val="0"/>
      <w:marTop w:val="0"/>
      <w:marBottom w:val="0"/>
      <w:divBdr>
        <w:top w:val="none" w:sz="0" w:space="0" w:color="auto"/>
        <w:left w:val="none" w:sz="0" w:space="0" w:color="auto"/>
        <w:bottom w:val="none" w:sz="0" w:space="0" w:color="auto"/>
        <w:right w:val="none" w:sz="0" w:space="0" w:color="auto"/>
      </w:divBdr>
    </w:div>
    <w:div w:id="779448715">
      <w:bodyDiv w:val="1"/>
      <w:marLeft w:val="0"/>
      <w:marRight w:val="0"/>
      <w:marTop w:val="0"/>
      <w:marBottom w:val="0"/>
      <w:divBdr>
        <w:top w:val="none" w:sz="0" w:space="0" w:color="auto"/>
        <w:left w:val="none" w:sz="0" w:space="0" w:color="auto"/>
        <w:bottom w:val="none" w:sz="0" w:space="0" w:color="auto"/>
        <w:right w:val="none" w:sz="0" w:space="0" w:color="auto"/>
      </w:divBdr>
    </w:div>
    <w:div w:id="795149476">
      <w:bodyDiv w:val="1"/>
      <w:marLeft w:val="0"/>
      <w:marRight w:val="0"/>
      <w:marTop w:val="0"/>
      <w:marBottom w:val="0"/>
      <w:divBdr>
        <w:top w:val="none" w:sz="0" w:space="0" w:color="auto"/>
        <w:left w:val="none" w:sz="0" w:space="0" w:color="auto"/>
        <w:bottom w:val="none" w:sz="0" w:space="0" w:color="auto"/>
        <w:right w:val="none" w:sz="0" w:space="0" w:color="auto"/>
      </w:divBdr>
      <w:divsChild>
        <w:div w:id="1205093812">
          <w:marLeft w:val="0"/>
          <w:marRight w:val="0"/>
          <w:marTop w:val="0"/>
          <w:marBottom w:val="0"/>
          <w:divBdr>
            <w:top w:val="none" w:sz="0" w:space="0" w:color="auto"/>
            <w:left w:val="none" w:sz="0" w:space="0" w:color="auto"/>
            <w:bottom w:val="none" w:sz="0" w:space="0" w:color="auto"/>
            <w:right w:val="none" w:sz="0" w:space="0" w:color="auto"/>
          </w:divBdr>
        </w:div>
      </w:divsChild>
    </w:div>
    <w:div w:id="797188187">
      <w:bodyDiv w:val="1"/>
      <w:marLeft w:val="0"/>
      <w:marRight w:val="0"/>
      <w:marTop w:val="0"/>
      <w:marBottom w:val="0"/>
      <w:divBdr>
        <w:top w:val="none" w:sz="0" w:space="0" w:color="auto"/>
        <w:left w:val="none" w:sz="0" w:space="0" w:color="auto"/>
        <w:bottom w:val="none" w:sz="0" w:space="0" w:color="auto"/>
        <w:right w:val="none" w:sz="0" w:space="0" w:color="auto"/>
      </w:divBdr>
    </w:div>
    <w:div w:id="804347193">
      <w:bodyDiv w:val="1"/>
      <w:marLeft w:val="0"/>
      <w:marRight w:val="0"/>
      <w:marTop w:val="0"/>
      <w:marBottom w:val="0"/>
      <w:divBdr>
        <w:top w:val="none" w:sz="0" w:space="0" w:color="auto"/>
        <w:left w:val="none" w:sz="0" w:space="0" w:color="auto"/>
        <w:bottom w:val="none" w:sz="0" w:space="0" w:color="auto"/>
        <w:right w:val="none" w:sz="0" w:space="0" w:color="auto"/>
      </w:divBdr>
    </w:div>
    <w:div w:id="833178877">
      <w:bodyDiv w:val="1"/>
      <w:marLeft w:val="0"/>
      <w:marRight w:val="0"/>
      <w:marTop w:val="0"/>
      <w:marBottom w:val="0"/>
      <w:divBdr>
        <w:top w:val="none" w:sz="0" w:space="0" w:color="auto"/>
        <w:left w:val="none" w:sz="0" w:space="0" w:color="auto"/>
        <w:bottom w:val="none" w:sz="0" w:space="0" w:color="auto"/>
        <w:right w:val="none" w:sz="0" w:space="0" w:color="auto"/>
      </w:divBdr>
    </w:div>
    <w:div w:id="838541934">
      <w:bodyDiv w:val="1"/>
      <w:marLeft w:val="0"/>
      <w:marRight w:val="0"/>
      <w:marTop w:val="0"/>
      <w:marBottom w:val="0"/>
      <w:divBdr>
        <w:top w:val="none" w:sz="0" w:space="0" w:color="auto"/>
        <w:left w:val="none" w:sz="0" w:space="0" w:color="auto"/>
        <w:bottom w:val="none" w:sz="0" w:space="0" w:color="auto"/>
        <w:right w:val="none" w:sz="0" w:space="0" w:color="auto"/>
      </w:divBdr>
    </w:div>
    <w:div w:id="853305361">
      <w:bodyDiv w:val="1"/>
      <w:marLeft w:val="0"/>
      <w:marRight w:val="0"/>
      <w:marTop w:val="0"/>
      <w:marBottom w:val="0"/>
      <w:divBdr>
        <w:top w:val="none" w:sz="0" w:space="0" w:color="auto"/>
        <w:left w:val="none" w:sz="0" w:space="0" w:color="auto"/>
        <w:bottom w:val="none" w:sz="0" w:space="0" w:color="auto"/>
        <w:right w:val="none" w:sz="0" w:space="0" w:color="auto"/>
      </w:divBdr>
    </w:div>
    <w:div w:id="859733475">
      <w:bodyDiv w:val="1"/>
      <w:marLeft w:val="0"/>
      <w:marRight w:val="0"/>
      <w:marTop w:val="0"/>
      <w:marBottom w:val="0"/>
      <w:divBdr>
        <w:top w:val="none" w:sz="0" w:space="0" w:color="auto"/>
        <w:left w:val="none" w:sz="0" w:space="0" w:color="auto"/>
        <w:bottom w:val="none" w:sz="0" w:space="0" w:color="auto"/>
        <w:right w:val="none" w:sz="0" w:space="0" w:color="auto"/>
      </w:divBdr>
    </w:div>
    <w:div w:id="871183838">
      <w:bodyDiv w:val="1"/>
      <w:marLeft w:val="0"/>
      <w:marRight w:val="0"/>
      <w:marTop w:val="0"/>
      <w:marBottom w:val="0"/>
      <w:divBdr>
        <w:top w:val="none" w:sz="0" w:space="0" w:color="auto"/>
        <w:left w:val="none" w:sz="0" w:space="0" w:color="auto"/>
        <w:bottom w:val="none" w:sz="0" w:space="0" w:color="auto"/>
        <w:right w:val="none" w:sz="0" w:space="0" w:color="auto"/>
      </w:divBdr>
    </w:div>
    <w:div w:id="877207144">
      <w:bodyDiv w:val="1"/>
      <w:marLeft w:val="0"/>
      <w:marRight w:val="0"/>
      <w:marTop w:val="0"/>
      <w:marBottom w:val="0"/>
      <w:divBdr>
        <w:top w:val="none" w:sz="0" w:space="0" w:color="auto"/>
        <w:left w:val="none" w:sz="0" w:space="0" w:color="auto"/>
        <w:bottom w:val="none" w:sz="0" w:space="0" w:color="auto"/>
        <w:right w:val="none" w:sz="0" w:space="0" w:color="auto"/>
      </w:divBdr>
    </w:div>
    <w:div w:id="908615264">
      <w:bodyDiv w:val="1"/>
      <w:marLeft w:val="0"/>
      <w:marRight w:val="0"/>
      <w:marTop w:val="0"/>
      <w:marBottom w:val="0"/>
      <w:divBdr>
        <w:top w:val="none" w:sz="0" w:space="0" w:color="auto"/>
        <w:left w:val="none" w:sz="0" w:space="0" w:color="auto"/>
        <w:bottom w:val="none" w:sz="0" w:space="0" w:color="auto"/>
        <w:right w:val="none" w:sz="0" w:space="0" w:color="auto"/>
      </w:divBdr>
    </w:div>
    <w:div w:id="917834382">
      <w:bodyDiv w:val="1"/>
      <w:marLeft w:val="0"/>
      <w:marRight w:val="0"/>
      <w:marTop w:val="0"/>
      <w:marBottom w:val="0"/>
      <w:divBdr>
        <w:top w:val="none" w:sz="0" w:space="0" w:color="auto"/>
        <w:left w:val="none" w:sz="0" w:space="0" w:color="auto"/>
        <w:bottom w:val="none" w:sz="0" w:space="0" w:color="auto"/>
        <w:right w:val="none" w:sz="0" w:space="0" w:color="auto"/>
      </w:divBdr>
    </w:div>
    <w:div w:id="918097045">
      <w:bodyDiv w:val="1"/>
      <w:marLeft w:val="0"/>
      <w:marRight w:val="0"/>
      <w:marTop w:val="0"/>
      <w:marBottom w:val="0"/>
      <w:divBdr>
        <w:top w:val="none" w:sz="0" w:space="0" w:color="auto"/>
        <w:left w:val="none" w:sz="0" w:space="0" w:color="auto"/>
        <w:bottom w:val="none" w:sz="0" w:space="0" w:color="auto"/>
        <w:right w:val="none" w:sz="0" w:space="0" w:color="auto"/>
      </w:divBdr>
    </w:div>
    <w:div w:id="923539402">
      <w:bodyDiv w:val="1"/>
      <w:marLeft w:val="0"/>
      <w:marRight w:val="0"/>
      <w:marTop w:val="0"/>
      <w:marBottom w:val="0"/>
      <w:divBdr>
        <w:top w:val="none" w:sz="0" w:space="0" w:color="auto"/>
        <w:left w:val="none" w:sz="0" w:space="0" w:color="auto"/>
        <w:bottom w:val="none" w:sz="0" w:space="0" w:color="auto"/>
        <w:right w:val="none" w:sz="0" w:space="0" w:color="auto"/>
      </w:divBdr>
    </w:div>
    <w:div w:id="936055517">
      <w:bodyDiv w:val="1"/>
      <w:marLeft w:val="0"/>
      <w:marRight w:val="0"/>
      <w:marTop w:val="0"/>
      <w:marBottom w:val="0"/>
      <w:divBdr>
        <w:top w:val="none" w:sz="0" w:space="0" w:color="auto"/>
        <w:left w:val="none" w:sz="0" w:space="0" w:color="auto"/>
        <w:bottom w:val="none" w:sz="0" w:space="0" w:color="auto"/>
        <w:right w:val="none" w:sz="0" w:space="0" w:color="auto"/>
      </w:divBdr>
    </w:div>
    <w:div w:id="937828972">
      <w:bodyDiv w:val="1"/>
      <w:marLeft w:val="0"/>
      <w:marRight w:val="0"/>
      <w:marTop w:val="0"/>
      <w:marBottom w:val="0"/>
      <w:divBdr>
        <w:top w:val="none" w:sz="0" w:space="0" w:color="auto"/>
        <w:left w:val="none" w:sz="0" w:space="0" w:color="auto"/>
        <w:bottom w:val="none" w:sz="0" w:space="0" w:color="auto"/>
        <w:right w:val="none" w:sz="0" w:space="0" w:color="auto"/>
      </w:divBdr>
    </w:div>
    <w:div w:id="939143216">
      <w:bodyDiv w:val="1"/>
      <w:marLeft w:val="0"/>
      <w:marRight w:val="0"/>
      <w:marTop w:val="0"/>
      <w:marBottom w:val="0"/>
      <w:divBdr>
        <w:top w:val="none" w:sz="0" w:space="0" w:color="auto"/>
        <w:left w:val="none" w:sz="0" w:space="0" w:color="auto"/>
        <w:bottom w:val="none" w:sz="0" w:space="0" w:color="auto"/>
        <w:right w:val="none" w:sz="0" w:space="0" w:color="auto"/>
      </w:divBdr>
    </w:div>
    <w:div w:id="971441893">
      <w:bodyDiv w:val="1"/>
      <w:marLeft w:val="0"/>
      <w:marRight w:val="0"/>
      <w:marTop w:val="0"/>
      <w:marBottom w:val="0"/>
      <w:divBdr>
        <w:top w:val="none" w:sz="0" w:space="0" w:color="auto"/>
        <w:left w:val="none" w:sz="0" w:space="0" w:color="auto"/>
        <w:bottom w:val="none" w:sz="0" w:space="0" w:color="auto"/>
        <w:right w:val="none" w:sz="0" w:space="0" w:color="auto"/>
      </w:divBdr>
    </w:div>
    <w:div w:id="974993671">
      <w:bodyDiv w:val="1"/>
      <w:marLeft w:val="0"/>
      <w:marRight w:val="0"/>
      <w:marTop w:val="0"/>
      <w:marBottom w:val="0"/>
      <w:divBdr>
        <w:top w:val="none" w:sz="0" w:space="0" w:color="auto"/>
        <w:left w:val="none" w:sz="0" w:space="0" w:color="auto"/>
        <w:bottom w:val="none" w:sz="0" w:space="0" w:color="auto"/>
        <w:right w:val="none" w:sz="0" w:space="0" w:color="auto"/>
      </w:divBdr>
    </w:div>
    <w:div w:id="998073709">
      <w:bodyDiv w:val="1"/>
      <w:marLeft w:val="0"/>
      <w:marRight w:val="0"/>
      <w:marTop w:val="0"/>
      <w:marBottom w:val="0"/>
      <w:divBdr>
        <w:top w:val="none" w:sz="0" w:space="0" w:color="auto"/>
        <w:left w:val="none" w:sz="0" w:space="0" w:color="auto"/>
        <w:bottom w:val="none" w:sz="0" w:space="0" w:color="auto"/>
        <w:right w:val="none" w:sz="0" w:space="0" w:color="auto"/>
      </w:divBdr>
    </w:div>
    <w:div w:id="1016158651">
      <w:bodyDiv w:val="1"/>
      <w:marLeft w:val="0"/>
      <w:marRight w:val="0"/>
      <w:marTop w:val="0"/>
      <w:marBottom w:val="0"/>
      <w:divBdr>
        <w:top w:val="none" w:sz="0" w:space="0" w:color="auto"/>
        <w:left w:val="none" w:sz="0" w:space="0" w:color="auto"/>
        <w:bottom w:val="none" w:sz="0" w:space="0" w:color="auto"/>
        <w:right w:val="none" w:sz="0" w:space="0" w:color="auto"/>
      </w:divBdr>
    </w:div>
    <w:div w:id="1039353327">
      <w:bodyDiv w:val="1"/>
      <w:marLeft w:val="0"/>
      <w:marRight w:val="0"/>
      <w:marTop w:val="0"/>
      <w:marBottom w:val="0"/>
      <w:divBdr>
        <w:top w:val="none" w:sz="0" w:space="0" w:color="auto"/>
        <w:left w:val="none" w:sz="0" w:space="0" w:color="auto"/>
        <w:bottom w:val="none" w:sz="0" w:space="0" w:color="auto"/>
        <w:right w:val="none" w:sz="0" w:space="0" w:color="auto"/>
      </w:divBdr>
    </w:div>
    <w:div w:id="1041593200">
      <w:bodyDiv w:val="1"/>
      <w:marLeft w:val="0"/>
      <w:marRight w:val="0"/>
      <w:marTop w:val="0"/>
      <w:marBottom w:val="0"/>
      <w:divBdr>
        <w:top w:val="none" w:sz="0" w:space="0" w:color="auto"/>
        <w:left w:val="none" w:sz="0" w:space="0" w:color="auto"/>
        <w:bottom w:val="none" w:sz="0" w:space="0" w:color="auto"/>
        <w:right w:val="none" w:sz="0" w:space="0" w:color="auto"/>
      </w:divBdr>
    </w:div>
    <w:div w:id="1053502979">
      <w:bodyDiv w:val="1"/>
      <w:marLeft w:val="0"/>
      <w:marRight w:val="0"/>
      <w:marTop w:val="0"/>
      <w:marBottom w:val="0"/>
      <w:divBdr>
        <w:top w:val="none" w:sz="0" w:space="0" w:color="auto"/>
        <w:left w:val="none" w:sz="0" w:space="0" w:color="auto"/>
        <w:bottom w:val="none" w:sz="0" w:space="0" w:color="auto"/>
        <w:right w:val="none" w:sz="0" w:space="0" w:color="auto"/>
      </w:divBdr>
    </w:div>
    <w:div w:id="1055082217">
      <w:bodyDiv w:val="1"/>
      <w:marLeft w:val="0"/>
      <w:marRight w:val="0"/>
      <w:marTop w:val="0"/>
      <w:marBottom w:val="0"/>
      <w:divBdr>
        <w:top w:val="none" w:sz="0" w:space="0" w:color="auto"/>
        <w:left w:val="none" w:sz="0" w:space="0" w:color="auto"/>
        <w:bottom w:val="none" w:sz="0" w:space="0" w:color="auto"/>
        <w:right w:val="none" w:sz="0" w:space="0" w:color="auto"/>
      </w:divBdr>
    </w:div>
    <w:div w:id="1065451230">
      <w:bodyDiv w:val="1"/>
      <w:marLeft w:val="0"/>
      <w:marRight w:val="0"/>
      <w:marTop w:val="0"/>
      <w:marBottom w:val="0"/>
      <w:divBdr>
        <w:top w:val="none" w:sz="0" w:space="0" w:color="auto"/>
        <w:left w:val="none" w:sz="0" w:space="0" w:color="auto"/>
        <w:bottom w:val="none" w:sz="0" w:space="0" w:color="auto"/>
        <w:right w:val="none" w:sz="0" w:space="0" w:color="auto"/>
      </w:divBdr>
    </w:div>
    <w:div w:id="1070998718">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101493997">
      <w:bodyDiv w:val="1"/>
      <w:marLeft w:val="0"/>
      <w:marRight w:val="0"/>
      <w:marTop w:val="0"/>
      <w:marBottom w:val="0"/>
      <w:divBdr>
        <w:top w:val="none" w:sz="0" w:space="0" w:color="auto"/>
        <w:left w:val="none" w:sz="0" w:space="0" w:color="auto"/>
        <w:bottom w:val="none" w:sz="0" w:space="0" w:color="auto"/>
        <w:right w:val="none" w:sz="0" w:space="0" w:color="auto"/>
      </w:divBdr>
    </w:div>
    <w:div w:id="1104878954">
      <w:bodyDiv w:val="1"/>
      <w:marLeft w:val="0"/>
      <w:marRight w:val="0"/>
      <w:marTop w:val="0"/>
      <w:marBottom w:val="0"/>
      <w:divBdr>
        <w:top w:val="none" w:sz="0" w:space="0" w:color="auto"/>
        <w:left w:val="none" w:sz="0" w:space="0" w:color="auto"/>
        <w:bottom w:val="none" w:sz="0" w:space="0" w:color="auto"/>
        <w:right w:val="none" w:sz="0" w:space="0" w:color="auto"/>
      </w:divBdr>
    </w:div>
    <w:div w:id="1114905320">
      <w:bodyDiv w:val="1"/>
      <w:marLeft w:val="0"/>
      <w:marRight w:val="0"/>
      <w:marTop w:val="0"/>
      <w:marBottom w:val="0"/>
      <w:divBdr>
        <w:top w:val="none" w:sz="0" w:space="0" w:color="auto"/>
        <w:left w:val="none" w:sz="0" w:space="0" w:color="auto"/>
        <w:bottom w:val="none" w:sz="0" w:space="0" w:color="auto"/>
        <w:right w:val="none" w:sz="0" w:space="0" w:color="auto"/>
      </w:divBdr>
    </w:div>
    <w:div w:id="1124886174">
      <w:bodyDiv w:val="1"/>
      <w:marLeft w:val="0"/>
      <w:marRight w:val="0"/>
      <w:marTop w:val="0"/>
      <w:marBottom w:val="0"/>
      <w:divBdr>
        <w:top w:val="none" w:sz="0" w:space="0" w:color="auto"/>
        <w:left w:val="none" w:sz="0" w:space="0" w:color="auto"/>
        <w:bottom w:val="none" w:sz="0" w:space="0" w:color="auto"/>
        <w:right w:val="none" w:sz="0" w:space="0" w:color="auto"/>
      </w:divBdr>
    </w:div>
    <w:div w:id="1136989875">
      <w:bodyDiv w:val="1"/>
      <w:marLeft w:val="0"/>
      <w:marRight w:val="0"/>
      <w:marTop w:val="0"/>
      <w:marBottom w:val="0"/>
      <w:divBdr>
        <w:top w:val="none" w:sz="0" w:space="0" w:color="auto"/>
        <w:left w:val="none" w:sz="0" w:space="0" w:color="auto"/>
        <w:bottom w:val="none" w:sz="0" w:space="0" w:color="auto"/>
        <w:right w:val="none" w:sz="0" w:space="0" w:color="auto"/>
      </w:divBdr>
    </w:div>
    <w:div w:id="1174298082">
      <w:bodyDiv w:val="1"/>
      <w:marLeft w:val="0"/>
      <w:marRight w:val="0"/>
      <w:marTop w:val="0"/>
      <w:marBottom w:val="0"/>
      <w:divBdr>
        <w:top w:val="none" w:sz="0" w:space="0" w:color="auto"/>
        <w:left w:val="none" w:sz="0" w:space="0" w:color="auto"/>
        <w:bottom w:val="none" w:sz="0" w:space="0" w:color="auto"/>
        <w:right w:val="none" w:sz="0" w:space="0" w:color="auto"/>
      </w:divBdr>
    </w:div>
    <w:div w:id="1176774303">
      <w:bodyDiv w:val="1"/>
      <w:marLeft w:val="0"/>
      <w:marRight w:val="0"/>
      <w:marTop w:val="0"/>
      <w:marBottom w:val="0"/>
      <w:divBdr>
        <w:top w:val="none" w:sz="0" w:space="0" w:color="auto"/>
        <w:left w:val="none" w:sz="0" w:space="0" w:color="auto"/>
        <w:bottom w:val="none" w:sz="0" w:space="0" w:color="auto"/>
        <w:right w:val="none" w:sz="0" w:space="0" w:color="auto"/>
      </w:divBdr>
    </w:div>
    <w:div w:id="1193114105">
      <w:bodyDiv w:val="1"/>
      <w:marLeft w:val="0"/>
      <w:marRight w:val="0"/>
      <w:marTop w:val="0"/>
      <w:marBottom w:val="0"/>
      <w:divBdr>
        <w:top w:val="none" w:sz="0" w:space="0" w:color="auto"/>
        <w:left w:val="none" w:sz="0" w:space="0" w:color="auto"/>
        <w:bottom w:val="none" w:sz="0" w:space="0" w:color="auto"/>
        <w:right w:val="none" w:sz="0" w:space="0" w:color="auto"/>
      </w:divBdr>
    </w:div>
    <w:div w:id="1210649285">
      <w:bodyDiv w:val="1"/>
      <w:marLeft w:val="0"/>
      <w:marRight w:val="0"/>
      <w:marTop w:val="0"/>
      <w:marBottom w:val="0"/>
      <w:divBdr>
        <w:top w:val="none" w:sz="0" w:space="0" w:color="auto"/>
        <w:left w:val="none" w:sz="0" w:space="0" w:color="auto"/>
        <w:bottom w:val="none" w:sz="0" w:space="0" w:color="auto"/>
        <w:right w:val="none" w:sz="0" w:space="0" w:color="auto"/>
      </w:divBdr>
    </w:div>
    <w:div w:id="1223640511">
      <w:bodyDiv w:val="1"/>
      <w:marLeft w:val="0"/>
      <w:marRight w:val="0"/>
      <w:marTop w:val="0"/>
      <w:marBottom w:val="0"/>
      <w:divBdr>
        <w:top w:val="none" w:sz="0" w:space="0" w:color="auto"/>
        <w:left w:val="none" w:sz="0" w:space="0" w:color="auto"/>
        <w:bottom w:val="none" w:sz="0" w:space="0" w:color="auto"/>
        <w:right w:val="none" w:sz="0" w:space="0" w:color="auto"/>
      </w:divBdr>
    </w:div>
    <w:div w:id="1226989858">
      <w:bodyDiv w:val="1"/>
      <w:marLeft w:val="0"/>
      <w:marRight w:val="0"/>
      <w:marTop w:val="0"/>
      <w:marBottom w:val="0"/>
      <w:divBdr>
        <w:top w:val="none" w:sz="0" w:space="0" w:color="auto"/>
        <w:left w:val="none" w:sz="0" w:space="0" w:color="auto"/>
        <w:bottom w:val="none" w:sz="0" w:space="0" w:color="auto"/>
        <w:right w:val="none" w:sz="0" w:space="0" w:color="auto"/>
      </w:divBdr>
    </w:div>
    <w:div w:id="1234200920">
      <w:bodyDiv w:val="1"/>
      <w:marLeft w:val="0"/>
      <w:marRight w:val="0"/>
      <w:marTop w:val="0"/>
      <w:marBottom w:val="0"/>
      <w:divBdr>
        <w:top w:val="none" w:sz="0" w:space="0" w:color="auto"/>
        <w:left w:val="none" w:sz="0" w:space="0" w:color="auto"/>
        <w:bottom w:val="none" w:sz="0" w:space="0" w:color="auto"/>
        <w:right w:val="none" w:sz="0" w:space="0" w:color="auto"/>
      </w:divBdr>
    </w:div>
    <w:div w:id="1249732900">
      <w:bodyDiv w:val="1"/>
      <w:marLeft w:val="0"/>
      <w:marRight w:val="0"/>
      <w:marTop w:val="0"/>
      <w:marBottom w:val="0"/>
      <w:divBdr>
        <w:top w:val="none" w:sz="0" w:space="0" w:color="auto"/>
        <w:left w:val="none" w:sz="0" w:space="0" w:color="auto"/>
        <w:bottom w:val="none" w:sz="0" w:space="0" w:color="auto"/>
        <w:right w:val="none" w:sz="0" w:space="0" w:color="auto"/>
      </w:divBdr>
    </w:div>
    <w:div w:id="1254977055">
      <w:bodyDiv w:val="1"/>
      <w:marLeft w:val="0"/>
      <w:marRight w:val="0"/>
      <w:marTop w:val="0"/>
      <w:marBottom w:val="0"/>
      <w:divBdr>
        <w:top w:val="none" w:sz="0" w:space="0" w:color="auto"/>
        <w:left w:val="none" w:sz="0" w:space="0" w:color="auto"/>
        <w:bottom w:val="none" w:sz="0" w:space="0" w:color="auto"/>
        <w:right w:val="none" w:sz="0" w:space="0" w:color="auto"/>
      </w:divBdr>
    </w:div>
    <w:div w:id="1264991128">
      <w:bodyDiv w:val="1"/>
      <w:marLeft w:val="0"/>
      <w:marRight w:val="0"/>
      <w:marTop w:val="0"/>
      <w:marBottom w:val="0"/>
      <w:divBdr>
        <w:top w:val="none" w:sz="0" w:space="0" w:color="auto"/>
        <w:left w:val="none" w:sz="0" w:space="0" w:color="auto"/>
        <w:bottom w:val="none" w:sz="0" w:space="0" w:color="auto"/>
        <w:right w:val="none" w:sz="0" w:space="0" w:color="auto"/>
      </w:divBdr>
    </w:div>
    <w:div w:id="1306814111">
      <w:bodyDiv w:val="1"/>
      <w:marLeft w:val="0"/>
      <w:marRight w:val="0"/>
      <w:marTop w:val="0"/>
      <w:marBottom w:val="0"/>
      <w:divBdr>
        <w:top w:val="none" w:sz="0" w:space="0" w:color="auto"/>
        <w:left w:val="none" w:sz="0" w:space="0" w:color="auto"/>
        <w:bottom w:val="none" w:sz="0" w:space="0" w:color="auto"/>
        <w:right w:val="none" w:sz="0" w:space="0" w:color="auto"/>
      </w:divBdr>
    </w:div>
    <w:div w:id="1315380692">
      <w:bodyDiv w:val="1"/>
      <w:marLeft w:val="0"/>
      <w:marRight w:val="0"/>
      <w:marTop w:val="0"/>
      <w:marBottom w:val="0"/>
      <w:divBdr>
        <w:top w:val="none" w:sz="0" w:space="0" w:color="auto"/>
        <w:left w:val="none" w:sz="0" w:space="0" w:color="auto"/>
        <w:bottom w:val="none" w:sz="0" w:space="0" w:color="auto"/>
        <w:right w:val="none" w:sz="0" w:space="0" w:color="auto"/>
      </w:divBdr>
    </w:div>
    <w:div w:id="1315641221">
      <w:bodyDiv w:val="1"/>
      <w:marLeft w:val="0"/>
      <w:marRight w:val="0"/>
      <w:marTop w:val="0"/>
      <w:marBottom w:val="0"/>
      <w:divBdr>
        <w:top w:val="none" w:sz="0" w:space="0" w:color="auto"/>
        <w:left w:val="none" w:sz="0" w:space="0" w:color="auto"/>
        <w:bottom w:val="none" w:sz="0" w:space="0" w:color="auto"/>
        <w:right w:val="none" w:sz="0" w:space="0" w:color="auto"/>
      </w:divBdr>
    </w:div>
    <w:div w:id="1327437945">
      <w:bodyDiv w:val="1"/>
      <w:marLeft w:val="0"/>
      <w:marRight w:val="0"/>
      <w:marTop w:val="0"/>
      <w:marBottom w:val="0"/>
      <w:divBdr>
        <w:top w:val="none" w:sz="0" w:space="0" w:color="auto"/>
        <w:left w:val="none" w:sz="0" w:space="0" w:color="auto"/>
        <w:bottom w:val="none" w:sz="0" w:space="0" w:color="auto"/>
        <w:right w:val="none" w:sz="0" w:space="0" w:color="auto"/>
      </w:divBdr>
    </w:div>
    <w:div w:id="1328481360">
      <w:bodyDiv w:val="1"/>
      <w:marLeft w:val="0"/>
      <w:marRight w:val="0"/>
      <w:marTop w:val="0"/>
      <w:marBottom w:val="0"/>
      <w:divBdr>
        <w:top w:val="none" w:sz="0" w:space="0" w:color="auto"/>
        <w:left w:val="none" w:sz="0" w:space="0" w:color="auto"/>
        <w:bottom w:val="none" w:sz="0" w:space="0" w:color="auto"/>
        <w:right w:val="none" w:sz="0" w:space="0" w:color="auto"/>
      </w:divBdr>
    </w:div>
    <w:div w:id="1334798434">
      <w:bodyDiv w:val="1"/>
      <w:marLeft w:val="0"/>
      <w:marRight w:val="0"/>
      <w:marTop w:val="0"/>
      <w:marBottom w:val="0"/>
      <w:divBdr>
        <w:top w:val="none" w:sz="0" w:space="0" w:color="auto"/>
        <w:left w:val="none" w:sz="0" w:space="0" w:color="auto"/>
        <w:bottom w:val="none" w:sz="0" w:space="0" w:color="auto"/>
        <w:right w:val="none" w:sz="0" w:space="0" w:color="auto"/>
      </w:divBdr>
    </w:div>
    <w:div w:id="1337927836">
      <w:bodyDiv w:val="1"/>
      <w:marLeft w:val="0"/>
      <w:marRight w:val="0"/>
      <w:marTop w:val="0"/>
      <w:marBottom w:val="0"/>
      <w:divBdr>
        <w:top w:val="none" w:sz="0" w:space="0" w:color="auto"/>
        <w:left w:val="none" w:sz="0" w:space="0" w:color="auto"/>
        <w:bottom w:val="none" w:sz="0" w:space="0" w:color="auto"/>
        <w:right w:val="none" w:sz="0" w:space="0" w:color="auto"/>
      </w:divBdr>
    </w:div>
    <w:div w:id="1349409473">
      <w:bodyDiv w:val="1"/>
      <w:marLeft w:val="0"/>
      <w:marRight w:val="0"/>
      <w:marTop w:val="0"/>
      <w:marBottom w:val="0"/>
      <w:divBdr>
        <w:top w:val="none" w:sz="0" w:space="0" w:color="auto"/>
        <w:left w:val="none" w:sz="0" w:space="0" w:color="auto"/>
        <w:bottom w:val="none" w:sz="0" w:space="0" w:color="auto"/>
        <w:right w:val="none" w:sz="0" w:space="0" w:color="auto"/>
      </w:divBdr>
    </w:div>
    <w:div w:id="1356926018">
      <w:bodyDiv w:val="1"/>
      <w:marLeft w:val="0"/>
      <w:marRight w:val="0"/>
      <w:marTop w:val="0"/>
      <w:marBottom w:val="0"/>
      <w:divBdr>
        <w:top w:val="none" w:sz="0" w:space="0" w:color="auto"/>
        <w:left w:val="none" w:sz="0" w:space="0" w:color="auto"/>
        <w:bottom w:val="none" w:sz="0" w:space="0" w:color="auto"/>
        <w:right w:val="none" w:sz="0" w:space="0" w:color="auto"/>
      </w:divBdr>
    </w:div>
    <w:div w:id="1381662707">
      <w:bodyDiv w:val="1"/>
      <w:marLeft w:val="0"/>
      <w:marRight w:val="0"/>
      <w:marTop w:val="0"/>
      <w:marBottom w:val="0"/>
      <w:divBdr>
        <w:top w:val="none" w:sz="0" w:space="0" w:color="auto"/>
        <w:left w:val="none" w:sz="0" w:space="0" w:color="auto"/>
        <w:bottom w:val="none" w:sz="0" w:space="0" w:color="auto"/>
        <w:right w:val="none" w:sz="0" w:space="0" w:color="auto"/>
      </w:divBdr>
    </w:div>
    <w:div w:id="1390425289">
      <w:bodyDiv w:val="1"/>
      <w:marLeft w:val="0"/>
      <w:marRight w:val="0"/>
      <w:marTop w:val="0"/>
      <w:marBottom w:val="0"/>
      <w:divBdr>
        <w:top w:val="none" w:sz="0" w:space="0" w:color="auto"/>
        <w:left w:val="none" w:sz="0" w:space="0" w:color="auto"/>
        <w:bottom w:val="none" w:sz="0" w:space="0" w:color="auto"/>
        <w:right w:val="none" w:sz="0" w:space="0" w:color="auto"/>
      </w:divBdr>
    </w:div>
    <w:div w:id="1400522983">
      <w:bodyDiv w:val="1"/>
      <w:marLeft w:val="0"/>
      <w:marRight w:val="0"/>
      <w:marTop w:val="0"/>
      <w:marBottom w:val="0"/>
      <w:divBdr>
        <w:top w:val="none" w:sz="0" w:space="0" w:color="auto"/>
        <w:left w:val="none" w:sz="0" w:space="0" w:color="auto"/>
        <w:bottom w:val="none" w:sz="0" w:space="0" w:color="auto"/>
        <w:right w:val="none" w:sz="0" w:space="0" w:color="auto"/>
      </w:divBdr>
    </w:div>
    <w:div w:id="1425305227">
      <w:bodyDiv w:val="1"/>
      <w:marLeft w:val="0"/>
      <w:marRight w:val="0"/>
      <w:marTop w:val="0"/>
      <w:marBottom w:val="0"/>
      <w:divBdr>
        <w:top w:val="none" w:sz="0" w:space="0" w:color="auto"/>
        <w:left w:val="none" w:sz="0" w:space="0" w:color="auto"/>
        <w:bottom w:val="none" w:sz="0" w:space="0" w:color="auto"/>
        <w:right w:val="none" w:sz="0" w:space="0" w:color="auto"/>
      </w:divBdr>
    </w:div>
    <w:div w:id="1455097740">
      <w:bodyDiv w:val="1"/>
      <w:marLeft w:val="0"/>
      <w:marRight w:val="0"/>
      <w:marTop w:val="0"/>
      <w:marBottom w:val="0"/>
      <w:divBdr>
        <w:top w:val="none" w:sz="0" w:space="0" w:color="auto"/>
        <w:left w:val="none" w:sz="0" w:space="0" w:color="auto"/>
        <w:bottom w:val="none" w:sz="0" w:space="0" w:color="auto"/>
        <w:right w:val="none" w:sz="0" w:space="0" w:color="auto"/>
      </w:divBdr>
    </w:div>
    <w:div w:id="1462383225">
      <w:bodyDiv w:val="1"/>
      <w:marLeft w:val="0"/>
      <w:marRight w:val="0"/>
      <w:marTop w:val="0"/>
      <w:marBottom w:val="0"/>
      <w:divBdr>
        <w:top w:val="none" w:sz="0" w:space="0" w:color="auto"/>
        <w:left w:val="none" w:sz="0" w:space="0" w:color="auto"/>
        <w:bottom w:val="none" w:sz="0" w:space="0" w:color="auto"/>
        <w:right w:val="none" w:sz="0" w:space="0" w:color="auto"/>
      </w:divBdr>
    </w:div>
    <w:div w:id="1481576928">
      <w:bodyDiv w:val="1"/>
      <w:marLeft w:val="0"/>
      <w:marRight w:val="0"/>
      <w:marTop w:val="0"/>
      <w:marBottom w:val="0"/>
      <w:divBdr>
        <w:top w:val="none" w:sz="0" w:space="0" w:color="auto"/>
        <w:left w:val="none" w:sz="0" w:space="0" w:color="auto"/>
        <w:bottom w:val="none" w:sz="0" w:space="0" w:color="auto"/>
        <w:right w:val="none" w:sz="0" w:space="0" w:color="auto"/>
      </w:divBdr>
    </w:div>
    <w:div w:id="1482884057">
      <w:bodyDiv w:val="1"/>
      <w:marLeft w:val="0"/>
      <w:marRight w:val="0"/>
      <w:marTop w:val="0"/>
      <w:marBottom w:val="0"/>
      <w:divBdr>
        <w:top w:val="none" w:sz="0" w:space="0" w:color="auto"/>
        <w:left w:val="none" w:sz="0" w:space="0" w:color="auto"/>
        <w:bottom w:val="none" w:sz="0" w:space="0" w:color="auto"/>
        <w:right w:val="none" w:sz="0" w:space="0" w:color="auto"/>
      </w:divBdr>
    </w:div>
    <w:div w:id="1486169344">
      <w:bodyDiv w:val="1"/>
      <w:marLeft w:val="0"/>
      <w:marRight w:val="0"/>
      <w:marTop w:val="0"/>
      <w:marBottom w:val="0"/>
      <w:divBdr>
        <w:top w:val="none" w:sz="0" w:space="0" w:color="auto"/>
        <w:left w:val="none" w:sz="0" w:space="0" w:color="auto"/>
        <w:bottom w:val="none" w:sz="0" w:space="0" w:color="auto"/>
        <w:right w:val="none" w:sz="0" w:space="0" w:color="auto"/>
      </w:divBdr>
    </w:div>
    <w:div w:id="1494370506">
      <w:bodyDiv w:val="1"/>
      <w:marLeft w:val="0"/>
      <w:marRight w:val="0"/>
      <w:marTop w:val="0"/>
      <w:marBottom w:val="0"/>
      <w:divBdr>
        <w:top w:val="none" w:sz="0" w:space="0" w:color="auto"/>
        <w:left w:val="none" w:sz="0" w:space="0" w:color="auto"/>
        <w:bottom w:val="none" w:sz="0" w:space="0" w:color="auto"/>
        <w:right w:val="none" w:sz="0" w:space="0" w:color="auto"/>
      </w:divBdr>
    </w:div>
    <w:div w:id="1494762653">
      <w:bodyDiv w:val="1"/>
      <w:marLeft w:val="0"/>
      <w:marRight w:val="0"/>
      <w:marTop w:val="0"/>
      <w:marBottom w:val="0"/>
      <w:divBdr>
        <w:top w:val="none" w:sz="0" w:space="0" w:color="auto"/>
        <w:left w:val="none" w:sz="0" w:space="0" w:color="auto"/>
        <w:bottom w:val="none" w:sz="0" w:space="0" w:color="auto"/>
        <w:right w:val="none" w:sz="0" w:space="0" w:color="auto"/>
      </w:divBdr>
    </w:div>
    <w:div w:id="1498106998">
      <w:bodyDiv w:val="1"/>
      <w:marLeft w:val="0"/>
      <w:marRight w:val="0"/>
      <w:marTop w:val="0"/>
      <w:marBottom w:val="0"/>
      <w:divBdr>
        <w:top w:val="none" w:sz="0" w:space="0" w:color="auto"/>
        <w:left w:val="none" w:sz="0" w:space="0" w:color="auto"/>
        <w:bottom w:val="none" w:sz="0" w:space="0" w:color="auto"/>
        <w:right w:val="none" w:sz="0" w:space="0" w:color="auto"/>
      </w:divBdr>
    </w:div>
    <w:div w:id="1500388129">
      <w:bodyDiv w:val="1"/>
      <w:marLeft w:val="0"/>
      <w:marRight w:val="0"/>
      <w:marTop w:val="0"/>
      <w:marBottom w:val="0"/>
      <w:divBdr>
        <w:top w:val="none" w:sz="0" w:space="0" w:color="auto"/>
        <w:left w:val="none" w:sz="0" w:space="0" w:color="auto"/>
        <w:bottom w:val="none" w:sz="0" w:space="0" w:color="auto"/>
        <w:right w:val="none" w:sz="0" w:space="0" w:color="auto"/>
      </w:divBdr>
    </w:div>
    <w:div w:id="1511943469">
      <w:bodyDiv w:val="1"/>
      <w:marLeft w:val="0"/>
      <w:marRight w:val="0"/>
      <w:marTop w:val="0"/>
      <w:marBottom w:val="0"/>
      <w:divBdr>
        <w:top w:val="none" w:sz="0" w:space="0" w:color="auto"/>
        <w:left w:val="none" w:sz="0" w:space="0" w:color="auto"/>
        <w:bottom w:val="none" w:sz="0" w:space="0" w:color="auto"/>
        <w:right w:val="none" w:sz="0" w:space="0" w:color="auto"/>
      </w:divBdr>
    </w:div>
    <w:div w:id="1515654728">
      <w:bodyDiv w:val="1"/>
      <w:marLeft w:val="0"/>
      <w:marRight w:val="0"/>
      <w:marTop w:val="0"/>
      <w:marBottom w:val="0"/>
      <w:divBdr>
        <w:top w:val="none" w:sz="0" w:space="0" w:color="auto"/>
        <w:left w:val="none" w:sz="0" w:space="0" w:color="auto"/>
        <w:bottom w:val="none" w:sz="0" w:space="0" w:color="auto"/>
        <w:right w:val="none" w:sz="0" w:space="0" w:color="auto"/>
      </w:divBdr>
    </w:div>
    <w:div w:id="1527986194">
      <w:bodyDiv w:val="1"/>
      <w:marLeft w:val="0"/>
      <w:marRight w:val="0"/>
      <w:marTop w:val="0"/>
      <w:marBottom w:val="0"/>
      <w:divBdr>
        <w:top w:val="none" w:sz="0" w:space="0" w:color="auto"/>
        <w:left w:val="none" w:sz="0" w:space="0" w:color="auto"/>
        <w:bottom w:val="none" w:sz="0" w:space="0" w:color="auto"/>
        <w:right w:val="none" w:sz="0" w:space="0" w:color="auto"/>
      </w:divBdr>
    </w:div>
    <w:div w:id="1528908147">
      <w:bodyDiv w:val="1"/>
      <w:marLeft w:val="0"/>
      <w:marRight w:val="0"/>
      <w:marTop w:val="0"/>
      <w:marBottom w:val="0"/>
      <w:divBdr>
        <w:top w:val="none" w:sz="0" w:space="0" w:color="auto"/>
        <w:left w:val="none" w:sz="0" w:space="0" w:color="auto"/>
        <w:bottom w:val="none" w:sz="0" w:space="0" w:color="auto"/>
        <w:right w:val="none" w:sz="0" w:space="0" w:color="auto"/>
      </w:divBdr>
    </w:div>
    <w:div w:id="1537231412">
      <w:bodyDiv w:val="1"/>
      <w:marLeft w:val="0"/>
      <w:marRight w:val="0"/>
      <w:marTop w:val="0"/>
      <w:marBottom w:val="0"/>
      <w:divBdr>
        <w:top w:val="none" w:sz="0" w:space="0" w:color="auto"/>
        <w:left w:val="none" w:sz="0" w:space="0" w:color="auto"/>
        <w:bottom w:val="none" w:sz="0" w:space="0" w:color="auto"/>
        <w:right w:val="none" w:sz="0" w:space="0" w:color="auto"/>
      </w:divBdr>
    </w:div>
    <w:div w:id="1568419279">
      <w:bodyDiv w:val="1"/>
      <w:marLeft w:val="0"/>
      <w:marRight w:val="0"/>
      <w:marTop w:val="0"/>
      <w:marBottom w:val="0"/>
      <w:divBdr>
        <w:top w:val="none" w:sz="0" w:space="0" w:color="auto"/>
        <w:left w:val="none" w:sz="0" w:space="0" w:color="auto"/>
        <w:bottom w:val="none" w:sz="0" w:space="0" w:color="auto"/>
        <w:right w:val="none" w:sz="0" w:space="0" w:color="auto"/>
      </w:divBdr>
    </w:div>
    <w:div w:id="1604722653">
      <w:bodyDiv w:val="1"/>
      <w:marLeft w:val="0"/>
      <w:marRight w:val="0"/>
      <w:marTop w:val="0"/>
      <w:marBottom w:val="0"/>
      <w:divBdr>
        <w:top w:val="none" w:sz="0" w:space="0" w:color="auto"/>
        <w:left w:val="none" w:sz="0" w:space="0" w:color="auto"/>
        <w:bottom w:val="none" w:sz="0" w:space="0" w:color="auto"/>
        <w:right w:val="none" w:sz="0" w:space="0" w:color="auto"/>
      </w:divBdr>
    </w:div>
    <w:div w:id="1609004282">
      <w:bodyDiv w:val="1"/>
      <w:marLeft w:val="0"/>
      <w:marRight w:val="0"/>
      <w:marTop w:val="0"/>
      <w:marBottom w:val="0"/>
      <w:divBdr>
        <w:top w:val="none" w:sz="0" w:space="0" w:color="auto"/>
        <w:left w:val="none" w:sz="0" w:space="0" w:color="auto"/>
        <w:bottom w:val="none" w:sz="0" w:space="0" w:color="auto"/>
        <w:right w:val="none" w:sz="0" w:space="0" w:color="auto"/>
      </w:divBdr>
    </w:div>
    <w:div w:id="1632713918">
      <w:bodyDiv w:val="1"/>
      <w:marLeft w:val="0"/>
      <w:marRight w:val="0"/>
      <w:marTop w:val="0"/>
      <w:marBottom w:val="0"/>
      <w:divBdr>
        <w:top w:val="none" w:sz="0" w:space="0" w:color="auto"/>
        <w:left w:val="none" w:sz="0" w:space="0" w:color="auto"/>
        <w:bottom w:val="none" w:sz="0" w:space="0" w:color="auto"/>
        <w:right w:val="none" w:sz="0" w:space="0" w:color="auto"/>
      </w:divBdr>
    </w:div>
    <w:div w:id="1634482651">
      <w:bodyDiv w:val="1"/>
      <w:marLeft w:val="0"/>
      <w:marRight w:val="0"/>
      <w:marTop w:val="0"/>
      <w:marBottom w:val="0"/>
      <w:divBdr>
        <w:top w:val="none" w:sz="0" w:space="0" w:color="auto"/>
        <w:left w:val="none" w:sz="0" w:space="0" w:color="auto"/>
        <w:bottom w:val="none" w:sz="0" w:space="0" w:color="auto"/>
        <w:right w:val="none" w:sz="0" w:space="0" w:color="auto"/>
      </w:divBdr>
    </w:div>
    <w:div w:id="1638412459">
      <w:bodyDiv w:val="1"/>
      <w:marLeft w:val="0"/>
      <w:marRight w:val="0"/>
      <w:marTop w:val="0"/>
      <w:marBottom w:val="0"/>
      <w:divBdr>
        <w:top w:val="none" w:sz="0" w:space="0" w:color="auto"/>
        <w:left w:val="none" w:sz="0" w:space="0" w:color="auto"/>
        <w:bottom w:val="none" w:sz="0" w:space="0" w:color="auto"/>
        <w:right w:val="none" w:sz="0" w:space="0" w:color="auto"/>
      </w:divBdr>
    </w:div>
    <w:div w:id="1641113998">
      <w:bodyDiv w:val="1"/>
      <w:marLeft w:val="0"/>
      <w:marRight w:val="0"/>
      <w:marTop w:val="0"/>
      <w:marBottom w:val="0"/>
      <w:divBdr>
        <w:top w:val="none" w:sz="0" w:space="0" w:color="auto"/>
        <w:left w:val="none" w:sz="0" w:space="0" w:color="auto"/>
        <w:bottom w:val="none" w:sz="0" w:space="0" w:color="auto"/>
        <w:right w:val="none" w:sz="0" w:space="0" w:color="auto"/>
      </w:divBdr>
    </w:div>
    <w:div w:id="1668098552">
      <w:bodyDiv w:val="1"/>
      <w:marLeft w:val="0"/>
      <w:marRight w:val="0"/>
      <w:marTop w:val="0"/>
      <w:marBottom w:val="0"/>
      <w:divBdr>
        <w:top w:val="none" w:sz="0" w:space="0" w:color="auto"/>
        <w:left w:val="none" w:sz="0" w:space="0" w:color="auto"/>
        <w:bottom w:val="none" w:sz="0" w:space="0" w:color="auto"/>
        <w:right w:val="none" w:sz="0" w:space="0" w:color="auto"/>
      </w:divBdr>
    </w:div>
    <w:div w:id="1685546070">
      <w:bodyDiv w:val="1"/>
      <w:marLeft w:val="0"/>
      <w:marRight w:val="0"/>
      <w:marTop w:val="0"/>
      <w:marBottom w:val="0"/>
      <w:divBdr>
        <w:top w:val="none" w:sz="0" w:space="0" w:color="auto"/>
        <w:left w:val="none" w:sz="0" w:space="0" w:color="auto"/>
        <w:bottom w:val="none" w:sz="0" w:space="0" w:color="auto"/>
        <w:right w:val="none" w:sz="0" w:space="0" w:color="auto"/>
      </w:divBdr>
    </w:div>
    <w:div w:id="1706174304">
      <w:bodyDiv w:val="1"/>
      <w:marLeft w:val="0"/>
      <w:marRight w:val="0"/>
      <w:marTop w:val="0"/>
      <w:marBottom w:val="0"/>
      <w:divBdr>
        <w:top w:val="none" w:sz="0" w:space="0" w:color="auto"/>
        <w:left w:val="none" w:sz="0" w:space="0" w:color="auto"/>
        <w:bottom w:val="none" w:sz="0" w:space="0" w:color="auto"/>
        <w:right w:val="none" w:sz="0" w:space="0" w:color="auto"/>
      </w:divBdr>
    </w:div>
    <w:div w:id="1733888260">
      <w:bodyDiv w:val="1"/>
      <w:marLeft w:val="0"/>
      <w:marRight w:val="0"/>
      <w:marTop w:val="0"/>
      <w:marBottom w:val="0"/>
      <w:divBdr>
        <w:top w:val="none" w:sz="0" w:space="0" w:color="auto"/>
        <w:left w:val="none" w:sz="0" w:space="0" w:color="auto"/>
        <w:bottom w:val="none" w:sz="0" w:space="0" w:color="auto"/>
        <w:right w:val="none" w:sz="0" w:space="0" w:color="auto"/>
      </w:divBdr>
    </w:div>
    <w:div w:id="1742633089">
      <w:bodyDiv w:val="1"/>
      <w:marLeft w:val="0"/>
      <w:marRight w:val="0"/>
      <w:marTop w:val="0"/>
      <w:marBottom w:val="0"/>
      <w:divBdr>
        <w:top w:val="none" w:sz="0" w:space="0" w:color="auto"/>
        <w:left w:val="none" w:sz="0" w:space="0" w:color="auto"/>
        <w:bottom w:val="none" w:sz="0" w:space="0" w:color="auto"/>
        <w:right w:val="none" w:sz="0" w:space="0" w:color="auto"/>
      </w:divBdr>
    </w:div>
    <w:div w:id="1748650383">
      <w:bodyDiv w:val="1"/>
      <w:marLeft w:val="0"/>
      <w:marRight w:val="0"/>
      <w:marTop w:val="0"/>
      <w:marBottom w:val="0"/>
      <w:divBdr>
        <w:top w:val="none" w:sz="0" w:space="0" w:color="auto"/>
        <w:left w:val="none" w:sz="0" w:space="0" w:color="auto"/>
        <w:bottom w:val="none" w:sz="0" w:space="0" w:color="auto"/>
        <w:right w:val="none" w:sz="0" w:space="0" w:color="auto"/>
      </w:divBdr>
    </w:div>
    <w:div w:id="1755710989">
      <w:bodyDiv w:val="1"/>
      <w:marLeft w:val="0"/>
      <w:marRight w:val="0"/>
      <w:marTop w:val="0"/>
      <w:marBottom w:val="0"/>
      <w:divBdr>
        <w:top w:val="none" w:sz="0" w:space="0" w:color="auto"/>
        <w:left w:val="none" w:sz="0" w:space="0" w:color="auto"/>
        <w:bottom w:val="none" w:sz="0" w:space="0" w:color="auto"/>
        <w:right w:val="none" w:sz="0" w:space="0" w:color="auto"/>
      </w:divBdr>
    </w:div>
    <w:div w:id="1774940160">
      <w:bodyDiv w:val="1"/>
      <w:marLeft w:val="0"/>
      <w:marRight w:val="0"/>
      <w:marTop w:val="0"/>
      <w:marBottom w:val="0"/>
      <w:divBdr>
        <w:top w:val="none" w:sz="0" w:space="0" w:color="auto"/>
        <w:left w:val="none" w:sz="0" w:space="0" w:color="auto"/>
        <w:bottom w:val="none" w:sz="0" w:space="0" w:color="auto"/>
        <w:right w:val="none" w:sz="0" w:space="0" w:color="auto"/>
      </w:divBdr>
    </w:div>
    <w:div w:id="1784807770">
      <w:bodyDiv w:val="1"/>
      <w:marLeft w:val="0"/>
      <w:marRight w:val="0"/>
      <w:marTop w:val="0"/>
      <w:marBottom w:val="0"/>
      <w:divBdr>
        <w:top w:val="none" w:sz="0" w:space="0" w:color="auto"/>
        <w:left w:val="none" w:sz="0" w:space="0" w:color="auto"/>
        <w:bottom w:val="none" w:sz="0" w:space="0" w:color="auto"/>
        <w:right w:val="none" w:sz="0" w:space="0" w:color="auto"/>
      </w:divBdr>
    </w:div>
    <w:div w:id="1801260950">
      <w:bodyDiv w:val="1"/>
      <w:marLeft w:val="0"/>
      <w:marRight w:val="0"/>
      <w:marTop w:val="0"/>
      <w:marBottom w:val="0"/>
      <w:divBdr>
        <w:top w:val="none" w:sz="0" w:space="0" w:color="auto"/>
        <w:left w:val="none" w:sz="0" w:space="0" w:color="auto"/>
        <w:bottom w:val="none" w:sz="0" w:space="0" w:color="auto"/>
        <w:right w:val="none" w:sz="0" w:space="0" w:color="auto"/>
      </w:divBdr>
    </w:div>
    <w:div w:id="1812600523">
      <w:bodyDiv w:val="1"/>
      <w:marLeft w:val="0"/>
      <w:marRight w:val="0"/>
      <w:marTop w:val="0"/>
      <w:marBottom w:val="0"/>
      <w:divBdr>
        <w:top w:val="none" w:sz="0" w:space="0" w:color="auto"/>
        <w:left w:val="none" w:sz="0" w:space="0" w:color="auto"/>
        <w:bottom w:val="none" w:sz="0" w:space="0" w:color="auto"/>
        <w:right w:val="none" w:sz="0" w:space="0" w:color="auto"/>
      </w:divBdr>
    </w:div>
    <w:div w:id="1821801139">
      <w:bodyDiv w:val="1"/>
      <w:marLeft w:val="0"/>
      <w:marRight w:val="0"/>
      <w:marTop w:val="0"/>
      <w:marBottom w:val="0"/>
      <w:divBdr>
        <w:top w:val="none" w:sz="0" w:space="0" w:color="auto"/>
        <w:left w:val="none" w:sz="0" w:space="0" w:color="auto"/>
        <w:bottom w:val="none" w:sz="0" w:space="0" w:color="auto"/>
        <w:right w:val="none" w:sz="0" w:space="0" w:color="auto"/>
      </w:divBdr>
    </w:div>
    <w:div w:id="1861703416">
      <w:bodyDiv w:val="1"/>
      <w:marLeft w:val="0"/>
      <w:marRight w:val="0"/>
      <w:marTop w:val="0"/>
      <w:marBottom w:val="0"/>
      <w:divBdr>
        <w:top w:val="none" w:sz="0" w:space="0" w:color="auto"/>
        <w:left w:val="none" w:sz="0" w:space="0" w:color="auto"/>
        <w:bottom w:val="none" w:sz="0" w:space="0" w:color="auto"/>
        <w:right w:val="none" w:sz="0" w:space="0" w:color="auto"/>
      </w:divBdr>
    </w:div>
    <w:div w:id="1881623888">
      <w:bodyDiv w:val="1"/>
      <w:marLeft w:val="0"/>
      <w:marRight w:val="0"/>
      <w:marTop w:val="0"/>
      <w:marBottom w:val="0"/>
      <w:divBdr>
        <w:top w:val="none" w:sz="0" w:space="0" w:color="auto"/>
        <w:left w:val="none" w:sz="0" w:space="0" w:color="auto"/>
        <w:bottom w:val="none" w:sz="0" w:space="0" w:color="auto"/>
        <w:right w:val="none" w:sz="0" w:space="0" w:color="auto"/>
      </w:divBdr>
    </w:div>
    <w:div w:id="1888375740">
      <w:bodyDiv w:val="1"/>
      <w:marLeft w:val="0"/>
      <w:marRight w:val="0"/>
      <w:marTop w:val="0"/>
      <w:marBottom w:val="0"/>
      <w:divBdr>
        <w:top w:val="none" w:sz="0" w:space="0" w:color="auto"/>
        <w:left w:val="none" w:sz="0" w:space="0" w:color="auto"/>
        <w:bottom w:val="none" w:sz="0" w:space="0" w:color="auto"/>
        <w:right w:val="none" w:sz="0" w:space="0" w:color="auto"/>
      </w:divBdr>
    </w:div>
    <w:div w:id="1890680307">
      <w:bodyDiv w:val="1"/>
      <w:marLeft w:val="0"/>
      <w:marRight w:val="0"/>
      <w:marTop w:val="0"/>
      <w:marBottom w:val="0"/>
      <w:divBdr>
        <w:top w:val="none" w:sz="0" w:space="0" w:color="auto"/>
        <w:left w:val="none" w:sz="0" w:space="0" w:color="auto"/>
        <w:bottom w:val="none" w:sz="0" w:space="0" w:color="auto"/>
        <w:right w:val="none" w:sz="0" w:space="0" w:color="auto"/>
      </w:divBdr>
    </w:div>
    <w:div w:id="1912618064">
      <w:bodyDiv w:val="1"/>
      <w:marLeft w:val="0"/>
      <w:marRight w:val="0"/>
      <w:marTop w:val="0"/>
      <w:marBottom w:val="0"/>
      <w:divBdr>
        <w:top w:val="none" w:sz="0" w:space="0" w:color="auto"/>
        <w:left w:val="none" w:sz="0" w:space="0" w:color="auto"/>
        <w:bottom w:val="none" w:sz="0" w:space="0" w:color="auto"/>
        <w:right w:val="none" w:sz="0" w:space="0" w:color="auto"/>
      </w:divBdr>
    </w:div>
    <w:div w:id="1922595437">
      <w:bodyDiv w:val="1"/>
      <w:marLeft w:val="0"/>
      <w:marRight w:val="0"/>
      <w:marTop w:val="0"/>
      <w:marBottom w:val="0"/>
      <w:divBdr>
        <w:top w:val="none" w:sz="0" w:space="0" w:color="auto"/>
        <w:left w:val="none" w:sz="0" w:space="0" w:color="auto"/>
        <w:bottom w:val="none" w:sz="0" w:space="0" w:color="auto"/>
        <w:right w:val="none" w:sz="0" w:space="0" w:color="auto"/>
      </w:divBdr>
    </w:div>
    <w:div w:id="1933395460">
      <w:bodyDiv w:val="1"/>
      <w:marLeft w:val="0"/>
      <w:marRight w:val="0"/>
      <w:marTop w:val="0"/>
      <w:marBottom w:val="0"/>
      <w:divBdr>
        <w:top w:val="none" w:sz="0" w:space="0" w:color="auto"/>
        <w:left w:val="none" w:sz="0" w:space="0" w:color="auto"/>
        <w:bottom w:val="none" w:sz="0" w:space="0" w:color="auto"/>
        <w:right w:val="none" w:sz="0" w:space="0" w:color="auto"/>
      </w:divBdr>
    </w:div>
    <w:div w:id="1933925576">
      <w:bodyDiv w:val="1"/>
      <w:marLeft w:val="0"/>
      <w:marRight w:val="0"/>
      <w:marTop w:val="0"/>
      <w:marBottom w:val="0"/>
      <w:divBdr>
        <w:top w:val="none" w:sz="0" w:space="0" w:color="auto"/>
        <w:left w:val="none" w:sz="0" w:space="0" w:color="auto"/>
        <w:bottom w:val="none" w:sz="0" w:space="0" w:color="auto"/>
        <w:right w:val="none" w:sz="0" w:space="0" w:color="auto"/>
      </w:divBdr>
    </w:div>
    <w:div w:id="1936397228">
      <w:bodyDiv w:val="1"/>
      <w:marLeft w:val="0"/>
      <w:marRight w:val="0"/>
      <w:marTop w:val="0"/>
      <w:marBottom w:val="0"/>
      <w:divBdr>
        <w:top w:val="none" w:sz="0" w:space="0" w:color="auto"/>
        <w:left w:val="none" w:sz="0" w:space="0" w:color="auto"/>
        <w:bottom w:val="none" w:sz="0" w:space="0" w:color="auto"/>
        <w:right w:val="none" w:sz="0" w:space="0" w:color="auto"/>
      </w:divBdr>
    </w:div>
    <w:div w:id="1944150254">
      <w:bodyDiv w:val="1"/>
      <w:marLeft w:val="0"/>
      <w:marRight w:val="0"/>
      <w:marTop w:val="0"/>
      <w:marBottom w:val="0"/>
      <w:divBdr>
        <w:top w:val="none" w:sz="0" w:space="0" w:color="auto"/>
        <w:left w:val="none" w:sz="0" w:space="0" w:color="auto"/>
        <w:bottom w:val="none" w:sz="0" w:space="0" w:color="auto"/>
        <w:right w:val="none" w:sz="0" w:space="0" w:color="auto"/>
      </w:divBdr>
    </w:div>
    <w:div w:id="1947152134">
      <w:bodyDiv w:val="1"/>
      <w:marLeft w:val="0"/>
      <w:marRight w:val="0"/>
      <w:marTop w:val="0"/>
      <w:marBottom w:val="0"/>
      <w:divBdr>
        <w:top w:val="none" w:sz="0" w:space="0" w:color="auto"/>
        <w:left w:val="none" w:sz="0" w:space="0" w:color="auto"/>
        <w:bottom w:val="none" w:sz="0" w:space="0" w:color="auto"/>
        <w:right w:val="none" w:sz="0" w:space="0" w:color="auto"/>
      </w:divBdr>
    </w:div>
    <w:div w:id="1951159831">
      <w:bodyDiv w:val="1"/>
      <w:marLeft w:val="0"/>
      <w:marRight w:val="0"/>
      <w:marTop w:val="0"/>
      <w:marBottom w:val="0"/>
      <w:divBdr>
        <w:top w:val="none" w:sz="0" w:space="0" w:color="auto"/>
        <w:left w:val="none" w:sz="0" w:space="0" w:color="auto"/>
        <w:bottom w:val="none" w:sz="0" w:space="0" w:color="auto"/>
        <w:right w:val="none" w:sz="0" w:space="0" w:color="auto"/>
      </w:divBdr>
    </w:div>
    <w:div w:id="1952542637">
      <w:bodyDiv w:val="1"/>
      <w:marLeft w:val="0"/>
      <w:marRight w:val="0"/>
      <w:marTop w:val="0"/>
      <w:marBottom w:val="0"/>
      <w:divBdr>
        <w:top w:val="none" w:sz="0" w:space="0" w:color="auto"/>
        <w:left w:val="none" w:sz="0" w:space="0" w:color="auto"/>
        <w:bottom w:val="none" w:sz="0" w:space="0" w:color="auto"/>
        <w:right w:val="none" w:sz="0" w:space="0" w:color="auto"/>
      </w:divBdr>
    </w:div>
    <w:div w:id="1963921400">
      <w:bodyDiv w:val="1"/>
      <w:marLeft w:val="0"/>
      <w:marRight w:val="0"/>
      <w:marTop w:val="0"/>
      <w:marBottom w:val="0"/>
      <w:divBdr>
        <w:top w:val="none" w:sz="0" w:space="0" w:color="auto"/>
        <w:left w:val="none" w:sz="0" w:space="0" w:color="auto"/>
        <w:bottom w:val="none" w:sz="0" w:space="0" w:color="auto"/>
        <w:right w:val="none" w:sz="0" w:space="0" w:color="auto"/>
      </w:divBdr>
    </w:div>
    <w:div w:id="1987859900">
      <w:bodyDiv w:val="1"/>
      <w:marLeft w:val="0"/>
      <w:marRight w:val="0"/>
      <w:marTop w:val="0"/>
      <w:marBottom w:val="0"/>
      <w:divBdr>
        <w:top w:val="none" w:sz="0" w:space="0" w:color="auto"/>
        <w:left w:val="none" w:sz="0" w:space="0" w:color="auto"/>
        <w:bottom w:val="none" w:sz="0" w:space="0" w:color="auto"/>
        <w:right w:val="none" w:sz="0" w:space="0" w:color="auto"/>
      </w:divBdr>
    </w:div>
    <w:div w:id="1989628245">
      <w:bodyDiv w:val="1"/>
      <w:marLeft w:val="0"/>
      <w:marRight w:val="0"/>
      <w:marTop w:val="0"/>
      <w:marBottom w:val="0"/>
      <w:divBdr>
        <w:top w:val="none" w:sz="0" w:space="0" w:color="auto"/>
        <w:left w:val="none" w:sz="0" w:space="0" w:color="auto"/>
        <w:bottom w:val="none" w:sz="0" w:space="0" w:color="auto"/>
        <w:right w:val="none" w:sz="0" w:space="0" w:color="auto"/>
      </w:divBdr>
    </w:div>
    <w:div w:id="1993362808">
      <w:bodyDiv w:val="1"/>
      <w:marLeft w:val="0"/>
      <w:marRight w:val="0"/>
      <w:marTop w:val="0"/>
      <w:marBottom w:val="0"/>
      <w:divBdr>
        <w:top w:val="none" w:sz="0" w:space="0" w:color="auto"/>
        <w:left w:val="none" w:sz="0" w:space="0" w:color="auto"/>
        <w:bottom w:val="none" w:sz="0" w:space="0" w:color="auto"/>
        <w:right w:val="none" w:sz="0" w:space="0" w:color="auto"/>
      </w:divBdr>
    </w:div>
    <w:div w:id="1993554983">
      <w:bodyDiv w:val="1"/>
      <w:marLeft w:val="0"/>
      <w:marRight w:val="0"/>
      <w:marTop w:val="0"/>
      <w:marBottom w:val="0"/>
      <w:divBdr>
        <w:top w:val="none" w:sz="0" w:space="0" w:color="auto"/>
        <w:left w:val="none" w:sz="0" w:space="0" w:color="auto"/>
        <w:bottom w:val="none" w:sz="0" w:space="0" w:color="auto"/>
        <w:right w:val="none" w:sz="0" w:space="0" w:color="auto"/>
      </w:divBdr>
    </w:div>
    <w:div w:id="2029596518">
      <w:bodyDiv w:val="1"/>
      <w:marLeft w:val="0"/>
      <w:marRight w:val="0"/>
      <w:marTop w:val="0"/>
      <w:marBottom w:val="0"/>
      <w:divBdr>
        <w:top w:val="none" w:sz="0" w:space="0" w:color="auto"/>
        <w:left w:val="none" w:sz="0" w:space="0" w:color="auto"/>
        <w:bottom w:val="none" w:sz="0" w:space="0" w:color="auto"/>
        <w:right w:val="none" w:sz="0" w:space="0" w:color="auto"/>
      </w:divBdr>
    </w:div>
    <w:div w:id="2062288243">
      <w:bodyDiv w:val="1"/>
      <w:marLeft w:val="0"/>
      <w:marRight w:val="0"/>
      <w:marTop w:val="0"/>
      <w:marBottom w:val="0"/>
      <w:divBdr>
        <w:top w:val="none" w:sz="0" w:space="0" w:color="auto"/>
        <w:left w:val="none" w:sz="0" w:space="0" w:color="auto"/>
        <w:bottom w:val="none" w:sz="0" w:space="0" w:color="auto"/>
        <w:right w:val="none" w:sz="0" w:space="0" w:color="auto"/>
      </w:divBdr>
    </w:div>
    <w:div w:id="2092391589">
      <w:bodyDiv w:val="1"/>
      <w:marLeft w:val="0"/>
      <w:marRight w:val="0"/>
      <w:marTop w:val="0"/>
      <w:marBottom w:val="0"/>
      <w:divBdr>
        <w:top w:val="none" w:sz="0" w:space="0" w:color="auto"/>
        <w:left w:val="none" w:sz="0" w:space="0" w:color="auto"/>
        <w:bottom w:val="none" w:sz="0" w:space="0" w:color="auto"/>
        <w:right w:val="none" w:sz="0" w:space="0" w:color="auto"/>
      </w:divBdr>
    </w:div>
    <w:div w:id="2105415444">
      <w:bodyDiv w:val="1"/>
      <w:marLeft w:val="0"/>
      <w:marRight w:val="0"/>
      <w:marTop w:val="0"/>
      <w:marBottom w:val="0"/>
      <w:divBdr>
        <w:top w:val="none" w:sz="0" w:space="0" w:color="auto"/>
        <w:left w:val="none" w:sz="0" w:space="0" w:color="auto"/>
        <w:bottom w:val="none" w:sz="0" w:space="0" w:color="auto"/>
        <w:right w:val="none" w:sz="0" w:space="0" w:color="auto"/>
      </w:divBdr>
    </w:div>
    <w:div w:id="2139103169">
      <w:bodyDiv w:val="1"/>
      <w:marLeft w:val="0"/>
      <w:marRight w:val="0"/>
      <w:marTop w:val="0"/>
      <w:marBottom w:val="0"/>
      <w:divBdr>
        <w:top w:val="none" w:sz="0" w:space="0" w:color="auto"/>
        <w:left w:val="none" w:sz="0" w:space="0" w:color="auto"/>
        <w:bottom w:val="none" w:sz="0" w:space="0" w:color="auto"/>
        <w:right w:val="none" w:sz="0" w:space="0" w:color="auto"/>
      </w:divBdr>
    </w:div>
    <w:div w:id="2139832059">
      <w:bodyDiv w:val="1"/>
      <w:marLeft w:val="0"/>
      <w:marRight w:val="0"/>
      <w:marTop w:val="0"/>
      <w:marBottom w:val="0"/>
      <w:divBdr>
        <w:top w:val="none" w:sz="0" w:space="0" w:color="auto"/>
        <w:left w:val="none" w:sz="0" w:space="0" w:color="auto"/>
        <w:bottom w:val="none" w:sz="0" w:space="0" w:color="auto"/>
        <w:right w:val="none" w:sz="0" w:space="0" w:color="auto"/>
      </w:divBdr>
    </w:div>
    <w:div w:id="213991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olderjackson@smuhsd.org" TargetMode="External"/><Relationship Id="rId18" Type="http://schemas.openxmlformats.org/officeDocument/2006/relationships/hyperlink" Target="mailto:maria@kara-grief.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cis.gov/FRP" TargetMode="External"/><Relationship Id="rId17" Type="http://schemas.openxmlformats.org/officeDocument/2006/relationships/hyperlink" Target="https://www.smcgov.org/media/144987/download?inline=" TargetMode="External"/><Relationship Id="rId2" Type="http://schemas.openxmlformats.org/officeDocument/2006/relationships/customXml" Target="../customXml/item2.xml"/><Relationship Id="rId16" Type="http://schemas.openxmlformats.org/officeDocument/2006/relationships/hyperlink" Target="https://newfuturesanmate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3/05/16/2023-10146/circumvention-of-lawful-pathways"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docs.google.com/forms/d/e/1FAIpQLSdOYlVTUrEKyIdt8T7vjc20YLJpoMURl76-_daptaQxzm8ptg/view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CFB3B0E839A42840BBDFE86160A7A" ma:contentTypeVersion="2" ma:contentTypeDescription="Create a new document." ma:contentTypeScope="" ma:versionID="d39f9a4a81bef41992459763651122ac">
  <xsd:schema xmlns:xsd="http://www.w3.org/2001/XMLSchema" xmlns:xs="http://www.w3.org/2001/XMLSchema" xmlns:p="http://schemas.microsoft.com/office/2006/metadata/properties" xmlns:ns3="e04b1ac8-b59b-4593-9399-f4a6faaaefcf" targetNamespace="http://schemas.microsoft.com/office/2006/metadata/properties" ma:root="true" ma:fieldsID="a379b001e6002bbff3702f2d8c05e5b9" ns3:_="">
    <xsd:import namespace="e04b1ac8-b59b-4593-9399-f4a6faaaefc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1ac8-b59b-4593-9399-f4a6faaa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F857A-4DDE-4F9D-B76A-429651C43451}">
  <ds:schemaRefs>
    <ds:schemaRef ds:uri="http://schemas.microsoft.com/sharepoint/v3/contenttype/forms"/>
  </ds:schemaRefs>
</ds:datastoreItem>
</file>

<file path=customXml/itemProps2.xml><?xml version="1.0" encoding="utf-8"?>
<ds:datastoreItem xmlns:ds="http://schemas.openxmlformats.org/officeDocument/2006/customXml" ds:itemID="{22B5B743-0F70-4C6B-9F59-54346CFB7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1ac8-b59b-4593-9399-f4a6faaae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8E3EE-0E8A-4D2E-A356-A994102B0D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97C98-ED9B-4135-80B7-157121FB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Links>
    <vt:vector size="24" baseType="variant">
      <vt:variant>
        <vt:i4>5308469</vt:i4>
      </vt:variant>
      <vt:variant>
        <vt:i4>9</vt:i4>
      </vt:variant>
      <vt:variant>
        <vt:i4>0</vt:i4>
      </vt:variant>
      <vt:variant>
        <vt:i4>5</vt:i4>
      </vt:variant>
      <vt:variant>
        <vt:lpwstr>mailto:Christine.medeiros@redcross.org</vt:lpwstr>
      </vt:variant>
      <vt:variant>
        <vt:lpwstr/>
      </vt:variant>
      <vt:variant>
        <vt:i4>1048669</vt:i4>
      </vt:variant>
      <vt:variant>
        <vt:i4>6</vt:i4>
      </vt:variant>
      <vt:variant>
        <vt:i4>0</vt:i4>
      </vt:variant>
      <vt:variant>
        <vt:i4>5</vt:i4>
      </vt:variant>
      <vt:variant>
        <vt:lpwstr>https://public.govdelivery.com/accounts/USDHSCIS/subscriber/new?topic_id=USDHSCIS_514</vt:lpwstr>
      </vt:variant>
      <vt:variant>
        <vt:lpwstr/>
      </vt:variant>
      <vt:variant>
        <vt:i4>458766</vt:i4>
      </vt:variant>
      <vt:variant>
        <vt:i4>3</vt:i4>
      </vt:variant>
      <vt:variant>
        <vt:i4>0</vt:i4>
      </vt:variant>
      <vt:variant>
        <vt:i4>5</vt:i4>
      </vt:variant>
      <vt:variant>
        <vt:lpwstr>https://protect-us.mimecast.com/s/KmrCCKr7LXhExWW5CvNdQc</vt:lpwstr>
      </vt:variant>
      <vt:variant>
        <vt:lpwstr/>
      </vt:variant>
      <vt:variant>
        <vt:i4>983047</vt:i4>
      </vt:variant>
      <vt:variant>
        <vt:i4>0</vt:i4>
      </vt:variant>
      <vt:variant>
        <vt:i4>0</vt:i4>
      </vt:variant>
      <vt:variant>
        <vt:i4>5</vt:i4>
      </vt:variant>
      <vt:variant>
        <vt:lpwstr>https://protect-us.mimecast.com/s/-elpCJ6KNDcrLwwETVfgFu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Llamas</dc:creator>
  <cp:keywords/>
  <dc:description/>
  <cp:lastModifiedBy>Carolina Salinas</cp:lastModifiedBy>
  <cp:revision>2</cp:revision>
  <cp:lastPrinted>2021-06-25T22:39:00Z</cp:lastPrinted>
  <dcterms:created xsi:type="dcterms:W3CDTF">2023-08-24T18:17:00Z</dcterms:created>
  <dcterms:modified xsi:type="dcterms:W3CDTF">2023-08-24T18:17:00Z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0x010100A7DCFB3B0E839A42840BBDFE86160A7A</vt:lpwstr>
  </property>
</Properties>
</file>