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5D00" w14:textId="1CEFDAE3" w:rsidR="009A3715" w:rsidRPr="00740036" w:rsidRDefault="00740036" w:rsidP="00A76A00">
      <w:pPr>
        <w:spacing w:before="0" w:line="240" w:lineRule="auto"/>
        <w:jc w:val="center"/>
        <w:rPr>
          <w:rFonts w:cs="Arial"/>
          <w:b/>
          <w:sz w:val="48"/>
          <w:szCs w:val="48"/>
        </w:rPr>
      </w:pPr>
      <w:r w:rsidRPr="00740036">
        <w:rPr>
          <w:noProof/>
          <w:sz w:val="48"/>
          <w:szCs w:val="48"/>
        </w:rPr>
        <w:drawing>
          <wp:anchor distT="0" distB="0" distL="114300" distR="114300" simplePos="0" relativeHeight="251658752" behindDoc="0" locked="0" layoutInCell="1" allowOverlap="1" wp14:anchorId="2DA23C69" wp14:editId="43F449B5">
            <wp:simplePos x="0" y="0"/>
            <wp:positionH relativeFrom="column">
              <wp:posOffset>-270427</wp:posOffset>
            </wp:positionH>
            <wp:positionV relativeFrom="paragraph">
              <wp:posOffset>-346406</wp:posOffset>
            </wp:positionV>
            <wp:extent cx="1574165" cy="1574165"/>
            <wp:effectExtent l="0" t="0" r="6985" b="6985"/>
            <wp:wrapSquare wrapText="bothSides"/>
            <wp:docPr id="2" name="Picture 2" descr="C:\Users\JMWard.COMMON\Desktop\Background Images\smc_seal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Ward.COMMON\Desktop\Background Images\smc_seal_we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4165"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715" w:rsidRPr="00740036">
        <w:rPr>
          <w:rFonts w:cs="Arial"/>
          <w:b/>
          <w:sz w:val="48"/>
          <w:szCs w:val="48"/>
        </w:rPr>
        <w:t xml:space="preserve">REQUEST FOR </w:t>
      </w:r>
      <w:r w:rsidR="00A36850">
        <w:rPr>
          <w:rFonts w:cs="Arial"/>
          <w:b/>
          <w:sz w:val="48"/>
          <w:szCs w:val="48"/>
        </w:rPr>
        <w:t>QUALIFICATIONS</w:t>
      </w:r>
    </w:p>
    <w:p w14:paraId="205BA22B" w14:textId="6CC05301" w:rsidR="006A01D9" w:rsidRPr="00C06AFD" w:rsidRDefault="00682835" w:rsidP="00740036">
      <w:pPr>
        <w:pBdr>
          <w:bottom w:val="single" w:sz="6" w:space="1" w:color="auto"/>
        </w:pBdr>
        <w:spacing w:before="360" w:after="600"/>
        <w:jc w:val="center"/>
        <w:rPr>
          <w:rFonts w:ascii="Arial" w:hAnsi="Arial" w:cs="Arial"/>
          <w:sz w:val="32"/>
          <w:szCs w:val="32"/>
        </w:rPr>
      </w:pPr>
      <w:r w:rsidRPr="00C06AFD">
        <w:rPr>
          <w:rFonts w:ascii="Arial" w:hAnsi="Arial" w:cs="Arial"/>
          <w:sz w:val="32"/>
          <w:szCs w:val="32"/>
        </w:rPr>
        <w:t>NO. 20</w:t>
      </w:r>
      <w:r w:rsidR="00A33CB9">
        <w:rPr>
          <w:rFonts w:ascii="Arial" w:hAnsi="Arial" w:cs="Arial"/>
          <w:sz w:val="32"/>
          <w:szCs w:val="32"/>
        </w:rPr>
        <w:t>23-002</w:t>
      </w:r>
    </w:p>
    <w:p w14:paraId="766904F0" w14:textId="77777777" w:rsidR="00A47F9F" w:rsidRPr="00C06AFD" w:rsidRDefault="00A47F9F" w:rsidP="00BF381E">
      <w:pPr>
        <w:pStyle w:val="Body1"/>
        <w:rPr>
          <w:sz w:val="22"/>
          <w:szCs w:val="22"/>
        </w:rPr>
      </w:pPr>
    </w:p>
    <w:p w14:paraId="0A544FDA" w14:textId="77777777" w:rsidR="00610BCB" w:rsidRPr="00891646" w:rsidRDefault="001107F6" w:rsidP="00891646">
      <w:pPr>
        <w:rPr>
          <w:rFonts w:ascii="Arial" w:hAnsi="Arial" w:cs="Arial"/>
          <w:b/>
          <w:bCs/>
          <w:sz w:val="40"/>
          <w:szCs w:val="40"/>
        </w:rPr>
      </w:pPr>
      <w:r w:rsidRPr="00891646">
        <w:rPr>
          <w:rFonts w:ascii="Arial" w:hAnsi="Arial" w:cs="Arial"/>
          <w:b/>
          <w:bCs/>
          <w:sz w:val="40"/>
          <w:szCs w:val="40"/>
        </w:rPr>
        <w:t xml:space="preserve">On Call </w:t>
      </w:r>
      <w:r w:rsidR="00BD60D6" w:rsidRPr="00891646">
        <w:rPr>
          <w:rFonts w:ascii="Arial" w:hAnsi="Arial" w:cs="Arial"/>
          <w:b/>
          <w:bCs/>
          <w:sz w:val="40"/>
          <w:szCs w:val="40"/>
        </w:rPr>
        <w:t xml:space="preserve">Construction Management </w:t>
      </w:r>
    </w:p>
    <w:p w14:paraId="3CB58FFA" w14:textId="477AD6C3" w:rsidR="00682835" w:rsidRPr="00891646" w:rsidRDefault="00610BCB" w:rsidP="007A401C">
      <w:pPr>
        <w:jc w:val="center"/>
        <w:rPr>
          <w:rFonts w:ascii="Arial" w:hAnsi="Arial" w:cs="Arial"/>
          <w:b/>
          <w:bCs/>
          <w:sz w:val="40"/>
          <w:szCs w:val="40"/>
        </w:rPr>
      </w:pPr>
      <w:r w:rsidRPr="00891646">
        <w:rPr>
          <w:rFonts w:ascii="Arial" w:hAnsi="Arial" w:cs="Arial"/>
          <w:b/>
          <w:bCs/>
          <w:sz w:val="40"/>
          <w:szCs w:val="40"/>
        </w:rPr>
        <w:t>f</w:t>
      </w:r>
      <w:r w:rsidR="001107F6" w:rsidRPr="00891646">
        <w:rPr>
          <w:rFonts w:ascii="Arial" w:hAnsi="Arial" w:cs="Arial"/>
          <w:b/>
          <w:bCs/>
          <w:sz w:val="40"/>
          <w:szCs w:val="40"/>
        </w:rPr>
        <w:t xml:space="preserve">or </w:t>
      </w:r>
      <w:r w:rsidRPr="00891646">
        <w:rPr>
          <w:rFonts w:ascii="Arial" w:hAnsi="Arial" w:cs="Arial"/>
          <w:b/>
          <w:bCs/>
          <w:sz w:val="40"/>
          <w:szCs w:val="40"/>
        </w:rPr>
        <w:t>G</w:t>
      </w:r>
      <w:r w:rsidR="00BD60D6" w:rsidRPr="00891646">
        <w:rPr>
          <w:rFonts w:ascii="Arial" w:hAnsi="Arial" w:cs="Arial"/>
          <w:b/>
          <w:bCs/>
          <w:sz w:val="40"/>
          <w:szCs w:val="40"/>
        </w:rPr>
        <w:t>eneral Facilities</w:t>
      </w:r>
    </w:p>
    <w:tbl>
      <w:tblPr>
        <w:tblpPr w:leftFromText="180" w:rightFromText="180" w:vertAnchor="text" w:horzAnchor="margin" w:tblpY="937"/>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5038"/>
        <w:gridCol w:w="4316"/>
      </w:tblGrid>
      <w:tr w:rsidR="00E05178" w:rsidRPr="00C06AFD" w14:paraId="35C6752B" w14:textId="77777777" w:rsidTr="0068706D">
        <w:tc>
          <w:tcPr>
            <w:tcW w:w="2693" w:type="pct"/>
            <w:vAlign w:val="center"/>
          </w:tcPr>
          <w:p w14:paraId="73615B2C" w14:textId="77777777" w:rsidR="00E05178" w:rsidRPr="005433ED" w:rsidRDefault="00E05178" w:rsidP="00E05178">
            <w:pPr>
              <w:spacing w:before="40" w:after="40" w:line="240" w:lineRule="auto"/>
              <w:ind w:left="144"/>
              <w:rPr>
                <w:b/>
                <w:szCs w:val="20"/>
              </w:rPr>
            </w:pPr>
            <w:r w:rsidRPr="005433ED">
              <w:rPr>
                <w:b/>
                <w:szCs w:val="20"/>
              </w:rPr>
              <w:t>Solicitation Number</w:t>
            </w:r>
          </w:p>
        </w:tc>
        <w:tc>
          <w:tcPr>
            <w:tcW w:w="2307" w:type="pct"/>
            <w:vAlign w:val="center"/>
          </w:tcPr>
          <w:p w14:paraId="78F3A323" w14:textId="3948AF39" w:rsidR="00E05178" w:rsidRPr="005433ED" w:rsidRDefault="00E05178" w:rsidP="00E05178">
            <w:pPr>
              <w:spacing w:before="40" w:after="40" w:line="240" w:lineRule="auto"/>
              <w:ind w:left="144"/>
              <w:rPr>
                <w:szCs w:val="20"/>
              </w:rPr>
            </w:pPr>
            <w:r w:rsidRPr="005433ED">
              <w:rPr>
                <w:szCs w:val="20"/>
              </w:rPr>
              <w:t>2023-002</w:t>
            </w:r>
          </w:p>
        </w:tc>
      </w:tr>
      <w:tr w:rsidR="00E05178" w:rsidRPr="00C06AFD" w14:paraId="7129690D" w14:textId="77777777" w:rsidTr="0068706D">
        <w:tc>
          <w:tcPr>
            <w:tcW w:w="2693" w:type="pct"/>
            <w:vAlign w:val="center"/>
          </w:tcPr>
          <w:p w14:paraId="1989CB6A" w14:textId="77777777" w:rsidR="00E05178" w:rsidRPr="005433ED" w:rsidRDefault="00E05178" w:rsidP="00E05178">
            <w:pPr>
              <w:spacing w:before="40" w:after="40" w:line="240" w:lineRule="auto"/>
              <w:ind w:left="144"/>
              <w:rPr>
                <w:b/>
                <w:szCs w:val="20"/>
              </w:rPr>
            </w:pPr>
            <w:r w:rsidRPr="005433ED">
              <w:rPr>
                <w:b/>
                <w:szCs w:val="20"/>
              </w:rPr>
              <w:t>Number of contracts expected to be awarded</w:t>
            </w:r>
          </w:p>
        </w:tc>
        <w:tc>
          <w:tcPr>
            <w:tcW w:w="2307" w:type="pct"/>
            <w:vAlign w:val="center"/>
          </w:tcPr>
          <w:p w14:paraId="564D5E59" w14:textId="77777777" w:rsidR="00E05178" w:rsidRPr="005433ED" w:rsidRDefault="00E05178" w:rsidP="00E05178">
            <w:pPr>
              <w:spacing w:before="40" w:after="40" w:line="240" w:lineRule="auto"/>
              <w:ind w:left="144"/>
              <w:rPr>
                <w:szCs w:val="20"/>
              </w:rPr>
            </w:pPr>
            <w:r w:rsidRPr="005433ED">
              <w:rPr>
                <w:szCs w:val="20"/>
              </w:rPr>
              <w:t>3</w:t>
            </w:r>
          </w:p>
        </w:tc>
      </w:tr>
      <w:tr w:rsidR="00E05178" w:rsidRPr="00C06AFD" w14:paraId="2CB6FD4D" w14:textId="77777777" w:rsidTr="0068706D">
        <w:tc>
          <w:tcPr>
            <w:tcW w:w="2693" w:type="pct"/>
            <w:vAlign w:val="center"/>
          </w:tcPr>
          <w:p w14:paraId="5CB00711" w14:textId="77777777" w:rsidR="00E05178" w:rsidRPr="005433ED" w:rsidRDefault="00E05178" w:rsidP="00E05178">
            <w:pPr>
              <w:spacing w:before="40" w:after="40" w:line="240" w:lineRule="auto"/>
              <w:ind w:left="144"/>
              <w:rPr>
                <w:b/>
                <w:szCs w:val="20"/>
              </w:rPr>
            </w:pPr>
            <w:r w:rsidRPr="005433ED">
              <w:rPr>
                <w:b/>
                <w:szCs w:val="20"/>
              </w:rPr>
              <w:t>Estimated Value or Range per contract</w:t>
            </w:r>
          </w:p>
        </w:tc>
        <w:tc>
          <w:tcPr>
            <w:tcW w:w="2307" w:type="pct"/>
            <w:vAlign w:val="center"/>
          </w:tcPr>
          <w:p w14:paraId="680BEE04" w14:textId="77777777" w:rsidR="00E05178" w:rsidRPr="005433ED" w:rsidRDefault="00E05178" w:rsidP="00E05178">
            <w:pPr>
              <w:spacing w:before="40" w:after="40" w:line="240" w:lineRule="auto"/>
              <w:ind w:left="144"/>
              <w:rPr>
                <w:szCs w:val="20"/>
              </w:rPr>
            </w:pPr>
            <w:r w:rsidRPr="005433ED">
              <w:rPr>
                <w:szCs w:val="20"/>
              </w:rPr>
              <w:t>$300,000</w:t>
            </w:r>
          </w:p>
        </w:tc>
      </w:tr>
      <w:tr w:rsidR="00E05178" w:rsidRPr="00C06AFD" w14:paraId="596B0834" w14:textId="77777777" w:rsidTr="0068706D">
        <w:tc>
          <w:tcPr>
            <w:tcW w:w="2693" w:type="pct"/>
            <w:vAlign w:val="center"/>
          </w:tcPr>
          <w:p w14:paraId="03203164" w14:textId="77777777" w:rsidR="00E05178" w:rsidRPr="006C699E" w:rsidRDefault="00E05178" w:rsidP="00E05178">
            <w:pPr>
              <w:spacing w:before="40" w:after="40" w:line="240" w:lineRule="auto"/>
              <w:ind w:left="144"/>
              <w:rPr>
                <w:b/>
                <w:szCs w:val="20"/>
              </w:rPr>
            </w:pPr>
            <w:r w:rsidRPr="006C699E">
              <w:rPr>
                <w:b/>
                <w:szCs w:val="20"/>
              </w:rPr>
              <w:t xml:space="preserve">Funding Sources </w:t>
            </w:r>
          </w:p>
        </w:tc>
        <w:tc>
          <w:tcPr>
            <w:tcW w:w="2307" w:type="pct"/>
            <w:vAlign w:val="center"/>
          </w:tcPr>
          <w:p w14:paraId="05138892" w14:textId="77777777" w:rsidR="00E05178" w:rsidRPr="006C699E" w:rsidRDefault="00000000" w:rsidP="00E05178">
            <w:pPr>
              <w:spacing w:before="40" w:after="40" w:line="240" w:lineRule="auto"/>
              <w:ind w:left="144"/>
              <w:rPr>
                <w:szCs w:val="20"/>
              </w:rPr>
            </w:pPr>
            <w:sdt>
              <w:sdtPr>
                <w:rPr>
                  <w:rFonts w:asciiTheme="minorHAnsi" w:eastAsiaTheme="minorHAnsi" w:hAnsiTheme="minorHAnsi" w:cstheme="minorHAnsi"/>
                  <w:szCs w:val="20"/>
                </w:rPr>
                <w:id w:val="608549685"/>
                <w14:checkbox>
                  <w14:checked w14:val="0"/>
                  <w14:checkedState w14:val="2612" w14:font="MS Gothic"/>
                  <w14:uncheckedState w14:val="2610" w14:font="MS Gothic"/>
                </w14:checkbox>
              </w:sdtPr>
              <w:sdtContent>
                <w:r w:rsidR="00E05178" w:rsidRPr="006C699E">
                  <w:rPr>
                    <w:rFonts w:ascii="Segoe UI Symbol" w:eastAsiaTheme="minorHAnsi" w:hAnsi="Segoe UI Symbol" w:cs="Segoe UI Symbol"/>
                    <w:szCs w:val="20"/>
                  </w:rPr>
                  <w:t>☐</w:t>
                </w:r>
              </w:sdtContent>
            </w:sdt>
            <w:r w:rsidR="00E05178" w:rsidRPr="006C699E">
              <w:rPr>
                <w:rFonts w:asciiTheme="minorHAnsi" w:eastAsiaTheme="minorHAnsi" w:hAnsiTheme="minorHAnsi" w:cstheme="minorHAnsi"/>
                <w:szCs w:val="20"/>
              </w:rPr>
              <w:t xml:space="preserve">Federal   </w:t>
            </w:r>
            <w:sdt>
              <w:sdtPr>
                <w:rPr>
                  <w:rFonts w:asciiTheme="minorHAnsi" w:eastAsiaTheme="minorHAnsi" w:hAnsiTheme="minorHAnsi" w:cstheme="minorHAnsi"/>
                  <w:szCs w:val="20"/>
                </w:rPr>
                <w:id w:val="1249389692"/>
                <w14:checkbox>
                  <w14:checked w14:val="0"/>
                  <w14:checkedState w14:val="2612" w14:font="MS Gothic"/>
                  <w14:uncheckedState w14:val="2610" w14:font="MS Gothic"/>
                </w14:checkbox>
              </w:sdtPr>
              <w:sdtContent>
                <w:r w:rsidR="00E05178" w:rsidRPr="006C699E">
                  <w:rPr>
                    <w:rFonts w:ascii="Segoe UI Symbol" w:eastAsiaTheme="minorHAnsi" w:hAnsi="Segoe UI Symbol" w:cs="Segoe UI Symbol"/>
                    <w:szCs w:val="20"/>
                  </w:rPr>
                  <w:t>☐</w:t>
                </w:r>
              </w:sdtContent>
            </w:sdt>
            <w:r w:rsidR="00E05178" w:rsidRPr="006C699E">
              <w:rPr>
                <w:rFonts w:asciiTheme="minorHAnsi" w:eastAsiaTheme="minorHAnsi" w:hAnsiTheme="minorHAnsi" w:cstheme="minorHAnsi"/>
                <w:szCs w:val="20"/>
              </w:rPr>
              <w:t xml:space="preserve">State  </w:t>
            </w:r>
            <w:sdt>
              <w:sdtPr>
                <w:rPr>
                  <w:rFonts w:asciiTheme="minorHAnsi" w:eastAsiaTheme="minorHAnsi" w:hAnsiTheme="minorHAnsi" w:cstheme="minorHAnsi"/>
                  <w:szCs w:val="20"/>
                </w:rPr>
                <w:id w:val="-241557529"/>
                <w14:checkbox>
                  <w14:checked w14:val="1"/>
                  <w14:checkedState w14:val="2612" w14:font="MS Gothic"/>
                  <w14:uncheckedState w14:val="2610" w14:font="MS Gothic"/>
                </w14:checkbox>
              </w:sdtPr>
              <w:sdtContent>
                <w:r w:rsidR="00E05178" w:rsidRPr="006C699E">
                  <w:rPr>
                    <w:rFonts w:ascii="MS Gothic" w:eastAsia="MS Gothic" w:hAnsi="MS Gothic" w:cstheme="minorHAnsi" w:hint="eastAsia"/>
                    <w:szCs w:val="20"/>
                  </w:rPr>
                  <w:t>☒</w:t>
                </w:r>
              </w:sdtContent>
            </w:sdt>
            <w:r w:rsidR="00E05178" w:rsidRPr="006C699E">
              <w:rPr>
                <w:rFonts w:asciiTheme="minorHAnsi" w:eastAsiaTheme="minorHAnsi" w:hAnsiTheme="minorHAnsi" w:cstheme="minorHAnsi"/>
                <w:szCs w:val="20"/>
              </w:rPr>
              <w:t xml:space="preserve">County   </w:t>
            </w:r>
            <w:sdt>
              <w:sdtPr>
                <w:rPr>
                  <w:rFonts w:asciiTheme="minorHAnsi" w:eastAsiaTheme="minorHAnsi" w:hAnsiTheme="minorHAnsi" w:cstheme="minorHAnsi"/>
                  <w:szCs w:val="20"/>
                </w:rPr>
                <w:id w:val="920906730"/>
                <w14:checkbox>
                  <w14:checked w14:val="1"/>
                  <w14:checkedState w14:val="2612" w14:font="MS Gothic"/>
                  <w14:uncheckedState w14:val="2610" w14:font="MS Gothic"/>
                </w14:checkbox>
              </w:sdtPr>
              <w:sdtContent>
                <w:r w:rsidR="00E05178" w:rsidRPr="006C699E">
                  <w:rPr>
                    <w:rFonts w:ascii="MS Gothic" w:eastAsia="MS Gothic" w:hAnsi="MS Gothic" w:cstheme="minorHAnsi" w:hint="eastAsia"/>
                    <w:szCs w:val="20"/>
                  </w:rPr>
                  <w:t>☒</w:t>
                </w:r>
              </w:sdtContent>
            </w:sdt>
            <w:r w:rsidR="00E05178" w:rsidRPr="006C699E">
              <w:rPr>
                <w:rFonts w:asciiTheme="minorHAnsi" w:eastAsiaTheme="minorHAnsi" w:hAnsiTheme="minorHAnsi" w:cstheme="minorHAnsi"/>
                <w:szCs w:val="20"/>
              </w:rPr>
              <w:t>Other</w:t>
            </w:r>
            <w:r w:rsidR="00E05178" w:rsidRPr="006C699E">
              <w:rPr>
                <w:szCs w:val="20"/>
              </w:rPr>
              <w:t xml:space="preserve">  </w:t>
            </w:r>
          </w:p>
        </w:tc>
      </w:tr>
      <w:tr w:rsidR="00E05178" w:rsidRPr="00C06AFD" w14:paraId="2E7F450F" w14:textId="77777777" w:rsidTr="0068706D">
        <w:tc>
          <w:tcPr>
            <w:tcW w:w="2693" w:type="pct"/>
            <w:vAlign w:val="center"/>
          </w:tcPr>
          <w:p w14:paraId="7A26A871" w14:textId="77777777" w:rsidR="00E05178" w:rsidRPr="006C699E" w:rsidRDefault="00E05178" w:rsidP="00E05178">
            <w:pPr>
              <w:spacing w:before="40" w:after="40" w:line="240" w:lineRule="auto"/>
              <w:ind w:left="144"/>
              <w:rPr>
                <w:b/>
                <w:szCs w:val="20"/>
              </w:rPr>
            </w:pPr>
            <w:r w:rsidRPr="006C699E">
              <w:rPr>
                <w:b/>
                <w:szCs w:val="20"/>
              </w:rPr>
              <w:t>Expected Contract Duration</w:t>
            </w:r>
          </w:p>
        </w:tc>
        <w:tc>
          <w:tcPr>
            <w:tcW w:w="2307" w:type="pct"/>
            <w:vAlign w:val="center"/>
          </w:tcPr>
          <w:p w14:paraId="3818E7BE" w14:textId="77777777" w:rsidR="00E05178" w:rsidRPr="006C699E" w:rsidRDefault="00E05178" w:rsidP="00E05178">
            <w:pPr>
              <w:spacing w:before="40" w:after="40" w:line="240" w:lineRule="auto"/>
              <w:ind w:left="144"/>
              <w:rPr>
                <w:szCs w:val="20"/>
              </w:rPr>
            </w:pPr>
            <w:r w:rsidRPr="006C699E">
              <w:rPr>
                <w:szCs w:val="20"/>
              </w:rPr>
              <w:t>36</w:t>
            </w:r>
            <w:r w:rsidRPr="006C699E" w:rsidDel="008A74A6">
              <w:rPr>
                <w:szCs w:val="20"/>
              </w:rPr>
              <w:t xml:space="preserve"> </w:t>
            </w:r>
            <w:r w:rsidRPr="006C699E">
              <w:rPr>
                <w:szCs w:val="20"/>
              </w:rPr>
              <w:t>months</w:t>
            </w:r>
          </w:p>
        </w:tc>
      </w:tr>
      <w:tr w:rsidR="00E05178" w:rsidRPr="00C06AFD" w14:paraId="3CC32C62" w14:textId="77777777" w:rsidTr="0068706D">
        <w:tc>
          <w:tcPr>
            <w:tcW w:w="2693" w:type="pct"/>
            <w:vAlign w:val="center"/>
          </w:tcPr>
          <w:p w14:paraId="63890C8A" w14:textId="77777777" w:rsidR="00E05178" w:rsidRPr="006C699E" w:rsidRDefault="00E05178" w:rsidP="00E05178">
            <w:pPr>
              <w:spacing w:before="40" w:after="40" w:line="240" w:lineRule="auto"/>
              <w:ind w:left="144"/>
              <w:rPr>
                <w:b/>
                <w:szCs w:val="20"/>
              </w:rPr>
            </w:pPr>
            <w:r w:rsidRPr="006C699E">
              <w:rPr>
                <w:b/>
                <w:szCs w:val="20"/>
              </w:rPr>
              <w:t>Options to Renew</w:t>
            </w:r>
          </w:p>
        </w:tc>
        <w:tc>
          <w:tcPr>
            <w:tcW w:w="2307" w:type="pct"/>
            <w:vAlign w:val="center"/>
          </w:tcPr>
          <w:p w14:paraId="1BB2FDE6" w14:textId="77777777" w:rsidR="00E05178" w:rsidRPr="006C699E" w:rsidRDefault="00E05178" w:rsidP="00E05178">
            <w:pPr>
              <w:spacing w:before="40" w:after="40" w:line="240" w:lineRule="auto"/>
              <w:ind w:left="144"/>
              <w:rPr>
                <w:szCs w:val="20"/>
              </w:rPr>
            </w:pPr>
            <w:r>
              <w:rPr>
                <w:szCs w:val="20"/>
              </w:rPr>
              <w:t>Option to extend for an additional 24 months</w:t>
            </w:r>
          </w:p>
        </w:tc>
      </w:tr>
      <w:tr w:rsidR="00E05178" w:rsidRPr="00C06AFD" w14:paraId="67D84C27" w14:textId="77777777" w:rsidTr="0068706D">
        <w:tc>
          <w:tcPr>
            <w:tcW w:w="2693" w:type="pct"/>
            <w:vAlign w:val="center"/>
          </w:tcPr>
          <w:p w14:paraId="268A7E8D" w14:textId="77777777" w:rsidR="00E05178" w:rsidRPr="006C699E" w:rsidRDefault="00E05178" w:rsidP="00E05178">
            <w:pPr>
              <w:spacing w:before="40" w:after="40" w:line="240" w:lineRule="auto"/>
              <w:ind w:left="144"/>
              <w:rPr>
                <w:b/>
                <w:szCs w:val="20"/>
              </w:rPr>
            </w:pPr>
            <w:r w:rsidRPr="006C699E">
              <w:rPr>
                <w:b/>
                <w:szCs w:val="20"/>
              </w:rPr>
              <w:t xml:space="preserve">Hard &amp; Electronic copy proposals required </w:t>
            </w:r>
          </w:p>
        </w:tc>
        <w:tc>
          <w:tcPr>
            <w:tcW w:w="2307" w:type="pct"/>
            <w:vAlign w:val="center"/>
          </w:tcPr>
          <w:p w14:paraId="2A259D9F" w14:textId="77777777" w:rsidR="00E05178" w:rsidRDefault="00E05178" w:rsidP="00E05178">
            <w:pPr>
              <w:spacing w:before="0" w:line="240" w:lineRule="auto"/>
              <w:ind w:left="144"/>
            </w:pPr>
            <w:r w:rsidRPr="00CD2791">
              <w:rPr>
                <w:szCs w:val="20"/>
              </w:rPr>
              <w:t>(</w:t>
            </w:r>
            <w:r>
              <w:t>1) Hard Copy</w:t>
            </w:r>
          </w:p>
          <w:p w14:paraId="001CB1A9" w14:textId="77777777" w:rsidR="00E05178" w:rsidRPr="00CD2791" w:rsidRDefault="00E05178" w:rsidP="00E05178">
            <w:pPr>
              <w:spacing w:before="0" w:line="240" w:lineRule="auto"/>
              <w:ind w:left="144"/>
              <w:rPr>
                <w:szCs w:val="20"/>
              </w:rPr>
            </w:pPr>
            <w:r>
              <w:rPr>
                <w:szCs w:val="20"/>
              </w:rPr>
              <w:t>(1) Electronic Copy</w:t>
            </w:r>
          </w:p>
        </w:tc>
      </w:tr>
      <w:tr w:rsidR="00E05178" w:rsidRPr="00C06AFD" w14:paraId="336F6DCE" w14:textId="77777777" w:rsidTr="0068706D">
        <w:tc>
          <w:tcPr>
            <w:tcW w:w="2693" w:type="pct"/>
            <w:vAlign w:val="center"/>
          </w:tcPr>
          <w:p w14:paraId="6FEE5101" w14:textId="77777777" w:rsidR="00E05178" w:rsidRPr="006C699E" w:rsidRDefault="00E05178" w:rsidP="00E05178">
            <w:pPr>
              <w:spacing w:before="40" w:after="40" w:line="240" w:lineRule="auto"/>
              <w:ind w:left="144"/>
              <w:rPr>
                <w:szCs w:val="20"/>
              </w:rPr>
            </w:pPr>
            <w:r w:rsidRPr="006C699E">
              <w:rPr>
                <w:b/>
                <w:szCs w:val="20"/>
              </w:rPr>
              <w:t xml:space="preserve">County Mailing Address </w:t>
            </w:r>
            <w:r w:rsidRPr="006C699E">
              <w:rPr>
                <w:szCs w:val="20"/>
              </w:rPr>
              <w:br/>
            </w:r>
            <w:r w:rsidRPr="006C699E">
              <w:rPr>
                <w:i/>
                <w:szCs w:val="20"/>
              </w:rPr>
              <w:t>(for hard-copy proposal submissions)</w:t>
            </w:r>
          </w:p>
        </w:tc>
        <w:tc>
          <w:tcPr>
            <w:tcW w:w="2307" w:type="pct"/>
            <w:vAlign w:val="center"/>
          </w:tcPr>
          <w:p w14:paraId="24A67D9D" w14:textId="77777777" w:rsidR="00E05178" w:rsidRPr="006C699E" w:rsidRDefault="00E05178" w:rsidP="00E05178">
            <w:pPr>
              <w:spacing w:before="40" w:after="40" w:line="240" w:lineRule="auto"/>
              <w:ind w:left="144"/>
              <w:rPr>
                <w:szCs w:val="20"/>
              </w:rPr>
            </w:pPr>
            <w:r w:rsidRPr="006C699E">
              <w:rPr>
                <w:szCs w:val="20"/>
              </w:rPr>
              <w:t>County of San Mateo</w:t>
            </w:r>
          </w:p>
          <w:p w14:paraId="222DB964" w14:textId="77777777" w:rsidR="00E05178" w:rsidRDefault="00E05178" w:rsidP="00E05178">
            <w:pPr>
              <w:spacing w:before="40" w:after="40" w:line="240" w:lineRule="auto"/>
              <w:ind w:left="144"/>
              <w:rPr>
                <w:szCs w:val="20"/>
              </w:rPr>
            </w:pPr>
            <w:r w:rsidRPr="006C699E">
              <w:rPr>
                <w:szCs w:val="20"/>
              </w:rPr>
              <w:t>Department of Public Works</w:t>
            </w:r>
            <w:r w:rsidRPr="006C699E">
              <w:rPr>
                <w:szCs w:val="20"/>
              </w:rPr>
              <w:br/>
              <w:t>555 County Center, 5th Floor</w:t>
            </w:r>
            <w:r w:rsidRPr="006C699E">
              <w:rPr>
                <w:szCs w:val="20"/>
              </w:rPr>
              <w:br/>
              <w:t>Redwood City, CA 94063</w:t>
            </w:r>
          </w:p>
          <w:p w14:paraId="4F2E047F" w14:textId="77777777" w:rsidR="00E05178" w:rsidRPr="006C699E" w:rsidRDefault="00E05178" w:rsidP="00E05178">
            <w:pPr>
              <w:spacing w:before="40" w:after="40" w:line="240" w:lineRule="auto"/>
              <w:ind w:left="144"/>
              <w:rPr>
                <w:szCs w:val="20"/>
              </w:rPr>
            </w:pPr>
            <w:r>
              <w:rPr>
                <w:szCs w:val="20"/>
              </w:rPr>
              <w:t>Attention: Roxanne Maquinana</w:t>
            </w:r>
          </w:p>
        </w:tc>
      </w:tr>
      <w:tr w:rsidR="00E05178" w:rsidRPr="00C06AFD" w14:paraId="51DC9D4A" w14:textId="77777777" w:rsidTr="0068706D">
        <w:tc>
          <w:tcPr>
            <w:tcW w:w="2693" w:type="pct"/>
            <w:vAlign w:val="center"/>
          </w:tcPr>
          <w:p w14:paraId="54D4405E" w14:textId="77777777" w:rsidR="00E05178" w:rsidRPr="006C699E" w:rsidRDefault="00E05178" w:rsidP="00E05178">
            <w:pPr>
              <w:spacing w:before="40" w:after="40" w:line="240" w:lineRule="auto"/>
              <w:ind w:left="144"/>
              <w:rPr>
                <w:b/>
                <w:szCs w:val="20"/>
              </w:rPr>
            </w:pPr>
            <w:r w:rsidRPr="006C699E">
              <w:rPr>
                <w:b/>
                <w:szCs w:val="20"/>
              </w:rPr>
              <w:t>Authorized Contact Person</w:t>
            </w:r>
          </w:p>
        </w:tc>
        <w:tc>
          <w:tcPr>
            <w:tcW w:w="2307" w:type="pct"/>
            <w:vAlign w:val="center"/>
          </w:tcPr>
          <w:p w14:paraId="6DB62964" w14:textId="77777777" w:rsidR="00E05178" w:rsidRDefault="00E05178" w:rsidP="00E05178">
            <w:pPr>
              <w:spacing w:before="40" w:after="40" w:line="240" w:lineRule="auto"/>
              <w:ind w:left="144"/>
              <w:rPr>
                <w:szCs w:val="20"/>
              </w:rPr>
            </w:pPr>
            <w:r>
              <w:rPr>
                <w:szCs w:val="20"/>
              </w:rPr>
              <w:t>Roxanne Maquinana</w:t>
            </w:r>
          </w:p>
          <w:p w14:paraId="005ED9F8" w14:textId="77777777" w:rsidR="00E05178" w:rsidRPr="006C699E" w:rsidRDefault="00000000" w:rsidP="00E05178">
            <w:pPr>
              <w:spacing w:before="40" w:after="40" w:line="240" w:lineRule="auto"/>
              <w:ind w:left="144"/>
              <w:rPr>
                <w:szCs w:val="20"/>
              </w:rPr>
            </w:pPr>
            <w:hyperlink r:id="rId12" w:history="1">
              <w:r w:rsidR="00E05178" w:rsidRPr="008248EA">
                <w:rPr>
                  <w:rStyle w:val="Hyperlink"/>
                  <w:szCs w:val="20"/>
                </w:rPr>
                <w:t>rmaquinana@smcgov.org</w:t>
              </w:r>
            </w:hyperlink>
            <w:r w:rsidR="00E05178">
              <w:rPr>
                <w:szCs w:val="20"/>
              </w:rPr>
              <w:t xml:space="preserve"> </w:t>
            </w:r>
          </w:p>
        </w:tc>
      </w:tr>
      <w:tr w:rsidR="00E05178" w:rsidRPr="00C06AFD" w14:paraId="66FB541B" w14:textId="77777777" w:rsidTr="0068706D">
        <w:tc>
          <w:tcPr>
            <w:tcW w:w="2693" w:type="pct"/>
            <w:vAlign w:val="center"/>
          </w:tcPr>
          <w:p w14:paraId="178B0172" w14:textId="77777777" w:rsidR="00E05178" w:rsidRPr="006C699E" w:rsidRDefault="00E05178" w:rsidP="00E05178">
            <w:pPr>
              <w:spacing w:before="40" w:after="40" w:line="240" w:lineRule="auto"/>
              <w:ind w:left="144"/>
              <w:rPr>
                <w:b/>
                <w:szCs w:val="20"/>
              </w:rPr>
            </w:pPr>
            <w:r w:rsidRPr="006C699E">
              <w:rPr>
                <w:b/>
                <w:szCs w:val="20"/>
              </w:rPr>
              <w:t>E-mail Address for Protests</w:t>
            </w:r>
          </w:p>
        </w:tc>
        <w:tc>
          <w:tcPr>
            <w:tcW w:w="2307" w:type="pct"/>
            <w:vAlign w:val="center"/>
          </w:tcPr>
          <w:p w14:paraId="4AC320F2" w14:textId="77777777" w:rsidR="00E05178" w:rsidRDefault="00E05178" w:rsidP="00E05178">
            <w:pPr>
              <w:spacing w:before="40" w:after="40" w:line="240" w:lineRule="auto"/>
              <w:ind w:left="144"/>
              <w:rPr>
                <w:szCs w:val="20"/>
              </w:rPr>
            </w:pPr>
            <w:r>
              <w:rPr>
                <w:szCs w:val="20"/>
              </w:rPr>
              <w:t>Tory Newman</w:t>
            </w:r>
          </w:p>
          <w:p w14:paraId="3AD3B609" w14:textId="77777777" w:rsidR="00E05178" w:rsidRPr="006C699E" w:rsidRDefault="00000000" w:rsidP="00E05178">
            <w:pPr>
              <w:spacing w:before="40" w:after="40" w:line="240" w:lineRule="auto"/>
              <w:ind w:left="144"/>
              <w:rPr>
                <w:szCs w:val="20"/>
              </w:rPr>
            </w:pPr>
            <w:hyperlink r:id="rId13" w:history="1">
              <w:r w:rsidR="00E05178" w:rsidRPr="008248EA">
                <w:rPr>
                  <w:rStyle w:val="Hyperlink"/>
                  <w:szCs w:val="20"/>
                </w:rPr>
                <w:t>tnewman@smcgov.org</w:t>
              </w:r>
            </w:hyperlink>
            <w:r w:rsidR="00E05178">
              <w:rPr>
                <w:szCs w:val="20"/>
              </w:rPr>
              <w:t xml:space="preserve"> </w:t>
            </w:r>
          </w:p>
        </w:tc>
      </w:tr>
      <w:tr w:rsidR="00A36850" w:rsidRPr="00C06AFD" w14:paraId="5E743942" w14:textId="77777777" w:rsidTr="001E237E">
        <w:tc>
          <w:tcPr>
            <w:tcW w:w="2693" w:type="pct"/>
          </w:tcPr>
          <w:p w14:paraId="52D66BAB" w14:textId="48D16BAB" w:rsidR="00A36850" w:rsidRPr="006C699E" w:rsidRDefault="00D7517D" w:rsidP="00A36850">
            <w:pPr>
              <w:spacing w:before="40" w:after="40" w:line="240" w:lineRule="auto"/>
              <w:ind w:left="144"/>
              <w:rPr>
                <w:b/>
                <w:szCs w:val="20"/>
              </w:rPr>
            </w:pPr>
            <w:r>
              <w:t>RF</w:t>
            </w:r>
            <w:r w:rsidR="00226E64">
              <w:t>P/</w:t>
            </w:r>
            <w:r>
              <w:t>Q</w:t>
            </w:r>
            <w:r w:rsidR="00A36850" w:rsidRPr="00B5605F">
              <w:t xml:space="preserve"> Released</w:t>
            </w:r>
          </w:p>
        </w:tc>
        <w:tc>
          <w:tcPr>
            <w:tcW w:w="2307" w:type="pct"/>
          </w:tcPr>
          <w:p w14:paraId="06ED737D" w14:textId="2D1EA60A" w:rsidR="00A36850" w:rsidRPr="006C699E" w:rsidRDefault="00A36850" w:rsidP="00A36850">
            <w:pPr>
              <w:spacing w:before="40" w:after="40" w:line="240" w:lineRule="auto"/>
              <w:ind w:left="144"/>
              <w:rPr>
                <w:szCs w:val="20"/>
              </w:rPr>
            </w:pPr>
            <w:r w:rsidRPr="00B5605F">
              <w:t xml:space="preserve">March 27, 2023 </w:t>
            </w:r>
          </w:p>
        </w:tc>
      </w:tr>
      <w:tr w:rsidR="00A36850" w:rsidRPr="00C06AFD" w14:paraId="1B0EBA29" w14:textId="77777777" w:rsidTr="001E237E">
        <w:tc>
          <w:tcPr>
            <w:tcW w:w="2693" w:type="pct"/>
          </w:tcPr>
          <w:p w14:paraId="2BC57152" w14:textId="09B37D42" w:rsidR="00A36850" w:rsidRPr="006C699E" w:rsidRDefault="00A36850" w:rsidP="00A36850">
            <w:pPr>
              <w:spacing w:before="40" w:after="40" w:line="240" w:lineRule="auto"/>
              <w:ind w:left="144"/>
              <w:rPr>
                <w:b/>
                <w:szCs w:val="20"/>
              </w:rPr>
            </w:pPr>
            <w:r w:rsidRPr="00B5605F">
              <w:t>Pre-proposal meeting date and time</w:t>
            </w:r>
          </w:p>
        </w:tc>
        <w:tc>
          <w:tcPr>
            <w:tcW w:w="2307" w:type="pct"/>
          </w:tcPr>
          <w:p w14:paraId="5099102F" w14:textId="63B76905" w:rsidR="00A36850" w:rsidRPr="006C699E" w:rsidRDefault="00A36850" w:rsidP="00A36850">
            <w:pPr>
              <w:spacing w:before="40" w:after="40" w:line="240" w:lineRule="auto"/>
              <w:ind w:left="144"/>
              <w:rPr>
                <w:szCs w:val="20"/>
              </w:rPr>
            </w:pPr>
            <w:r w:rsidRPr="00B5605F">
              <w:t>April 12, 2023 at 10:00 AM</w:t>
            </w:r>
          </w:p>
        </w:tc>
      </w:tr>
      <w:tr w:rsidR="00A36850" w:rsidRPr="00C06AFD" w14:paraId="63D79516" w14:textId="77777777" w:rsidTr="001E237E">
        <w:tc>
          <w:tcPr>
            <w:tcW w:w="2693" w:type="pct"/>
          </w:tcPr>
          <w:p w14:paraId="1F087DA1" w14:textId="59F0D0D7" w:rsidR="00A36850" w:rsidRPr="006C699E" w:rsidRDefault="00A36850" w:rsidP="00A36850">
            <w:pPr>
              <w:spacing w:before="40" w:after="40" w:line="240" w:lineRule="auto"/>
              <w:ind w:left="144"/>
              <w:rPr>
                <w:b/>
                <w:szCs w:val="20"/>
              </w:rPr>
            </w:pPr>
            <w:r w:rsidRPr="00B5605F">
              <w:t>Pre-proposal meeting location</w:t>
            </w:r>
          </w:p>
        </w:tc>
        <w:tc>
          <w:tcPr>
            <w:tcW w:w="2307" w:type="pct"/>
          </w:tcPr>
          <w:p w14:paraId="0A15AE6B" w14:textId="77777777" w:rsidR="003B3BCD" w:rsidRDefault="00000000" w:rsidP="003B3BCD">
            <w:pPr>
              <w:pStyle w:val="TableParagraph"/>
              <w:kinsoku w:val="0"/>
              <w:overflowPunct w:val="0"/>
              <w:ind w:left="143"/>
              <w:rPr>
                <w:rStyle w:val="Hyperlink"/>
                <w:rFonts w:ascii="Calibri" w:hAnsi="Calibri" w:cs="Calibri"/>
                <w:sz w:val="20"/>
              </w:rPr>
            </w:pPr>
            <w:hyperlink r:id="rId14" w:history="1">
              <w:r w:rsidR="003B3BCD">
                <w:rPr>
                  <w:rStyle w:val="Hyperlink"/>
                  <w:rFonts w:ascii="Calibri" w:hAnsi="Calibri" w:cs="Calibri"/>
                  <w:sz w:val="20"/>
                  <w:szCs w:val="20"/>
                </w:rPr>
                <w:t>Microsoft Teams</w:t>
              </w:r>
            </w:hyperlink>
          </w:p>
          <w:p w14:paraId="7CD0EED2" w14:textId="77777777" w:rsidR="003B3BCD" w:rsidRPr="003B3BCD" w:rsidRDefault="003B3BCD" w:rsidP="003B3BCD">
            <w:pPr>
              <w:pStyle w:val="TableParagraph"/>
              <w:kinsoku w:val="0"/>
              <w:overflowPunct w:val="0"/>
              <w:ind w:left="143"/>
              <w:rPr>
                <w:rStyle w:val="Hyperlink"/>
                <w:rFonts w:ascii="Calibri" w:hAnsi="Calibri" w:cs="Calibri"/>
                <w:color w:val="auto"/>
                <w:sz w:val="20"/>
                <w:szCs w:val="20"/>
                <w:u w:val="none"/>
              </w:rPr>
            </w:pPr>
            <w:r w:rsidRPr="003B3BCD">
              <w:rPr>
                <w:rStyle w:val="Hyperlink"/>
                <w:rFonts w:ascii="Calibri" w:hAnsi="Calibri" w:cs="Calibri"/>
                <w:color w:val="auto"/>
                <w:sz w:val="20"/>
                <w:szCs w:val="20"/>
                <w:u w:val="none"/>
              </w:rPr>
              <w:t>Meeting ID:  277 160 210</w:t>
            </w:r>
          </w:p>
          <w:p w14:paraId="7666F814" w14:textId="77777777" w:rsidR="003B3BCD" w:rsidRPr="003B3BCD" w:rsidRDefault="003B3BCD" w:rsidP="003B3BCD">
            <w:pPr>
              <w:pStyle w:val="TableParagraph"/>
              <w:kinsoku w:val="0"/>
              <w:overflowPunct w:val="0"/>
              <w:ind w:left="143"/>
              <w:rPr>
                <w:rStyle w:val="Hyperlink"/>
                <w:rFonts w:ascii="Calibri" w:hAnsi="Calibri" w:cs="Calibri"/>
                <w:color w:val="auto"/>
                <w:sz w:val="20"/>
                <w:szCs w:val="20"/>
                <w:u w:val="none"/>
              </w:rPr>
            </w:pPr>
            <w:r w:rsidRPr="003B3BCD">
              <w:rPr>
                <w:rStyle w:val="Hyperlink"/>
                <w:rFonts w:ascii="Calibri" w:hAnsi="Calibri" w:cs="Calibri"/>
                <w:color w:val="auto"/>
                <w:sz w:val="20"/>
                <w:szCs w:val="20"/>
                <w:u w:val="none"/>
              </w:rPr>
              <w:t>Passcode: ekydaN</w:t>
            </w:r>
          </w:p>
          <w:p w14:paraId="674818F7" w14:textId="77777777" w:rsidR="003B3BCD" w:rsidRPr="003B3BCD" w:rsidRDefault="003B3BCD" w:rsidP="003B3BCD">
            <w:pPr>
              <w:pStyle w:val="TableParagraph"/>
              <w:kinsoku w:val="0"/>
              <w:overflowPunct w:val="0"/>
              <w:ind w:left="143"/>
              <w:rPr>
                <w:rStyle w:val="Hyperlink"/>
                <w:rFonts w:ascii="Calibri" w:hAnsi="Calibri" w:cs="Calibri"/>
                <w:color w:val="auto"/>
                <w:sz w:val="20"/>
                <w:szCs w:val="20"/>
                <w:u w:val="none"/>
              </w:rPr>
            </w:pPr>
            <w:r w:rsidRPr="003B3BCD">
              <w:rPr>
                <w:rStyle w:val="Hyperlink"/>
                <w:rFonts w:ascii="Calibri" w:hAnsi="Calibri" w:cs="Calibri"/>
                <w:color w:val="auto"/>
                <w:sz w:val="20"/>
                <w:szCs w:val="20"/>
                <w:u w:val="none"/>
              </w:rPr>
              <w:t xml:space="preserve">By Phone: +1 628-212-0105 </w:t>
            </w:r>
          </w:p>
          <w:p w14:paraId="745B0B90" w14:textId="53EB4490" w:rsidR="00CC5917" w:rsidRPr="006C699E" w:rsidRDefault="003B3BCD" w:rsidP="00A36850">
            <w:pPr>
              <w:spacing w:before="40" w:after="40" w:line="240" w:lineRule="auto"/>
              <w:ind w:left="144"/>
              <w:rPr>
                <w:szCs w:val="20"/>
              </w:rPr>
            </w:pPr>
            <w:r w:rsidRPr="003B3BCD">
              <w:rPr>
                <w:rStyle w:val="Hyperlink"/>
                <w:rFonts w:cs="Calibri"/>
                <w:color w:val="auto"/>
                <w:szCs w:val="20"/>
                <w:u w:val="none"/>
              </w:rPr>
              <w:t>(conference ID 593 041 767#)</w:t>
            </w:r>
          </w:p>
        </w:tc>
      </w:tr>
      <w:tr w:rsidR="00891646" w:rsidRPr="00C06AFD" w14:paraId="3FB0D170" w14:textId="77777777" w:rsidTr="001E237E">
        <w:tc>
          <w:tcPr>
            <w:tcW w:w="2693" w:type="pct"/>
          </w:tcPr>
          <w:p w14:paraId="607F5DE8" w14:textId="4FF59A7D" w:rsidR="00891646" w:rsidRPr="006C699E" w:rsidRDefault="00891646" w:rsidP="00891646">
            <w:pPr>
              <w:spacing w:before="40" w:after="40" w:line="240" w:lineRule="auto"/>
              <w:ind w:left="144"/>
              <w:rPr>
                <w:b/>
                <w:szCs w:val="20"/>
              </w:rPr>
            </w:pPr>
            <w:r w:rsidRPr="00B5605F">
              <w:t>Deadline for Questions, Comments and Exceptions</w:t>
            </w:r>
          </w:p>
        </w:tc>
        <w:tc>
          <w:tcPr>
            <w:tcW w:w="2307" w:type="pct"/>
          </w:tcPr>
          <w:p w14:paraId="11428339" w14:textId="66FB1B86" w:rsidR="00891646" w:rsidRPr="006C699E" w:rsidRDefault="00891646" w:rsidP="00891646">
            <w:pPr>
              <w:spacing w:before="40" w:after="40" w:line="240" w:lineRule="auto"/>
              <w:ind w:left="144"/>
              <w:rPr>
                <w:szCs w:val="20"/>
              </w:rPr>
            </w:pPr>
            <w:r w:rsidRPr="00C47576">
              <w:t>April 19, 2023 by 5:00 PM</w:t>
            </w:r>
          </w:p>
        </w:tc>
      </w:tr>
      <w:tr w:rsidR="00891646" w:rsidRPr="00C06AFD" w14:paraId="00037375" w14:textId="77777777" w:rsidTr="001E237E">
        <w:tc>
          <w:tcPr>
            <w:tcW w:w="2693" w:type="pct"/>
          </w:tcPr>
          <w:p w14:paraId="7D5F8435" w14:textId="280FBE96" w:rsidR="00891646" w:rsidRPr="006C699E" w:rsidRDefault="00891646" w:rsidP="00891646">
            <w:pPr>
              <w:spacing w:before="40" w:after="40" w:line="240" w:lineRule="auto"/>
              <w:rPr>
                <w:b/>
                <w:szCs w:val="20"/>
              </w:rPr>
            </w:pPr>
            <w:r>
              <w:t xml:space="preserve">   </w:t>
            </w:r>
            <w:r w:rsidRPr="00B5605F">
              <w:t>Respond to Questions</w:t>
            </w:r>
          </w:p>
        </w:tc>
        <w:tc>
          <w:tcPr>
            <w:tcW w:w="2307" w:type="pct"/>
          </w:tcPr>
          <w:p w14:paraId="545FF33E" w14:textId="4A5BD01A" w:rsidR="00891646" w:rsidRPr="006C699E" w:rsidRDefault="00891646" w:rsidP="00891646">
            <w:pPr>
              <w:spacing w:before="40" w:after="40" w:line="240" w:lineRule="auto"/>
              <w:ind w:left="144"/>
              <w:rPr>
                <w:szCs w:val="20"/>
              </w:rPr>
            </w:pPr>
            <w:r w:rsidRPr="00C47576">
              <w:t xml:space="preserve">April 21, 2023 </w:t>
            </w:r>
          </w:p>
        </w:tc>
      </w:tr>
      <w:tr w:rsidR="00891646" w:rsidRPr="00C06AFD" w14:paraId="3FF7E024" w14:textId="77777777" w:rsidTr="001E237E">
        <w:tc>
          <w:tcPr>
            <w:tcW w:w="2693" w:type="pct"/>
          </w:tcPr>
          <w:p w14:paraId="1F71127E" w14:textId="7F0F3E14" w:rsidR="00891646" w:rsidRPr="006C699E" w:rsidRDefault="00891646" w:rsidP="00891646">
            <w:pPr>
              <w:spacing w:before="40" w:after="40" w:line="240" w:lineRule="auto"/>
              <w:ind w:left="144"/>
              <w:rPr>
                <w:b/>
                <w:szCs w:val="20"/>
              </w:rPr>
            </w:pPr>
            <w:r w:rsidRPr="00B5605F">
              <w:t>Proposal Due Date and Time</w:t>
            </w:r>
          </w:p>
        </w:tc>
        <w:tc>
          <w:tcPr>
            <w:tcW w:w="2307" w:type="pct"/>
          </w:tcPr>
          <w:p w14:paraId="4FDF2E16" w14:textId="3F4B48EA" w:rsidR="00891646" w:rsidRPr="006C699E" w:rsidRDefault="00891646" w:rsidP="00891646">
            <w:pPr>
              <w:spacing w:before="40" w:after="40" w:line="240" w:lineRule="auto"/>
              <w:ind w:left="144"/>
              <w:rPr>
                <w:szCs w:val="20"/>
              </w:rPr>
            </w:pPr>
            <w:r w:rsidRPr="00C47576">
              <w:t>April 27, 2023 by 2:30 PM</w:t>
            </w:r>
          </w:p>
        </w:tc>
      </w:tr>
      <w:tr w:rsidR="00891646" w:rsidRPr="00C06AFD" w14:paraId="1B19275E" w14:textId="77777777" w:rsidTr="001E237E">
        <w:tc>
          <w:tcPr>
            <w:tcW w:w="2693" w:type="pct"/>
          </w:tcPr>
          <w:p w14:paraId="235E94A7" w14:textId="06CD914F" w:rsidR="00891646" w:rsidRPr="006C699E" w:rsidRDefault="00891646" w:rsidP="00891646">
            <w:pPr>
              <w:spacing w:before="40" w:after="40" w:line="240" w:lineRule="auto"/>
              <w:ind w:left="144"/>
              <w:rPr>
                <w:b/>
                <w:szCs w:val="20"/>
              </w:rPr>
            </w:pPr>
            <w:r w:rsidRPr="00B5605F">
              <w:t>Interviews</w:t>
            </w:r>
          </w:p>
        </w:tc>
        <w:tc>
          <w:tcPr>
            <w:tcW w:w="2307" w:type="pct"/>
          </w:tcPr>
          <w:p w14:paraId="7E79A0C2" w14:textId="4639202F" w:rsidR="00891646" w:rsidRPr="006C699E" w:rsidRDefault="00891646" w:rsidP="00891646">
            <w:pPr>
              <w:spacing w:before="40" w:after="40" w:line="240" w:lineRule="auto"/>
              <w:ind w:left="144"/>
              <w:rPr>
                <w:szCs w:val="20"/>
              </w:rPr>
            </w:pPr>
            <w:r w:rsidRPr="00C47576">
              <w:t>Week of May 1, 2023, if needed</w:t>
            </w:r>
          </w:p>
        </w:tc>
      </w:tr>
      <w:tr w:rsidR="00891646" w:rsidRPr="00C06AFD" w14:paraId="08A9DA62" w14:textId="77777777" w:rsidTr="001E237E">
        <w:tc>
          <w:tcPr>
            <w:tcW w:w="2693" w:type="pct"/>
          </w:tcPr>
          <w:p w14:paraId="2F08026A" w14:textId="21BE80E0" w:rsidR="00891646" w:rsidRPr="006C699E" w:rsidRDefault="00891646" w:rsidP="00891646">
            <w:pPr>
              <w:spacing w:before="40" w:after="40" w:line="240" w:lineRule="auto"/>
              <w:ind w:left="144"/>
              <w:rPr>
                <w:b/>
                <w:szCs w:val="20"/>
              </w:rPr>
            </w:pPr>
            <w:r w:rsidRPr="00B5605F">
              <w:t>Submission to County Board for approval</w:t>
            </w:r>
          </w:p>
        </w:tc>
        <w:tc>
          <w:tcPr>
            <w:tcW w:w="2307" w:type="pct"/>
          </w:tcPr>
          <w:p w14:paraId="61515800" w14:textId="1894897D" w:rsidR="00891646" w:rsidRPr="006C699E" w:rsidRDefault="00891646" w:rsidP="00891646">
            <w:pPr>
              <w:spacing w:before="40" w:after="40" w:line="240" w:lineRule="auto"/>
              <w:ind w:left="144"/>
              <w:rPr>
                <w:szCs w:val="20"/>
              </w:rPr>
            </w:pPr>
            <w:r w:rsidRPr="00C47576">
              <w:t>May 2023</w:t>
            </w:r>
          </w:p>
        </w:tc>
      </w:tr>
      <w:tr w:rsidR="00891646" w:rsidRPr="00AA6326" w14:paraId="2D9F03FE" w14:textId="77777777" w:rsidTr="001E237E">
        <w:tc>
          <w:tcPr>
            <w:tcW w:w="2693" w:type="pct"/>
          </w:tcPr>
          <w:p w14:paraId="772BA808" w14:textId="2462CA2C" w:rsidR="00891646" w:rsidRPr="006C699E" w:rsidRDefault="00891646" w:rsidP="00891646">
            <w:pPr>
              <w:spacing w:before="40" w:after="40" w:line="240" w:lineRule="auto"/>
              <w:ind w:left="144"/>
              <w:rPr>
                <w:b/>
                <w:szCs w:val="20"/>
              </w:rPr>
            </w:pPr>
            <w:r w:rsidRPr="00B5605F">
              <w:t>Anticipated Contract Award Date</w:t>
            </w:r>
          </w:p>
        </w:tc>
        <w:tc>
          <w:tcPr>
            <w:tcW w:w="2307" w:type="pct"/>
          </w:tcPr>
          <w:p w14:paraId="60DA3137" w14:textId="156B2ECB" w:rsidR="00891646" w:rsidRPr="006C699E" w:rsidRDefault="00891646" w:rsidP="00891646">
            <w:pPr>
              <w:spacing w:before="40" w:after="40" w:line="240" w:lineRule="auto"/>
              <w:ind w:left="144"/>
              <w:rPr>
                <w:szCs w:val="20"/>
              </w:rPr>
            </w:pPr>
            <w:r w:rsidRPr="00C47576">
              <w:t>May 2023</w:t>
            </w:r>
          </w:p>
        </w:tc>
      </w:tr>
    </w:tbl>
    <w:p w14:paraId="497DE05C" w14:textId="77777777" w:rsidR="00027C45" w:rsidRDefault="00027C45">
      <w:pPr>
        <w:spacing w:before="0" w:line="240" w:lineRule="auto"/>
        <w:rPr>
          <w:rFonts w:ascii="Verdana" w:eastAsiaTheme="majorEastAsia" w:hAnsi="Verdana" w:cstheme="majorBidi"/>
          <w:bCs/>
          <w:caps/>
          <w:sz w:val="24"/>
          <w:szCs w:val="24"/>
        </w:rPr>
        <w:sectPr w:rsidR="00027C45" w:rsidSect="009476BD">
          <w:footerReference w:type="default" r:id="rId15"/>
          <w:pgSz w:w="12240" w:h="15840"/>
          <w:pgMar w:top="1008" w:right="1440" w:bottom="1008" w:left="1440" w:header="720" w:footer="720" w:gutter="0"/>
          <w:cols w:space="720"/>
          <w:docGrid w:linePitch="360"/>
        </w:sectPr>
      </w:pPr>
    </w:p>
    <w:p w14:paraId="7D15061B" w14:textId="77777777" w:rsidR="00A47F9F" w:rsidRDefault="00FA5BD2" w:rsidP="003B5613">
      <w:pPr>
        <w:spacing w:before="0" w:line="240" w:lineRule="auto"/>
        <w:jc w:val="center"/>
        <w:rPr>
          <w:rFonts w:ascii="Verdana" w:eastAsiaTheme="majorEastAsia" w:hAnsi="Verdana" w:cstheme="majorBidi"/>
          <w:bCs/>
          <w:caps/>
          <w:sz w:val="24"/>
          <w:szCs w:val="24"/>
        </w:rPr>
      </w:pPr>
      <w:r>
        <w:rPr>
          <w:rFonts w:ascii="Verdana" w:eastAsiaTheme="majorEastAsia" w:hAnsi="Verdana" w:cstheme="majorBidi"/>
          <w:bCs/>
          <w:caps/>
          <w:sz w:val="24"/>
          <w:szCs w:val="24"/>
        </w:rPr>
        <w:lastRenderedPageBreak/>
        <w:t>TABLE OF CONTENTS</w:t>
      </w:r>
    </w:p>
    <w:p w14:paraId="2A982E19" w14:textId="77777777" w:rsidR="00FA5BD2" w:rsidRDefault="00FA5BD2" w:rsidP="000C73B9">
      <w:pPr>
        <w:jc w:val="center"/>
      </w:pPr>
    </w:p>
    <w:p w14:paraId="2B2D4B53" w14:textId="10273DBB" w:rsidR="0067322E" w:rsidRDefault="003B5613">
      <w:pPr>
        <w:pStyle w:val="TOC1"/>
        <w:tabs>
          <w:tab w:val="right" w:leader="dot" w:pos="9350"/>
        </w:tabs>
        <w:rPr>
          <w:rFonts w:eastAsiaTheme="minorEastAsia" w:cstheme="minorBidi"/>
          <w:b w:val="0"/>
          <w:bCs w:val="0"/>
          <w:caps w:val="0"/>
          <w:noProof/>
          <w:sz w:val="22"/>
          <w:szCs w:val="22"/>
        </w:rPr>
      </w:pPr>
      <w:r>
        <w:rPr>
          <w:rFonts w:ascii="Verdana" w:eastAsiaTheme="majorEastAsia" w:hAnsi="Verdana" w:cstheme="majorBidi"/>
          <w:bCs w:val="0"/>
          <w:caps w:val="0"/>
          <w:sz w:val="24"/>
          <w:szCs w:val="24"/>
        </w:rPr>
        <w:fldChar w:fldCharType="begin"/>
      </w:r>
      <w:r>
        <w:rPr>
          <w:rFonts w:ascii="Verdana" w:eastAsiaTheme="majorEastAsia" w:hAnsi="Verdana" w:cstheme="majorBidi"/>
          <w:bCs w:val="0"/>
          <w:caps w:val="0"/>
          <w:sz w:val="24"/>
          <w:szCs w:val="24"/>
        </w:rPr>
        <w:instrText xml:space="preserve"> TOC \o "1-3" \h \z \u </w:instrText>
      </w:r>
      <w:r>
        <w:rPr>
          <w:rFonts w:ascii="Verdana" w:eastAsiaTheme="majorEastAsia" w:hAnsi="Verdana" w:cstheme="majorBidi"/>
          <w:bCs w:val="0"/>
          <w:caps w:val="0"/>
          <w:sz w:val="24"/>
          <w:szCs w:val="24"/>
        </w:rPr>
        <w:fldChar w:fldCharType="separate"/>
      </w:r>
      <w:hyperlink w:anchor="_Toc520786953" w:history="1">
        <w:r w:rsidR="0067322E" w:rsidRPr="004359AA">
          <w:rPr>
            <w:rStyle w:val="Hyperlink"/>
            <w:noProof/>
          </w:rPr>
          <w:t>SECTION I - GENERAL INFORMATION</w:t>
        </w:r>
        <w:r w:rsidR="0067322E">
          <w:rPr>
            <w:noProof/>
            <w:webHidden/>
          </w:rPr>
          <w:tab/>
        </w:r>
        <w:r w:rsidR="0067322E">
          <w:rPr>
            <w:noProof/>
            <w:webHidden/>
          </w:rPr>
          <w:fldChar w:fldCharType="begin"/>
        </w:r>
        <w:r w:rsidR="0067322E">
          <w:rPr>
            <w:noProof/>
            <w:webHidden/>
          </w:rPr>
          <w:instrText xml:space="preserve"> PAGEREF _Toc520786953 \h </w:instrText>
        </w:r>
        <w:r w:rsidR="0067322E">
          <w:rPr>
            <w:noProof/>
            <w:webHidden/>
          </w:rPr>
        </w:r>
        <w:r w:rsidR="0067322E">
          <w:rPr>
            <w:noProof/>
            <w:webHidden/>
          </w:rPr>
          <w:fldChar w:fldCharType="separate"/>
        </w:r>
        <w:r w:rsidR="001107F6">
          <w:rPr>
            <w:noProof/>
            <w:webHidden/>
          </w:rPr>
          <w:t>3</w:t>
        </w:r>
        <w:r w:rsidR="0067322E">
          <w:rPr>
            <w:noProof/>
            <w:webHidden/>
          </w:rPr>
          <w:fldChar w:fldCharType="end"/>
        </w:r>
      </w:hyperlink>
    </w:p>
    <w:p w14:paraId="03AF8B9E" w14:textId="2A531655" w:rsidR="0067322E" w:rsidRDefault="00000000">
      <w:pPr>
        <w:pStyle w:val="TOC2"/>
        <w:tabs>
          <w:tab w:val="left" w:pos="800"/>
          <w:tab w:val="right" w:leader="dot" w:pos="9350"/>
        </w:tabs>
        <w:rPr>
          <w:rFonts w:eastAsiaTheme="minorEastAsia" w:cstheme="minorBidi"/>
          <w:smallCaps w:val="0"/>
          <w:noProof/>
          <w:sz w:val="22"/>
          <w:szCs w:val="22"/>
        </w:rPr>
      </w:pPr>
      <w:hyperlink w:anchor="_Toc520786954" w:history="1">
        <w:r w:rsidR="0067322E" w:rsidRPr="004359AA">
          <w:rPr>
            <w:rStyle w:val="Hyperlink"/>
            <w:noProof/>
          </w:rPr>
          <w:t>1.1</w:t>
        </w:r>
        <w:r w:rsidR="0067322E">
          <w:rPr>
            <w:rFonts w:eastAsiaTheme="minorEastAsia" w:cstheme="minorBidi"/>
            <w:smallCaps w:val="0"/>
            <w:noProof/>
            <w:sz w:val="22"/>
            <w:szCs w:val="22"/>
          </w:rPr>
          <w:tab/>
        </w:r>
        <w:r w:rsidR="0067322E" w:rsidRPr="004359AA">
          <w:rPr>
            <w:rStyle w:val="Hyperlink"/>
            <w:noProof/>
          </w:rPr>
          <w:t>STATEMENT OF INTENT</w:t>
        </w:r>
        <w:r w:rsidR="0067322E">
          <w:rPr>
            <w:noProof/>
            <w:webHidden/>
          </w:rPr>
          <w:tab/>
        </w:r>
        <w:r w:rsidR="0067322E">
          <w:rPr>
            <w:noProof/>
            <w:webHidden/>
          </w:rPr>
          <w:fldChar w:fldCharType="begin"/>
        </w:r>
        <w:r w:rsidR="0067322E">
          <w:rPr>
            <w:noProof/>
            <w:webHidden/>
          </w:rPr>
          <w:instrText xml:space="preserve"> PAGEREF _Toc520786954 \h </w:instrText>
        </w:r>
        <w:r w:rsidR="0067322E">
          <w:rPr>
            <w:noProof/>
            <w:webHidden/>
          </w:rPr>
        </w:r>
        <w:r w:rsidR="0067322E">
          <w:rPr>
            <w:noProof/>
            <w:webHidden/>
          </w:rPr>
          <w:fldChar w:fldCharType="separate"/>
        </w:r>
        <w:r w:rsidR="001107F6">
          <w:rPr>
            <w:noProof/>
            <w:webHidden/>
          </w:rPr>
          <w:t>3</w:t>
        </w:r>
        <w:r w:rsidR="0067322E">
          <w:rPr>
            <w:noProof/>
            <w:webHidden/>
          </w:rPr>
          <w:fldChar w:fldCharType="end"/>
        </w:r>
      </w:hyperlink>
    </w:p>
    <w:p w14:paraId="008BE56C" w14:textId="31034C5C" w:rsidR="0067322E" w:rsidRDefault="00000000">
      <w:pPr>
        <w:pStyle w:val="TOC2"/>
        <w:tabs>
          <w:tab w:val="left" w:pos="800"/>
          <w:tab w:val="right" w:leader="dot" w:pos="9350"/>
        </w:tabs>
        <w:rPr>
          <w:rFonts w:eastAsiaTheme="minorEastAsia" w:cstheme="minorBidi"/>
          <w:smallCaps w:val="0"/>
          <w:noProof/>
          <w:sz w:val="22"/>
          <w:szCs w:val="22"/>
        </w:rPr>
      </w:pPr>
      <w:hyperlink w:anchor="_Toc520786955" w:history="1">
        <w:r w:rsidR="0067322E" w:rsidRPr="004359AA">
          <w:rPr>
            <w:rStyle w:val="Hyperlink"/>
            <w:noProof/>
          </w:rPr>
          <w:t>1.2</w:t>
        </w:r>
        <w:r w:rsidR="0067322E">
          <w:rPr>
            <w:rFonts w:eastAsiaTheme="minorEastAsia" w:cstheme="minorBidi"/>
            <w:smallCaps w:val="0"/>
            <w:noProof/>
            <w:sz w:val="22"/>
            <w:szCs w:val="22"/>
          </w:rPr>
          <w:tab/>
        </w:r>
        <w:r w:rsidR="0067322E" w:rsidRPr="004359AA">
          <w:rPr>
            <w:rStyle w:val="Hyperlink"/>
            <w:noProof/>
          </w:rPr>
          <w:t>BACKGROUND</w:t>
        </w:r>
        <w:r w:rsidR="0067322E">
          <w:rPr>
            <w:noProof/>
            <w:webHidden/>
          </w:rPr>
          <w:tab/>
        </w:r>
        <w:r w:rsidR="0067322E">
          <w:rPr>
            <w:noProof/>
            <w:webHidden/>
          </w:rPr>
          <w:fldChar w:fldCharType="begin"/>
        </w:r>
        <w:r w:rsidR="0067322E">
          <w:rPr>
            <w:noProof/>
            <w:webHidden/>
          </w:rPr>
          <w:instrText xml:space="preserve"> PAGEREF _Toc520786955 \h </w:instrText>
        </w:r>
        <w:r w:rsidR="0067322E">
          <w:rPr>
            <w:noProof/>
            <w:webHidden/>
          </w:rPr>
        </w:r>
        <w:r w:rsidR="0067322E">
          <w:rPr>
            <w:noProof/>
            <w:webHidden/>
          </w:rPr>
          <w:fldChar w:fldCharType="separate"/>
        </w:r>
        <w:r w:rsidR="001107F6">
          <w:rPr>
            <w:noProof/>
            <w:webHidden/>
          </w:rPr>
          <w:t>3</w:t>
        </w:r>
        <w:r w:rsidR="0067322E">
          <w:rPr>
            <w:noProof/>
            <w:webHidden/>
          </w:rPr>
          <w:fldChar w:fldCharType="end"/>
        </w:r>
      </w:hyperlink>
    </w:p>
    <w:p w14:paraId="11ED1C7B" w14:textId="5E046194" w:rsidR="0067322E" w:rsidRDefault="00000000">
      <w:pPr>
        <w:pStyle w:val="TOC2"/>
        <w:tabs>
          <w:tab w:val="left" w:pos="800"/>
          <w:tab w:val="right" w:leader="dot" w:pos="9350"/>
        </w:tabs>
        <w:rPr>
          <w:rFonts w:eastAsiaTheme="minorEastAsia" w:cstheme="minorBidi"/>
          <w:smallCaps w:val="0"/>
          <w:noProof/>
          <w:sz w:val="22"/>
          <w:szCs w:val="22"/>
        </w:rPr>
      </w:pPr>
      <w:hyperlink w:anchor="_Toc520786956" w:history="1">
        <w:r w:rsidR="0067322E" w:rsidRPr="004359AA">
          <w:rPr>
            <w:rStyle w:val="Hyperlink"/>
            <w:noProof/>
          </w:rPr>
          <w:t>1.3</w:t>
        </w:r>
        <w:r w:rsidR="0067322E">
          <w:rPr>
            <w:rFonts w:eastAsiaTheme="minorEastAsia" w:cstheme="minorBidi"/>
            <w:smallCaps w:val="0"/>
            <w:noProof/>
            <w:sz w:val="22"/>
            <w:szCs w:val="22"/>
          </w:rPr>
          <w:tab/>
        </w:r>
        <w:r w:rsidR="0067322E" w:rsidRPr="004359AA">
          <w:rPr>
            <w:rStyle w:val="Hyperlink"/>
            <w:noProof/>
          </w:rPr>
          <w:t>DEFINITIONS</w:t>
        </w:r>
        <w:r w:rsidR="0067322E">
          <w:rPr>
            <w:noProof/>
            <w:webHidden/>
          </w:rPr>
          <w:tab/>
        </w:r>
        <w:r w:rsidR="0067322E">
          <w:rPr>
            <w:noProof/>
            <w:webHidden/>
          </w:rPr>
          <w:fldChar w:fldCharType="begin"/>
        </w:r>
        <w:r w:rsidR="0067322E">
          <w:rPr>
            <w:noProof/>
            <w:webHidden/>
          </w:rPr>
          <w:instrText xml:space="preserve"> PAGEREF _Toc520786956 \h </w:instrText>
        </w:r>
        <w:r w:rsidR="0067322E">
          <w:rPr>
            <w:noProof/>
            <w:webHidden/>
          </w:rPr>
        </w:r>
        <w:r w:rsidR="0067322E">
          <w:rPr>
            <w:noProof/>
            <w:webHidden/>
          </w:rPr>
          <w:fldChar w:fldCharType="separate"/>
        </w:r>
        <w:r w:rsidR="001107F6">
          <w:rPr>
            <w:noProof/>
            <w:webHidden/>
          </w:rPr>
          <w:t>3</w:t>
        </w:r>
        <w:r w:rsidR="0067322E">
          <w:rPr>
            <w:noProof/>
            <w:webHidden/>
          </w:rPr>
          <w:fldChar w:fldCharType="end"/>
        </w:r>
      </w:hyperlink>
    </w:p>
    <w:p w14:paraId="506A4FA9" w14:textId="51205313" w:rsidR="0067322E" w:rsidRDefault="00000000">
      <w:pPr>
        <w:pStyle w:val="TOC1"/>
        <w:tabs>
          <w:tab w:val="right" w:leader="dot" w:pos="9350"/>
        </w:tabs>
        <w:rPr>
          <w:rFonts w:eastAsiaTheme="minorEastAsia" w:cstheme="minorBidi"/>
          <w:b w:val="0"/>
          <w:bCs w:val="0"/>
          <w:caps w:val="0"/>
          <w:noProof/>
          <w:sz w:val="22"/>
          <w:szCs w:val="22"/>
        </w:rPr>
      </w:pPr>
      <w:hyperlink w:anchor="_Toc520786957" w:history="1">
        <w:r w:rsidR="0067322E" w:rsidRPr="004359AA">
          <w:rPr>
            <w:rStyle w:val="Hyperlink"/>
            <w:noProof/>
          </w:rPr>
          <w:t>SECTION II - SCOPE OF WORK AND SPECIAL PROVISIONS</w:t>
        </w:r>
        <w:r w:rsidR="0067322E">
          <w:rPr>
            <w:noProof/>
            <w:webHidden/>
          </w:rPr>
          <w:tab/>
        </w:r>
        <w:r w:rsidR="0067322E">
          <w:rPr>
            <w:noProof/>
            <w:webHidden/>
          </w:rPr>
          <w:fldChar w:fldCharType="begin"/>
        </w:r>
        <w:r w:rsidR="0067322E">
          <w:rPr>
            <w:noProof/>
            <w:webHidden/>
          </w:rPr>
          <w:instrText xml:space="preserve"> PAGEREF _Toc520786957 \h </w:instrText>
        </w:r>
        <w:r w:rsidR="0067322E">
          <w:rPr>
            <w:noProof/>
            <w:webHidden/>
          </w:rPr>
        </w:r>
        <w:r w:rsidR="0067322E">
          <w:rPr>
            <w:noProof/>
            <w:webHidden/>
          </w:rPr>
          <w:fldChar w:fldCharType="separate"/>
        </w:r>
        <w:r w:rsidR="001107F6">
          <w:rPr>
            <w:noProof/>
            <w:webHidden/>
          </w:rPr>
          <w:t>5</w:t>
        </w:r>
        <w:r w:rsidR="0067322E">
          <w:rPr>
            <w:noProof/>
            <w:webHidden/>
          </w:rPr>
          <w:fldChar w:fldCharType="end"/>
        </w:r>
      </w:hyperlink>
    </w:p>
    <w:p w14:paraId="197ED57C" w14:textId="601FF3D1" w:rsidR="0067322E" w:rsidRDefault="00000000">
      <w:pPr>
        <w:pStyle w:val="TOC2"/>
        <w:tabs>
          <w:tab w:val="left" w:pos="800"/>
          <w:tab w:val="right" w:leader="dot" w:pos="9350"/>
        </w:tabs>
        <w:rPr>
          <w:rFonts w:eastAsiaTheme="minorEastAsia" w:cstheme="minorBidi"/>
          <w:smallCaps w:val="0"/>
          <w:noProof/>
          <w:sz w:val="22"/>
          <w:szCs w:val="22"/>
        </w:rPr>
      </w:pPr>
      <w:hyperlink w:anchor="_Toc520786958" w:history="1">
        <w:r w:rsidR="0067322E" w:rsidRPr="004359AA">
          <w:rPr>
            <w:rStyle w:val="Hyperlink"/>
            <w:noProof/>
          </w:rPr>
          <w:t>2.1</w:t>
        </w:r>
        <w:r w:rsidR="0067322E">
          <w:rPr>
            <w:rFonts w:eastAsiaTheme="minorEastAsia" w:cstheme="minorBidi"/>
            <w:smallCaps w:val="0"/>
            <w:noProof/>
            <w:sz w:val="22"/>
            <w:szCs w:val="22"/>
          </w:rPr>
          <w:tab/>
        </w:r>
        <w:r w:rsidR="0067322E" w:rsidRPr="004359AA">
          <w:rPr>
            <w:rStyle w:val="Hyperlink"/>
            <w:noProof/>
          </w:rPr>
          <w:t>SUMMARY</w:t>
        </w:r>
        <w:r w:rsidR="0067322E">
          <w:rPr>
            <w:noProof/>
            <w:webHidden/>
          </w:rPr>
          <w:tab/>
        </w:r>
        <w:r w:rsidR="0067322E">
          <w:rPr>
            <w:noProof/>
            <w:webHidden/>
          </w:rPr>
          <w:fldChar w:fldCharType="begin"/>
        </w:r>
        <w:r w:rsidR="0067322E">
          <w:rPr>
            <w:noProof/>
            <w:webHidden/>
          </w:rPr>
          <w:instrText xml:space="preserve"> PAGEREF _Toc520786958 \h </w:instrText>
        </w:r>
        <w:r w:rsidR="0067322E">
          <w:rPr>
            <w:noProof/>
            <w:webHidden/>
          </w:rPr>
        </w:r>
        <w:r w:rsidR="0067322E">
          <w:rPr>
            <w:noProof/>
            <w:webHidden/>
          </w:rPr>
          <w:fldChar w:fldCharType="separate"/>
        </w:r>
        <w:r w:rsidR="001107F6">
          <w:rPr>
            <w:noProof/>
            <w:webHidden/>
          </w:rPr>
          <w:t>5</w:t>
        </w:r>
        <w:r w:rsidR="0067322E">
          <w:rPr>
            <w:noProof/>
            <w:webHidden/>
          </w:rPr>
          <w:fldChar w:fldCharType="end"/>
        </w:r>
      </w:hyperlink>
    </w:p>
    <w:p w14:paraId="31D0B1FE" w14:textId="44D972B1" w:rsidR="0067322E" w:rsidRDefault="00000000">
      <w:pPr>
        <w:pStyle w:val="TOC2"/>
        <w:tabs>
          <w:tab w:val="left" w:pos="800"/>
          <w:tab w:val="right" w:leader="dot" w:pos="9350"/>
        </w:tabs>
        <w:rPr>
          <w:rFonts w:eastAsiaTheme="minorEastAsia" w:cstheme="minorBidi"/>
          <w:smallCaps w:val="0"/>
          <w:noProof/>
          <w:sz w:val="22"/>
          <w:szCs w:val="22"/>
        </w:rPr>
      </w:pPr>
      <w:hyperlink w:anchor="_Toc520786959" w:history="1">
        <w:r w:rsidR="0067322E" w:rsidRPr="004359AA">
          <w:rPr>
            <w:rStyle w:val="Hyperlink"/>
            <w:noProof/>
          </w:rPr>
          <w:t>2.2</w:t>
        </w:r>
        <w:r w:rsidR="0067322E">
          <w:rPr>
            <w:rFonts w:eastAsiaTheme="minorEastAsia" w:cstheme="minorBidi"/>
            <w:smallCaps w:val="0"/>
            <w:noProof/>
            <w:sz w:val="22"/>
            <w:szCs w:val="22"/>
          </w:rPr>
          <w:tab/>
        </w:r>
        <w:r w:rsidR="0067322E" w:rsidRPr="004359AA">
          <w:rPr>
            <w:rStyle w:val="Hyperlink"/>
            <w:noProof/>
          </w:rPr>
          <w:t>FINGERPRINTING AND BACKGROUND CHECKS</w:t>
        </w:r>
        <w:r w:rsidR="0067322E">
          <w:rPr>
            <w:noProof/>
            <w:webHidden/>
          </w:rPr>
          <w:tab/>
        </w:r>
        <w:r w:rsidR="0067322E">
          <w:rPr>
            <w:noProof/>
            <w:webHidden/>
          </w:rPr>
          <w:fldChar w:fldCharType="begin"/>
        </w:r>
        <w:r w:rsidR="0067322E">
          <w:rPr>
            <w:noProof/>
            <w:webHidden/>
          </w:rPr>
          <w:instrText xml:space="preserve"> PAGEREF _Toc520786959 \h </w:instrText>
        </w:r>
        <w:r w:rsidR="0067322E">
          <w:rPr>
            <w:noProof/>
            <w:webHidden/>
          </w:rPr>
        </w:r>
        <w:r w:rsidR="0067322E">
          <w:rPr>
            <w:noProof/>
            <w:webHidden/>
          </w:rPr>
          <w:fldChar w:fldCharType="separate"/>
        </w:r>
        <w:r w:rsidR="001107F6">
          <w:rPr>
            <w:noProof/>
            <w:webHidden/>
          </w:rPr>
          <w:t>6</w:t>
        </w:r>
        <w:r w:rsidR="0067322E">
          <w:rPr>
            <w:noProof/>
            <w:webHidden/>
          </w:rPr>
          <w:fldChar w:fldCharType="end"/>
        </w:r>
      </w:hyperlink>
    </w:p>
    <w:p w14:paraId="2E491CBD" w14:textId="6511BB01" w:rsidR="0067322E" w:rsidRDefault="00000000">
      <w:pPr>
        <w:pStyle w:val="TOC2"/>
        <w:tabs>
          <w:tab w:val="left" w:pos="800"/>
          <w:tab w:val="right" w:leader="dot" w:pos="9350"/>
        </w:tabs>
        <w:rPr>
          <w:rFonts w:eastAsiaTheme="minorEastAsia" w:cstheme="minorBidi"/>
          <w:smallCaps w:val="0"/>
          <w:noProof/>
          <w:sz w:val="22"/>
          <w:szCs w:val="22"/>
        </w:rPr>
      </w:pPr>
      <w:hyperlink w:anchor="_Toc520786960" w:history="1">
        <w:r w:rsidR="0067322E" w:rsidRPr="004359AA">
          <w:rPr>
            <w:rStyle w:val="Hyperlink"/>
            <w:noProof/>
          </w:rPr>
          <w:t>2.3</w:t>
        </w:r>
        <w:r w:rsidR="0067322E">
          <w:rPr>
            <w:rFonts w:eastAsiaTheme="minorEastAsia" w:cstheme="minorBidi"/>
            <w:smallCaps w:val="0"/>
            <w:noProof/>
            <w:sz w:val="22"/>
            <w:szCs w:val="22"/>
          </w:rPr>
          <w:tab/>
        </w:r>
        <w:r w:rsidR="0067322E" w:rsidRPr="004359AA">
          <w:rPr>
            <w:rStyle w:val="Hyperlink"/>
            <w:noProof/>
          </w:rPr>
          <w:t>PREVAILING RATES</w:t>
        </w:r>
        <w:r w:rsidR="0067322E">
          <w:rPr>
            <w:noProof/>
            <w:webHidden/>
          </w:rPr>
          <w:tab/>
        </w:r>
        <w:r w:rsidR="0067322E">
          <w:rPr>
            <w:noProof/>
            <w:webHidden/>
          </w:rPr>
          <w:fldChar w:fldCharType="begin"/>
        </w:r>
        <w:r w:rsidR="0067322E">
          <w:rPr>
            <w:noProof/>
            <w:webHidden/>
          </w:rPr>
          <w:instrText xml:space="preserve"> PAGEREF _Toc520786960 \h </w:instrText>
        </w:r>
        <w:r w:rsidR="0067322E">
          <w:rPr>
            <w:noProof/>
            <w:webHidden/>
          </w:rPr>
        </w:r>
        <w:r w:rsidR="0067322E">
          <w:rPr>
            <w:noProof/>
            <w:webHidden/>
          </w:rPr>
          <w:fldChar w:fldCharType="separate"/>
        </w:r>
        <w:r w:rsidR="001107F6">
          <w:rPr>
            <w:noProof/>
            <w:webHidden/>
          </w:rPr>
          <w:t>6</w:t>
        </w:r>
        <w:r w:rsidR="0067322E">
          <w:rPr>
            <w:noProof/>
            <w:webHidden/>
          </w:rPr>
          <w:fldChar w:fldCharType="end"/>
        </w:r>
      </w:hyperlink>
    </w:p>
    <w:p w14:paraId="45E052BB" w14:textId="743FF2DF" w:rsidR="0067322E" w:rsidRDefault="00000000">
      <w:pPr>
        <w:pStyle w:val="TOC1"/>
        <w:tabs>
          <w:tab w:val="right" w:leader="dot" w:pos="9350"/>
        </w:tabs>
        <w:rPr>
          <w:rFonts w:eastAsiaTheme="minorEastAsia" w:cstheme="minorBidi"/>
          <w:b w:val="0"/>
          <w:bCs w:val="0"/>
          <w:caps w:val="0"/>
          <w:noProof/>
          <w:sz w:val="22"/>
          <w:szCs w:val="22"/>
        </w:rPr>
      </w:pPr>
      <w:hyperlink w:anchor="_Toc520786961" w:history="1">
        <w:r w:rsidR="0067322E" w:rsidRPr="004359AA">
          <w:rPr>
            <w:rStyle w:val="Hyperlink"/>
            <w:noProof/>
          </w:rPr>
          <w:t>SECTION III - INSTRUCTIONS FOR PROPOSERS</w:t>
        </w:r>
        <w:r w:rsidR="0067322E">
          <w:rPr>
            <w:noProof/>
            <w:webHidden/>
          </w:rPr>
          <w:tab/>
        </w:r>
        <w:r w:rsidR="0067322E">
          <w:rPr>
            <w:noProof/>
            <w:webHidden/>
          </w:rPr>
          <w:fldChar w:fldCharType="begin"/>
        </w:r>
        <w:r w:rsidR="0067322E">
          <w:rPr>
            <w:noProof/>
            <w:webHidden/>
          </w:rPr>
          <w:instrText xml:space="preserve"> PAGEREF _Toc520786961 \h </w:instrText>
        </w:r>
        <w:r w:rsidR="0067322E">
          <w:rPr>
            <w:noProof/>
            <w:webHidden/>
          </w:rPr>
        </w:r>
        <w:r w:rsidR="0067322E">
          <w:rPr>
            <w:noProof/>
            <w:webHidden/>
          </w:rPr>
          <w:fldChar w:fldCharType="separate"/>
        </w:r>
        <w:r w:rsidR="001107F6">
          <w:rPr>
            <w:noProof/>
            <w:webHidden/>
          </w:rPr>
          <w:t>7</w:t>
        </w:r>
        <w:r w:rsidR="0067322E">
          <w:rPr>
            <w:noProof/>
            <w:webHidden/>
          </w:rPr>
          <w:fldChar w:fldCharType="end"/>
        </w:r>
      </w:hyperlink>
    </w:p>
    <w:p w14:paraId="49D2A221" w14:textId="54554939" w:rsidR="0067322E" w:rsidRDefault="00000000">
      <w:pPr>
        <w:pStyle w:val="TOC2"/>
        <w:tabs>
          <w:tab w:val="left" w:pos="800"/>
          <w:tab w:val="right" w:leader="dot" w:pos="9350"/>
        </w:tabs>
        <w:rPr>
          <w:rFonts w:eastAsiaTheme="minorEastAsia" w:cstheme="minorBidi"/>
          <w:smallCaps w:val="0"/>
          <w:noProof/>
          <w:sz w:val="22"/>
          <w:szCs w:val="22"/>
        </w:rPr>
      </w:pPr>
      <w:hyperlink w:anchor="_Toc520786962" w:history="1">
        <w:r w:rsidR="0067322E" w:rsidRPr="004359AA">
          <w:rPr>
            <w:rStyle w:val="Hyperlink"/>
            <w:noProof/>
          </w:rPr>
          <w:t>3.1</w:t>
        </w:r>
        <w:r w:rsidR="0067322E">
          <w:rPr>
            <w:rFonts w:eastAsiaTheme="minorEastAsia" w:cstheme="minorBidi"/>
            <w:smallCaps w:val="0"/>
            <w:noProof/>
            <w:sz w:val="22"/>
            <w:szCs w:val="22"/>
          </w:rPr>
          <w:tab/>
        </w:r>
        <w:r w:rsidR="0067322E" w:rsidRPr="004359AA">
          <w:rPr>
            <w:rStyle w:val="Hyperlink"/>
            <w:noProof/>
          </w:rPr>
          <w:t>PRE-SUBMITTAL ACTIVITIES</w:t>
        </w:r>
        <w:r w:rsidR="0067322E">
          <w:rPr>
            <w:noProof/>
            <w:webHidden/>
          </w:rPr>
          <w:tab/>
        </w:r>
        <w:r w:rsidR="0067322E">
          <w:rPr>
            <w:noProof/>
            <w:webHidden/>
          </w:rPr>
          <w:fldChar w:fldCharType="begin"/>
        </w:r>
        <w:r w:rsidR="0067322E">
          <w:rPr>
            <w:noProof/>
            <w:webHidden/>
          </w:rPr>
          <w:instrText xml:space="preserve"> PAGEREF _Toc520786962 \h </w:instrText>
        </w:r>
        <w:r w:rsidR="0067322E">
          <w:rPr>
            <w:noProof/>
            <w:webHidden/>
          </w:rPr>
        </w:r>
        <w:r w:rsidR="0067322E">
          <w:rPr>
            <w:noProof/>
            <w:webHidden/>
          </w:rPr>
          <w:fldChar w:fldCharType="separate"/>
        </w:r>
        <w:r w:rsidR="001107F6">
          <w:rPr>
            <w:noProof/>
            <w:webHidden/>
          </w:rPr>
          <w:t>7</w:t>
        </w:r>
        <w:r w:rsidR="0067322E">
          <w:rPr>
            <w:noProof/>
            <w:webHidden/>
          </w:rPr>
          <w:fldChar w:fldCharType="end"/>
        </w:r>
      </w:hyperlink>
    </w:p>
    <w:p w14:paraId="30A2AFCB" w14:textId="66E7056B"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63"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Questions, Comments, Exceptions</w:t>
        </w:r>
        <w:r w:rsidR="0067322E">
          <w:rPr>
            <w:noProof/>
            <w:webHidden/>
          </w:rPr>
          <w:tab/>
        </w:r>
        <w:r w:rsidR="0067322E">
          <w:rPr>
            <w:noProof/>
            <w:webHidden/>
          </w:rPr>
          <w:fldChar w:fldCharType="begin"/>
        </w:r>
        <w:r w:rsidR="0067322E">
          <w:rPr>
            <w:noProof/>
            <w:webHidden/>
          </w:rPr>
          <w:instrText xml:space="preserve"> PAGEREF _Toc520786963 \h </w:instrText>
        </w:r>
        <w:r w:rsidR="0067322E">
          <w:rPr>
            <w:noProof/>
            <w:webHidden/>
          </w:rPr>
        </w:r>
        <w:r w:rsidR="0067322E">
          <w:rPr>
            <w:noProof/>
            <w:webHidden/>
          </w:rPr>
          <w:fldChar w:fldCharType="separate"/>
        </w:r>
        <w:r w:rsidR="001107F6">
          <w:rPr>
            <w:noProof/>
            <w:webHidden/>
          </w:rPr>
          <w:t>7</w:t>
        </w:r>
        <w:r w:rsidR="0067322E">
          <w:rPr>
            <w:noProof/>
            <w:webHidden/>
          </w:rPr>
          <w:fldChar w:fldCharType="end"/>
        </w:r>
      </w:hyperlink>
    </w:p>
    <w:p w14:paraId="6C3ED67C" w14:textId="47C7C16C"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64"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Revisions to the Solicitation</w:t>
        </w:r>
        <w:r w:rsidR="0067322E">
          <w:rPr>
            <w:noProof/>
            <w:webHidden/>
          </w:rPr>
          <w:tab/>
        </w:r>
        <w:r w:rsidR="0067322E">
          <w:rPr>
            <w:noProof/>
            <w:webHidden/>
          </w:rPr>
          <w:fldChar w:fldCharType="begin"/>
        </w:r>
        <w:r w:rsidR="0067322E">
          <w:rPr>
            <w:noProof/>
            <w:webHidden/>
          </w:rPr>
          <w:instrText xml:space="preserve"> PAGEREF _Toc520786964 \h </w:instrText>
        </w:r>
        <w:r w:rsidR="0067322E">
          <w:rPr>
            <w:noProof/>
            <w:webHidden/>
          </w:rPr>
        </w:r>
        <w:r w:rsidR="0067322E">
          <w:rPr>
            <w:noProof/>
            <w:webHidden/>
          </w:rPr>
          <w:fldChar w:fldCharType="separate"/>
        </w:r>
        <w:r w:rsidR="001107F6">
          <w:rPr>
            <w:noProof/>
            <w:webHidden/>
          </w:rPr>
          <w:t>7</w:t>
        </w:r>
        <w:r w:rsidR="0067322E">
          <w:rPr>
            <w:noProof/>
            <w:webHidden/>
          </w:rPr>
          <w:fldChar w:fldCharType="end"/>
        </w:r>
      </w:hyperlink>
    </w:p>
    <w:p w14:paraId="41B747C9" w14:textId="5554271F"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65" w:history="1">
        <w:r w:rsidR="0067322E" w:rsidRPr="004359AA">
          <w:rPr>
            <w:rStyle w:val="Hyperlink"/>
            <w:noProof/>
          </w:rPr>
          <w:t>C.</w:t>
        </w:r>
        <w:r w:rsidR="0067322E">
          <w:rPr>
            <w:rFonts w:eastAsiaTheme="minorEastAsia" w:cstheme="minorBidi"/>
            <w:i w:val="0"/>
            <w:iCs w:val="0"/>
            <w:noProof/>
            <w:sz w:val="22"/>
            <w:szCs w:val="22"/>
          </w:rPr>
          <w:tab/>
        </w:r>
        <w:r w:rsidR="0067322E" w:rsidRPr="004359AA">
          <w:rPr>
            <w:rStyle w:val="Hyperlink"/>
            <w:noProof/>
          </w:rPr>
          <w:t>Contact with County Employees</w:t>
        </w:r>
        <w:r w:rsidR="0067322E">
          <w:rPr>
            <w:noProof/>
            <w:webHidden/>
          </w:rPr>
          <w:tab/>
        </w:r>
        <w:r w:rsidR="0067322E">
          <w:rPr>
            <w:noProof/>
            <w:webHidden/>
          </w:rPr>
          <w:fldChar w:fldCharType="begin"/>
        </w:r>
        <w:r w:rsidR="0067322E">
          <w:rPr>
            <w:noProof/>
            <w:webHidden/>
          </w:rPr>
          <w:instrText xml:space="preserve"> PAGEREF _Toc520786965 \h </w:instrText>
        </w:r>
        <w:r w:rsidR="0067322E">
          <w:rPr>
            <w:noProof/>
            <w:webHidden/>
          </w:rPr>
        </w:r>
        <w:r w:rsidR="0067322E">
          <w:rPr>
            <w:noProof/>
            <w:webHidden/>
          </w:rPr>
          <w:fldChar w:fldCharType="separate"/>
        </w:r>
        <w:r w:rsidR="001107F6">
          <w:rPr>
            <w:noProof/>
            <w:webHidden/>
          </w:rPr>
          <w:t>7</w:t>
        </w:r>
        <w:r w:rsidR="0067322E">
          <w:rPr>
            <w:noProof/>
            <w:webHidden/>
          </w:rPr>
          <w:fldChar w:fldCharType="end"/>
        </w:r>
      </w:hyperlink>
    </w:p>
    <w:p w14:paraId="2F49C3DC" w14:textId="186DB6C4"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66" w:history="1">
        <w:r w:rsidR="0067322E" w:rsidRPr="004359AA">
          <w:rPr>
            <w:rStyle w:val="Hyperlink"/>
            <w:noProof/>
          </w:rPr>
          <w:t>D.</w:t>
        </w:r>
        <w:r w:rsidR="0067322E">
          <w:rPr>
            <w:rFonts w:eastAsiaTheme="minorEastAsia" w:cstheme="minorBidi"/>
            <w:i w:val="0"/>
            <w:iCs w:val="0"/>
            <w:noProof/>
            <w:sz w:val="22"/>
            <w:szCs w:val="22"/>
          </w:rPr>
          <w:tab/>
        </w:r>
        <w:r w:rsidR="0067322E" w:rsidRPr="004359AA">
          <w:rPr>
            <w:rStyle w:val="Hyperlink"/>
            <w:noProof/>
          </w:rPr>
          <w:t>Pre-proposal conference and site visits</w:t>
        </w:r>
        <w:r w:rsidR="0067322E">
          <w:rPr>
            <w:noProof/>
            <w:webHidden/>
          </w:rPr>
          <w:tab/>
        </w:r>
        <w:r w:rsidR="0067322E">
          <w:rPr>
            <w:noProof/>
            <w:webHidden/>
          </w:rPr>
          <w:fldChar w:fldCharType="begin"/>
        </w:r>
        <w:r w:rsidR="0067322E">
          <w:rPr>
            <w:noProof/>
            <w:webHidden/>
          </w:rPr>
          <w:instrText xml:space="preserve"> PAGEREF _Toc520786966 \h </w:instrText>
        </w:r>
        <w:r w:rsidR="0067322E">
          <w:rPr>
            <w:noProof/>
            <w:webHidden/>
          </w:rPr>
        </w:r>
        <w:r w:rsidR="0067322E">
          <w:rPr>
            <w:noProof/>
            <w:webHidden/>
          </w:rPr>
          <w:fldChar w:fldCharType="separate"/>
        </w:r>
        <w:r w:rsidR="001107F6">
          <w:rPr>
            <w:noProof/>
            <w:webHidden/>
          </w:rPr>
          <w:t>7</w:t>
        </w:r>
        <w:r w:rsidR="0067322E">
          <w:rPr>
            <w:noProof/>
            <w:webHidden/>
          </w:rPr>
          <w:fldChar w:fldCharType="end"/>
        </w:r>
      </w:hyperlink>
    </w:p>
    <w:p w14:paraId="3BEBA098" w14:textId="44094343" w:rsidR="0067322E" w:rsidRDefault="00000000">
      <w:pPr>
        <w:pStyle w:val="TOC2"/>
        <w:tabs>
          <w:tab w:val="left" w:pos="800"/>
          <w:tab w:val="right" w:leader="dot" w:pos="9350"/>
        </w:tabs>
        <w:rPr>
          <w:rFonts w:eastAsiaTheme="minorEastAsia" w:cstheme="minorBidi"/>
          <w:smallCaps w:val="0"/>
          <w:noProof/>
          <w:sz w:val="22"/>
          <w:szCs w:val="22"/>
        </w:rPr>
      </w:pPr>
      <w:hyperlink w:anchor="_Toc520786967" w:history="1">
        <w:r w:rsidR="0067322E" w:rsidRPr="004359AA">
          <w:rPr>
            <w:rStyle w:val="Hyperlink"/>
            <w:noProof/>
          </w:rPr>
          <w:t>3.2</w:t>
        </w:r>
        <w:r w:rsidR="0067322E">
          <w:rPr>
            <w:rFonts w:eastAsiaTheme="minorEastAsia" w:cstheme="minorBidi"/>
            <w:smallCaps w:val="0"/>
            <w:noProof/>
            <w:sz w:val="22"/>
            <w:szCs w:val="22"/>
          </w:rPr>
          <w:tab/>
        </w:r>
        <w:r w:rsidR="0067322E" w:rsidRPr="004359AA">
          <w:rPr>
            <w:rStyle w:val="Hyperlink"/>
            <w:noProof/>
          </w:rPr>
          <w:t>PROPOSAL CONTENT REQUIREMENTS</w:t>
        </w:r>
        <w:r w:rsidR="0067322E">
          <w:rPr>
            <w:noProof/>
            <w:webHidden/>
          </w:rPr>
          <w:tab/>
        </w:r>
        <w:r w:rsidR="0067322E">
          <w:rPr>
            <w:noProof/>
            <w:webHidden/>
          </w:rPr>
          <w:fldChar w:fldCharType="begin"/>
        </w:r>
        <w:r w:rsidR="0067322E">
          <w:rPr>
            <w:noProof/>
            <w:webHidden/>
          </w:rPr>
          <w:instrText xml:space="preserve"> PAGEREF _Toc520786967 \h </w:instrText>
        </w:r>
        <w:r w:rsidR="0067322E">
          <w:rPr>
            <w:noProof/>
            <w:webHidden/>
          </w:rPr>
        </w:r>
        <w:r w:rsidR="0067322E">
          <w:rPr>
            <w:noProof/>
            <w:webHidden/>
          </w:rPr>
          <w:fldChar w:fldCharType="separate"/>
        </w:r>
        <w:r w:rsidR="001107F6">
          <w:rPr>
            <w:noProof/>
            <w:webHidden/>
          </w:rPr>
          <w:t>7</w:t>
        </w:r>
        <w:r w:rsidR="0067322E">
          <w:rPr>
            <w:noProof/>
            <w:webHidden/>
          </w:rPr>
          <w:fldChar w:fldCharType="end"/>
        </w:r>
      </w:hyperlink>
    </w:p>
    <w:p w14:paraId="597CC09B" w14:textId="326634D0"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68"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Proposal Format</w:t>
        </w:r>
        <w:r w:rsidR="0067322E">
          <w:rPr>
            <w:noProof/>
            <w:webHidden/>
          </w:rPr>
          <w:tab/>
        </w:r>
        <w:r w:rsidR="0067322E">
          <w:rPr>
            <w:noProof/>
            <w:webHidden/>
          </w:rPr>
          <w:fldChar w:fldCharType="begin"/>
        </w:r>
        <w:r w:rsidR="0067322E">
          <w:rPr>
            <w:noProof/>
            <w:webHidden/>
          </w:rPr>
          <w:instrText xml:space="preserve"> PAGEREF _Toc520786968 \h </w:instrText>
        </w:r>
        <w:r w:rsidR="0067322E">
          <w:rPr>
            <w:noProof/>
            <w:webHidden/>
          </w:rPr>
        </w:r>
        <w:r w:rsidR="0067322E">
          <w:rPr>
            <w:noProof/>
            <w:webHidden/>
          </w:rPr>
          <w:fldChar w:fldCharType="separate"/>
        </w:r>
        <w:r w:rsidR="001107F6">
          <w:rPr>
            <w:noProof/>
            <w:webHidden/>
          </w:rPr>
          <w:t>7</w:t>
        </w:r>
        <w:r w:rsidR="0067322E">
          <w:rPr>
            <w:noProof/>
            <w:webHidden/>
          </w:rPr>
          <w:fldChar w:fldCharType="end"/>
        </w:r>
      </w:hyperlink>
    </w:p>
    <w:p w14:paraId="21F5EEE6" w14:textId="1604D061"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69"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Technical Proposal Contents</w:t>
        </w:r>
        <w:r w:rsidR="0067322E">
          <w:rPr>
            <w:noProof/>
            <w:webHidden/>
          </w:rPr>
          <w:tab/>
        </w:r>
        <w:r w:rsidR="0067322E">
          <w:rPr>
            <w:noProof/>
            <w:webHidden/>
          </w:rPr>
          <w:fldChar w:fldCharType="begin"/>
        </w:r>
        <w:r w:rsidR="0067322E">
          <w:rPr>
            <w:noProof/>
            <w:webHidden/>
          </w:rPr>
          <w:instrText xml:space="preserve"> PAGEREF _Toc520786969 \h </w:instrText>
        </w:r>
        <w:r w:rsidR="0067322E">
          <w:rPr>
            <w:noProof/>
            <w:webHidden/>
          </w:rPr>
        </w:r>
        <w:r w:rsidR="0067322E">
          <w:rPr>
            <w:noProof/>
            <w:webHidden/>
          </w:rPr>
          <w:fldChar w:fldCharType="separate"/>
        </w:r>
        <w:r w:rsidR="001107F6">
          <w:rPr>
            <w:noProof/>
            <w:webHidden/>
          </w:rPr>
          <w:t>8</w:t>
        </w:r>
        <w:r w:rsidR="0067322E">
          <w:rPr>
            <w:noProof/>
            <w:webHidden/>
          </w:rPr>
          <w:fldChar w:fldCharType="end"/>
        </w:r>
      </w:hyperlink>
    </w:p>
    <w:p w14:paraId="72DAB94E" w14:textId="51BAD149"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70" w:history="1">
        <w:r w:rsidR="0067322E" w:rsidRPr="004359AA">
          <w:rPr>
            <w:rStyle w:val="Hyperlink"/>
            <w:noProof/>
          </w:rPr>
          <w:t>C.</w:t>
        </w:r>
        <w:r w:rsidR="0067322E">
          <w:rPr>
            <w:rFonts w:eastAsiaTheme="minorEastAsia" w:cstheme="minorBidi"/>
            <w:i w:val="0"/>
            <w:iCs w:val="0"/>
            <w:noProof/>
            <w:sz w:val="22"/>
            <w:szCs w:val="22"/>
          </w:rPr>
          <w:tab/>
        </w:r>
        <w:r w:rsidR="0067322E" w:rsidRPr="004359AA">
          <w:rPr>
            <w:rStyle w:val="Hyperlink"/>
            <w:noProof/>
          </w:rPr>
          <w:t>Supplementary Documents</w:t>
        </w:r>
        <w:r w:rsidR="0067322E">
          <w:rPr>
            <w:noProof/>
            <w:webHidden/>
          </w:rPr>
          <w:tab/>
        </w:r>
        <w:r w:rsidR="0067322E">
          <w:rPr>
            <w:noProof/>
            <w:webHidden/>
          </w:rPr>
          <w:fldChar w:fldCharType="begin"/>
        </w:r>
        <w:r w:rsidR="0067322E">
          <w:rPr>
            <w:noProof/>
            <w:webHidden/>
          </w:rPr>
          <w:instrText xml:space="preserve"> PAGEREF _Toc520786970 \h </w:instrText>
        </w:r>
        <w:r w:rsidR="0067322E">
          <w:rPr>
            <w:noProof/>
            <w:webHidden/>
          </w:rPr>
        </w:r>
        <w:r w:rsidR="0067322E">
          <w:rPr>
            <w:noProof/>
            <w:webHidden/>
          </w:rPr>
          <w:fldChar w:fldCharType="separate"/>
        </w:r>
        <w:r w:rsidR="001107F6">
          <w:rPr>
            <w:noProof/>
            <w:webHidden/>
          </w:rPr>
          <w:t>8</w:t>
        </w:r>
        <w:r w:rsidR="0067322E">
          <w:rPr>
            <w:noProof/>
            <w:webHidden/>
          </w:rPr>
          <w:fldChar w:fldCharType="end"/>
        </w:r>
      </w:hyperlink>
    </w:p>
    <w:p w14:paraId="4C03D7AD" w14:textId="06FBB244"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71" w:history="1">
        <w:r w:rsidR="0067322E" w:rsidRPr="004359AA">
          <w:rPr>
            <w:rStyle w:val="Hyperlink"/>
            <w:noProof/>
          </w:rPr>
          <w:t>D.</w:t>
        </w:r>
        <w:r w:rsidR="0067322E">
          <w:rPr>
            <w:rFonts w:eastAsiaTheme="minorEastAsia" w:cstheme="minorBidi"/>
            <w:i w:val="0"/>
            <w:iCs w:val="0"/>
            <w:noProof/>
            <w:sz w:val="22"/>
            <w:szCs w:val="22"/>
          </w:rPr>
          <w:tab/>
        </w:r>
        <w:r w:rsidR="0067322E" w:rsidRPr="004359AA">
          <w:rPr>
            <w:rStyle w:val="Hyperlink"/>
            <w:noProof/>
          </w:rPr>
          <w:t>Price Proposal</w:t>
        </w:r>
        <w:r w:rsidR="0067322E">
          <w:rPr>
            <w:noProof/>
            <w:webHidden/>
          </w:rPr>
          <w:tab/>
        </w:r>
        <w:r w:rsidR="0067322E">
          <w:rPr>
            <w:noProof/>
            <w:webHidden/>
          </w:rPr>
          <w:fldChar w:fldCharType="begin"/>
        </w:r>
        <w:r w:rsidR="0067322E">
          <w:rPr>
            <w:noProof/>
            <w:webHidden/>
          </w:rPr>
          <w:instrText xml:space="preserve"> PAGEREF _Toc520786971 \h </w:instrText>
        </w:r>
        <w:r w:rsidR="0067322E">
          <w:rPr>
            <w:noProof/>
            <w:webHidden/>
          </w:rPr>
        </w:r>
        <w:r w:rsidR="0067322E">
          <w:rPr>
            <w:noProof/>
            <w:webHidden/>
          </w:rPr>
          <w:fldChar w:fldCharType="separate"/>
        </w:r>
        <w:r w:rsidR="001107F6">
          <w:rPr>
            <w:noProof/>
            <w:webHidden/>
          </w:rPr>
          <w:t>8</w:t>
        </w:r>
        <w:r w:rsidR="0067322E">
          <w:rPr>
            <w:noProof/>
            <w:webHidden/>
          </w:rPr>
          <w:fldChar w:fldCharType="end"/>
        </w:r>
      </w:hyperlink>
    </w:p>
    <w:p w14:paraId="4A75E8E1" w14:textId="00F29EE4" w:rsidR="0067322E" w:rsidRDefault="00000000">
      <w:pPr>
        <w:pStyle w:val="TOC2"/>
        <w:tabs>
          <w:tab w:val="left" w:pos="800"/>
          <w:tab w:val="right" w:leader="dot" w:pos="9350"/>
        </w:tabs>
        <w:rPr>
          <w:rFonts w:eastAsiaTheme="minorEastAsia" w:cstheme="minorBidi"/>
          <w:smallCaps w:val="0"/>
          <w:noProof/>
          <w:sz w:val="22"/>
          <w:szCs w:val="22"/>
        </w:rPr>
      </w:pPr>
      <w:hyperlink w:anchor="_Toc520786972" w:history="1">
        <w:r w:rsidR="0067322E" w:rsidRPr="004359AA">
          <w:rPr>
            <w:rStyle w:val="Hyperlink"/>
            <w:noProof/>
          </w:rPr>
          <w:t>3.3</w:t>
        </w:r>
        <w:r w:rsidR="0067322E">
          <w:rPr>
            <w:rFonts w:eastAsiaTheme="minorEastAsia" w:cstheme="minorBidi"/>
            <w:smallCaps w:val="0"/>
            <w:noProof/>
            <w:sz w:val="22"/>
            <w:szCs w:val="22"/>
          </w:rPr>
          <w:tab/>
        </w:r>
        <w:r w:rsidR="0067322E" w:rsidRPr="004359AA">
          <w:rPr>
            <w:rStyle w:val="Hyperlink"/>
            <w:noProof/>
          </w:rPr>
          <w:t>PROPOSAL SUBMISSION</w:t>
        </w:r>
        <w:r w:rsidR="0067322E">
          <w:rPr>
            <w:noProof/>
            <w:webHidden/>
          </w:rPr>
          <w:tab/>
        </w:r>
        <w:r w:rsidR="0067322E">
          <w:rPr>
            <w:noProof/>
            <w:webHidden/>
          </w:rPr>
          <w:fldChar w:fldCharType="begin"/>
        </w:r>
        <w:r w:rsidR="0067322E">
          <w:rPr>
            <w:noProof/>
            <w:webHidden/>
          </w:rPr>
          <w:instrText xml:space="preserve"> PAGEREF _Toc520786972 \h </w:instrText>
        </w:r>
        <w:r w:rsidR="0067322E">
          <w:rPr>
            <w:noProof/>
            <w:webHidden/>
          </w:rPr>
        </w:r>
        <w:r w:rsidR="0067322E">
          <w:rPr>
            <w:noProof/>
            <w:webHidden/>
          </w:rPr>
          <w:fldChar w:fldCharType="separate"/>
        </w:r>
        <w:r w:rsidR="001107F6">
          <w:rPr>
            <w:noProof/>
            <w:webHidden/>
          </w:rPr>
          <w:t>9</w:t>
        </w:r>
        <w:r w:rsidR="0067322E">
          <w:rPr>
            <w:noProof/>
            <w:webHidden/>
          </w:rPr>
          <w:fldChar w:fldCharType="end"/>
        </w:r>
      </w:hyperlink>
    </w:p>
    <w:p w14:paraId="2873E232" w14:textId="76C64F8A"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73"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Submit proposals as directed below.</w:t>
        </w:r>
        <w:r w:rsidR="0067322E">
          <w:rPr>
            <w:noProof/>
            <w:webHidden/>
          </w:rPr>
          <w:tab/>
        </w:r>
        <w:r w:rsidR="0067322E">
          <w:rPr>
            <w:noProof/>
            <w:webHidden/>
          </w:rPr>
          <w:fldChar w:fldCharType="begin"/>
        </w:r>
        <w:r w:rsidR="0067322E">
          <w:rPr>
            <w:noProof/>
            <w:webHidden/>
          </w:rPr>
          <w:instrText xml:space="preserve"> PAGEREF _Toc520786973 \h </w:instrText>
        </w:r>
        <w:r w:rsidR="0067322E">
          <w:rPr>
            <w:noProof/>
            <w:webHidden/>
          </w:rPr>
        </w:r>
        <w:r w:rsidR="0067322E">
          <w:rPr>
            <w:noProof/>
            <w:webHidden/>
          </w:rPr>
          <w:fldChar w:fldCharType="separate"/>
        </w:r>
        <w:r w:rsidR="001107F6">
          <w:rPr>
            <w:noProof/>
            <w:webHidden/>
          </w:rPr>
          <w:t>9</w:t>
        </w:r>
        <w:r w:rsidR="0067322E">
          <w:rPr>
            <w:noProof/>
            <w:webHidden/>
          </w:rPr>
          <w:fldChar w:fldCharType="end"/>
        </w:r>
      </w:hyperlink>
    </w:p>
    <w:p w14:paraId="00B96592" w14:textId="30E6629C"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74"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Errors in Proposals</w:t>
        </w:r>
        <w:r w:rsidR="0067322E">
          <w:rPr>
            <w:noProof/>
            <w:webHidden/>
          </w:rPr>
          <w:tab/>
        </w:r>
        <w:r w:rsidR="0067322E">
          <w:rPr>
            <w:noProof/>
            <w:webHidden/>
          </w:rPr>
          <w:fldChar w:fldCharType="begin"/>
        </w:r>
        <w:r w:rsidR="0067322E">
          <w:rPr>
            <w:noProof/>
            <w:webHidden/>
          </w:rPr>
          <w:instrText xml:space="preserve"> PAGEREF _Toc520786974 \h </w:instrText>
        </w:r>
        <w:r w:rsidR="0067322E">
          <w:rPr>
            <w:noProof/>
            <w:webHidden/>
          </w:rPr>
        </w:r>
        <w:r w:rsidR="0067322E">
          <w:rPr>
            <w:noProof/>
            <w:webHidden/>
          </w:rPr>
          <w:fldChar w:fldCharType="separate"/>
        </w:r>
        <w:r w:rsidR="001107F6">
          <w:rPr>
            <w:noProof/>
            <w:webHidden/>
          </w:rPr>
          <w:t>9</w:t>
        </w:r>
        <w:r w:rsidR="0067322E">
          <w:rPr>
            <w:noProof/>
            <w:webHidden/>
          </w:rPr>
          <w:fldChar w:fldCharType="end"/>
        </w:r>
      </w:hyperlink>
    </w:p>
    <w:p w14:paraId="637A3780" w14:textId="1161DB42" w:rsidR="0067322E" w:rsidRDefault="00000000">
      <w:pPr>
        <w:pStyle w:val="TOC2"/>
        <w:tabs>
          <w:tab w:val="left" w:pos="800"/>
          <w:tab w:val="right" w:leader="dot" w:pos="9350"/>
        </w:tabs>
        <w:rPr>
          <w:rFonts w:eastAsiaTheme="minorEastAsia" w:cstheme="minorBidi"/>
          <w:smallCaps w:val="0"/>
          <w:noProof/>
          <w:sz w:val="22"/>
          <w:szCs w:val="22"/>
        </w:rPr>
      </w:pPr>
      <w:hyperlink w:anchor="_Toc520786975" w:history="1">
        <w:r w:rsidR="0067322E" w:rsidRPr="004359AA">
          <w:rPr>
            <w:rStyle w:val="Hyperlink"/>
            <w:noProof/>
          </w:rPr>
          <w:t>3.4</w:t>
        </w:r>
        <w:r w:rsidR="0067322E">
          <w:rPr>
            <w:rFonts w:eastAsiaTheme="minorEastAsia" w:cstheme="minorBidi"/>
            <w:smallCaps w:val="0"/>
            <w:noProof/>
            <w:sz w:val="22"/>
            <w:szCs w:val="22"/>
          </w:rPr>
          <w:tab/>
        </w:r>
        <w:r w:rsidR="0067322E" w:rsidRPr="004359AA">
          <w:rPr>
            <w:rStyle w:val="Hyperlink"/>
            <w:noProof/>
          </w:rPr>
          <w:t>PROPOSER CERTIFICATIONS</w:t>
        </w:r>
        <w:r w:rsidR="0067322E">
          <w:rPr>
            <w:noProof/>
            <w:webHidden/>
          </w:rPr>
          <w:tab/>
        </w:r>
        <w:r w:rsidR="0067322E">
          <w:rPr>
            <w:noProof/>
            <w:webHidden/>
          </w:rPr>
          <w:fldChar w:fldCharType="begin"/>
        </w:r>
        <w:r w:rsidR="0067322E">
          <w:rPr>
            <w:noProof/>
            <w:webHidden/>
          </w:rPr>
          <w:instrText xml:space="preserve"> PAGEREF _Toc520786975 \h </w:instrText>
        </w:r>
        <w:r w:rsidR="0067322E">
          <w:rPr>
            <w:noProof/>
            <w:webHidden/>
          </w:rPr>
        </w:r>
        <w:r w:rsidR="0067322E">
          <w:rPr>
            <w:noProof/>
            <w:webHidden/>
          </w:rPr>
          <w:fldChar w:fldCharType="separate"/>
        </w:r>
        <w:r w:rsidR="001107F6">
          <w:rPr>
            <w:noProof/>
            <w:webHidden/>
          </w:rPr>
          <w:t>9</w:t>
        </w:r>
        <w:r w:rsidR="0067322E">
          <w:rPr>
            <w:noProof/>
            <w:webHidden/>
          </w:rPr>
          <w:fldChar w:fldCharType="end"/>
        </w:r>
      </w:hyperlink>
    </w:p>
    <w:p w14:paraId="62B022CF" w14:textId="72252B9F" w:rsidR="0067322E" w:rsidRDefault="00000000">
      <w:pPr>
        <w:pStyle w:val="TOC2"/>
        <w:tabs>
          <w:tab w:val="left" w:pos="800"/>
          <w:tab w:val="right" w:leader="dot" w:pos="9350"/>
        </w:tabs>
        <w:rPr>
          <w:rFonts w:eastAsiaTheme="minorEastAsia" w:cstheme="minorBidi"/>
          <w:smallCaps w:val="0"/>
          <w:noProof/>
          <w:sz w:val="22"/>
          <w:szCs w:val="22"/>
        </w:rPr>
      </w:pPr>
      <w:hyperlink w:anchor="_Toc520786976" w:history="1">
        <w:r w:rsidR="0067322E" w:rsidRPr="004359AA">
          <w:rPr>
            <w:rStyle w:val="Hyperlink"/>
            <w:noProof/>
          </w:rPr>
          <w:t>3.5</w:t>
        </w:r>
        <w:r w:rsidR="0067322E">
          <w:rPr>
            <w:rFonts w:eastAsiaTheme="minorEastAsia" w:cstheme="minorBidi"/>
            <w:smallCaps w:val="0"/>
            <w:noProof/>
            <w:sz w:val="22"/>
            <w:szCs w:val="22"/>
          </w:rPr>
          <w:tab/>
        </w:r>
        <w:r w:rsidR="0067322E" w:rsidRPr="004359AA">
          <w:rPr>
            <w:rStyle w:val="Hyperlink"/>
            <w:noProof/>
          </w:rPr>
          <w:t>WITHDRAWAL OF PROPOSALS</w:t>
        </w:r>
        <w:r w:rsidR="0067322E">
          <w:rPr>
            <w:noProof/>
            <w:webHidden/>
          </w:rPr>
          <w:tab/>
        </w:r>
        <w:r w:rsidR="0067322E">
          <w:rPr>
            <w:noProof/>
            <w:webHidden/>
          </w:rPr>
          <w:fldChar w:fldCharType="begin"/>
        </w:r>
        <w:r w:rsidR="0067322E">
          <w:rPr>
            <w:noProof/>
            <w:webHidden/>
          </w:rPr>
          <w:instrText xml:space="preserve"> PAGEREF _Toc520786976 \h </w:instrText>
        </w:r>
        <w:r w:rsidR="0067322E">
          <w:rPr>
            <w:noProof/>
            <w:webHidden/>
          </w:rPr>
        </w:r>
        <w:r w:rsidR="0067322E">
          <w:rPr>
            <w:noProof/>
            <w:webHidden/>
          </w:rPr>
          <w:fldChar w:fldCharType="separate"/>
        </w:r>
        <w:r w:rsidR="001107F6">
          <w:rPr>
            <w:noProof/>
            <w:webHidden/>
          </w:rPr>
          <w:t>10</w:t>
        </w:r>
        <w:r w:rsidR="0067322E">
          <w:rPr>
            <w:noProof/>
            <w:webHidden/>
          </w:rPr>
          <w:fldChar w:fldCharType="end"/>
        </w:r>
      </w:hyperlink>
    </w:p>
    <w:p w14:paraId="1A34476D" w14:textId="170758E4" w:rsidR="0067322E" w:rsidRDefault="00000000">
      <w:pPr>
        <w:pStyle w:val="TOC2"/>
        <w:tabs>
          <w:tab w:val="left" w:pos="800"/>
          <w:tab w:val="right" w:leader="dot" w:pos="9350"/>
        </w:tabs>
        <w:rPr>
          <w:rFonts w:eastAsiaTheme="minorEastAsia" w:cstheme="minorBidi"/>
          <w:smallCaps w:val="0"/>
          <w:noProof/>
          <w:sz w:val="22"/>
          <w:szCs w:val="22"/>
        </w:rPr>
      </w:pPr>
      <w:hyperlink w:anchor="_Toc520786977" w:history="1">
        <w:r w:rsidR="0067322E" w:rsidRPr="004359AA">
          <w:rPr>
            <w:rStyle w:val="Hyperlink"/>
            <w:noProof/>
          </w:rPr>
          <w:t>3.6</w:t>
        </w:r>
        <w:r w:rsidR="0067322E">
          <w:rPr>
            <w:rFonts w:eastAsiaTheme="minorEastAsia" w:cstheme="minorBidi"/>
            <w:smallCaps w:val="0"/>
            <w:noProof/>
            <w:sz w:val="22"/>
            <w:szCs w:val="22"/>
          </w:rPr>
          <w:tab/>
        </w:r>
        <w:r w:rsidR="0067322E" w:rsidRPr="004359AA">
          <w:rPr>
            <w:rStyle w:val="Hyperlink"/>
            <w:noProof/>
          </w:rPr>
          <w:t>NO COMMITMENT</w:t>
        </w:r>
        <w:r w:rsidR="0067322E">
          <w:rPr>
            <w:noProof/>
            <w:webHidden/>
          </w:rPr>
          <w:tab/>
        </w:r>
        <w:r w:rsidR="0067322E">
          <w:rPr>
            <w:noProof/>
            <w:webHidden/>
          </w:rPr>
          <w:fldChar w:fldCharType="begin"/>
        </w:r>
        <w:r w:rsidR="0067322E">
          <w:rPr>
            <w:noProof/>
            <w:webHidden/>
          </w:rPr>
          <w:instrText xml:space="preserve"> PAGEREF _Toc520786977 \h </w:instrText>
        </w:r>
        <w:r w:rsidR="0067322E">
          <w:rPr>
            <w:noProof/>
            <w:webHidden/>
          </w:rPr>
        </w:r>
        <w:r w:rsidR="0067322E">
          <w:rPr>
            <w:noProof/>
            <w:webHidden/>
          </w:rPr>
          <w:fldChar w:fldCharType="separate"/>
        </w:r>
        <w:r w:rsidR="001107F6">
          <w:rPr>
            <w:noProof/>
            <w:webHidden/>
          </w:rPr>
          <w:t>10</w:t>
        </w:r>
        <w:r w:rsidR="0067322E">
          <w:rPr>
            <w:noProof/>
            <w:webHidden/>
          </w:rPr>
          <w:fldChar w:fldCharType="end"/>
        </w:r>
      </w:hyperlink>
    </w:p>
    <w:p w14:paraId="62A4ED79" w14:textId="0FE9EC7C" w:rsidR="0067322E" w:rsidRDefault="00000000">
      <w:pPr>
        <w:pStyle w:val="TOC2"/>
        <w:tabs>
          <w:tab w:val="left" w:pos="800"/>
          <w:tab w:val="right" w:leader="dot" w:pos="9350"/>
        </w:tabs>
        <w:rPr>
          <w:rFonts w:eastAsiaTheme="minorEastAsia" w:cstheme="minorBidi"/>
          <w:smallCaps w:val="0"/>
          <w:noProof/>
          <w:sz w:val="22"/>
          <w:szCs w:val="22"/>
        </w:rPr>
      </w:pPr>
      <w:hyperlink w:anchor="_Toc520786978" w:history="1">
        <w:r w:rsidR="0067322E" w:rsidRPr="004359AA">
          <w:rPr>
            <w:rStyle w:val="Hyperlink"/>
            <w:noProof/>
          </w:rPr>
          <w:t>3.7</w:t>
        </w:r>
        <w:r w:rsidR="0067322E">
          <w:rPr>
            <w:rFonts w:eastAsiaTheme="minorEastAsia" w:cstheme="minorBidi"/>
            <w:smallCaps w:val="0"/>
            <w:noProof/>
            <w:sz w:val="22"/>
            <w:szCs w:val="22"/>
          </w:rPr>
          <w:tab/>
        </w:r>
        <w:r w:rsidR="0067322E" w:rsidRPr="004359AA">
          <w:rPr>
            <w:rStyle w:val="Hyperlink"/>
            <w:noProof/>
          </w:rPr>
          <w:t>ESTIMATED QUANTITIES</w:t>
        </w:r>
        <w:r w:rsidR="0067322E">
          <w:rPr>
            <w:noProof/>
            <w:webHidden/>
          </w:rPr>
          <w:tab/>
        </w:r>
        <w:r w:rsidR="0067322E">
          <w:rPr>
            <w:noProof/>
            <w:webHidden/>
          </w:rPr>
          <w:fldChar w:fldCharType="begin"/>
        </w:r>
        <w:r w:rsidR="0067322E">
          <w:rPr>
            <w:noProof/>
            <w:webHidden/>
          </w:rPr>
          <w:instrText xml:space="preserve"> PAGEREF _Toc520786978 \h </w:instrText>
        </w:r>
        <w:r w:rsidR="0067322E">
          <w:rPr>
            <w:noProof/>
            <w:webHidden/>
          </w:rPr>
        </w:r>
        <w:r w:rsidR="0067322E">
          <w:rPr>
            <w:noProof/>
            <w:webHidden/>
          </w:rPr>
          <w:fldChar w:fldCharType="separate"/>
        </w:r>
        <w:r w:rsidR="001107F6">
          <w:rPr>
            <w:noProof/>
            <w:webHidden/>
          </w:rPr>
          <w:t>10</w:t>
        </w:r>
        <w:r w:rsidR="0067322E">
          <w:rPr>
            <w:noProof/>
            <w:webHidden/>
          </w:rPr>
          <w:fldChar w:fldCharType="end"/>
        </w:r>
      </w:hyperlink>
    </w:p>
    <w:p w14:paraId="6C3722BB" w14:textId="1C2219BB" w:rsidR="0067322E" w:rsidRDefault="00000000">
      <w:pPr>
        <w:pStyle w:val="TOC2"/>
        <w:tabs>
          <w:tab w:val="left" w:pos="800"/>
          <w:tab w:val="right" w:leader="dot" w:pos="9350"/>
        </w:tabs>
        <w:rPr>
          <w:rFonts w:eastAsiaTheme="minorEastAsia" w:cstheme="minorBidi"/>
          <w:smallCaps w:val="0"/>
          <w:noProof/>
          <w:sz w:val="22"/>
          <w:szCs w:val="22"/>
        </w:rPr>
      </w:pPr>
      <w:hyperlink w:anchor="_Toc520786979" w:history="1">
        <w:r w:rsidR="0067322E" w:rsidRPr="004359AA">
          <w:rPr>
            <w:rStyle w:val="Hyperlink"/>
            <w:noProof/>
          </w:rPr>
          <w:t>3.8</w:t>
        </w:r>
        <w:r w:rsidR="0067322E">
          <w:rPr>
            <w:rFonts w:eastAsiaTheme="minorEastAsia" w:cstheme="minorBidi"/>
            <w:smallCaps w:val="0"/>
            <w:noProof/>
            <w:sz w:val="22"/>
            <w:szCs w:val="22"/>
          </w:rPr>
          <w:tab/>
        </w:r>
        <w:r w:rsidR="0067322E" w:rsidRPr="004359AA">
          <w:rPr>
            <w:rStyle w:val="Hyperlink"/>
            <w:noProof/>
          </w:rPr>
          <w:t>PROPOSER SELECTION</w:t>
        </w:r>
        <w:r w:rsidR="0067322E">
          <w:rPr>
            <w:noProof/>
            <w:webHidden/>
          </w:rPr>
          <w:tab/>
        </w:r>
        <w:r w:rsidR="0067322E">
          <w:rPr>
            <w:noProof/>
            <w:webHidden/>
          </w:rPr>
          <w:fldChar w:fldCharType="begin"/>
        </w:r>
        <w:r w:rsidR="0067322E">
          <w:rPr>
            <w:noProof/>
            <w:webHidden/>
          </w:rPr>
          <w:instrText xml:space="preserve"> PAGEREF _Toc520786979 \h </w:instrText>
        </w:r>
        <w:r w:rsidR="0067322E">
          <w:rPr>
            <w:noProof/>
            <w:webHidden/>
          </w:rPr>
        </w:r>
        <w:r w:rsidR="0067322E">
          <w:rPr>
            <w:noProof/>
            <w:webHidden/>
          </w:rPr>
          <w:fldChar w:fldCharType="separate"/>
        </w:r>
        <w:r w:rsidR="001107F6">
          <w:rPr>
            <w:noProof/>
            <w:webHidden/>
          </w:rPr>
          <w:t>10</w:t>
        </w:r>
        <w:r w:rsidR="0067322E">
          <w:rPr>
            <w:noProof/>
            <w:webHidden/>
          </w:rPr>
          <w:fldChar w:fldCharType="end"/>
        </w:r>
      </w:hyperlink>
    </w:p>
    <w:p w14:paraId="1A3C4FBB" w14:textId="6341D5C0"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0"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Determination of Responsiveness</w:t>
        </w:r>
        <w:r w:rsidR="0067322E">
          <w:rPr>
            <w:noProof/>
            <w:webHidden/>
          </w:rPr>
          <w:tab/>
        </w:r>
        <w:r w:rsidR="0067322E">
          <w:rPr>
            <w:noProof/>
            <w:webHidden/>
          </w:rPr>
          <w:fldChar w:fldCharType="begin"/>
        </w:r>
        <w:r w:rsidR="0067322E">
          <w:rPr>
            <w:noProof/>
            <w:webHidden/>
          </w:rPr>
          <w:instrText xml:space="preserve"> PAGEREF _Toc520786980 \h </w:instrText>
        </w:r>
        <w:r w:rsidR="0067322E">
          <w:rPr>
            <w:noProof/>
            <w:webHidden/>
          </w:rPr>
        </w:r>
        <w:r w:rsidR="0067322E">
          <w:rPr>
            <w:noProof/>
            <w:webHidden/>
          </w:rPr>
          <w:fldChar w:fldCharType="separate"/>
        </w:r>
        <w:r w:rsidR="001107F6">
          <w:rPr>
            <w:noProof/>
            <w:webHidden/>
          </w:rPr>
          <w:t>10</w:t>
        </w:r>
        <w:r w:rsidR="0067322E">
          <w:rPr>
            <w:noProof/>
            <w:webHidden/>
          </w:rPr>
          <w:fldChar w:fldCharType="end"/>
        </w:r>
      </w:hyperlink>
    </w:p>
    <w:p w14:paraId="16CB6CB6" w14:textId="6FB21724"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1"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Proposal Evaluation</w:t>
        </w:r>
        <w:r w:rsidR="0067322E">
          <w:rPr>
            <w:noProof/>
            <w:webHidden/>
          </w:rPr>
          <w:tab/>
        </w:r>
        <w:r w:rsidR="0067322E">
          <w:rPr>
            <w:noProof/>
            <w:webHidden/>
          </w:rPr>
          <w:fldChar w:fldCharType="begin"/>
        </w:r>
        <w:r w:rsidR="0067322E">
          <w:rPr>
            <w:noProof/>
            <w:webHidden/>
          </w:rPr>
          <w:instrText xml:space="preserve"> PAGEREF _Toc520786981 \h </w:instrText>
        </w:r>
        <w:r w:rsidR="0067322E">
          <w:rPr>
            <w:noProof/>
            <w:webHidden/>
          </w:rPr>
        </w:r>
        <w:r w:rsidR="0067322E">
          <w:rPr>
            <w:noProof/>
            <w:webHidden/>
          </w:rPr>
          <w:fldChar w:fldCharType="separate"/>
        </w:r>
        <w:r w:rsidR="001107F6">
          <w:rPr>
            <w:noProof/>
            <w:webHidden/>
          </w:rPr>
          <w:t>10</w:t>
        </w:r>
        <w:r w:rsidR="0067322E">
          <w:rPr>
            <w:noProof/>
            <w:webHidden/>
          </w:rPr>
          <w:fldChar w:fldCharType="end"/>
        </w:r>
      </w:hyperlink>
    </w:p>
    <w:p w14:paraId="1516494D" w14:textId="1E2EAB9A"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2" w:history="1">
        <w:r w:rsidR="0067322E" w:rsidRPr="004359AA">
          <w:rPr>
            <w:rStyle w:val="Hyperlink"/>
            <w:noProof/>
          </w:rPr>
          <w:t>C.</w:t>
        </w:r>
        <w:r w:rsidR="0067322E">
          <w:rPr>
            <w:rFonts w:eastAsiaTheme="minorEastAsia" w:cstheme="minorBidi"/>
            <w:i w:val="0"/>
            <w:iCs w:val="0"/>
            <w:noProof/>
            <w:sz w:val="22"/>
            <w:szCs w:val="22"/>
          </w:rPr>
          <w:tab/>
        </w:r>
        <w:r w:rsidR="0067322E" w:rsidRPr="004359AA">
          <w:rPr>
            <w:rStyle w:val="Hyperlink"/>
            <w:noProof/>
          </w:rPr>
          <w:t>Determination of Responsibility</w:t>
        </w:r>
        <w:r w:rsidR="0067322E">
          <w:rPr>
            <w:noProof/>
            <w:webHidden/>
          </w:rPr>
          <w:tab/>
        </w:r>
        <w:r w:rsidR="0067322E">
          <w:rPr>
            <w:noProof/>
            <w:webHidden/>
          </w:rPr>
          <w:fldChar w:fldCharType="begin"/>
        </w:r>
        <w:r w:rsidR="0067322E">
          <w:rPr>
            <w:noProof/>
            <w:webHidden/>
          </w:rPr>
          <w:instrText xml:space="preserve"> PAGEREF _Toc520786982 \h </w:instrText>
        </w:r>
        <w:r w:rsidR="0067322E">
          <w:rPr>
            <w:noProof/>
            <w:webHidden/>
          </w:rPr>
        </w:r>
        <w:r w:rsidR="0067322E">
          <w:rPr>
            <w:noProof/>
            <w:webHidden/>
          </w:rPr>
          <w:fldChar w:fldCharType="separate"/>
        </w:r>
        <w:r w:rsidR="001107F6">
          <w:rPr>
            <w:noProof/>
            <w:webHidden/>
          </w:rPr>
          <w:t>10</w:t>
        </w:r>
        <w:r w:rsidR="0067322E">
          <w:rPr>
            <w:noProof/>
            <w:webHidden/>
          </w:rPr>
          <w:fldChar w:fldCharType="end"/>
        </w:r>
      </w:hyperlink>
    </w:p>
    <w:p w14:paraId="1306D7E2" w14:textId="7F79FF98" w:rsidR="0067322E" w:rsidRDefault="00000000">
      <w:pPr>
        <w:pStyle w:val="TOC2"/>
        <w:tabs>
          <w:tab w:val="left" w:pos="800"/>
          <w:tab w:val="right" w:leader="dot" w:pos="9350"/>
        </w:tabs>
        <w:rPr>
          <w:rFonts w:eastAsiaTheme="minorEastAsia" w:cstheme="minorBidi"/>
          <w:smallCaps w:val="0"/>
          <w:noProof/>
          <w:sz w:val="22"/>
          <w:szCs w:val="22"/>
        </w:rPr>
      </w:pPr>
      <w:hyperlink w:anchor="_Toc520786983" w:history="1">
        <w:r w:rsidR="0067322E" w:rsidRPr="004359AA">
          <w:rPr>
            <w:rStyle w:val="Hyperlink"/>
            <w:noProof/>
          </w:rPr>
          <w:t>3.9</w:t>
        </w:r>
        <w:r w:rsidR="0067322E">
          <w:rPr>
            <w:rFonts w:eastAsiaTheme="minorEastAsia" w:cstheme="minorBidi"/>
            <w:smallCaps w:val="0"/>
            <w:noProof/>
            <w:sz w:val="22"/>
            <w:szCs w:val="22"/>
          </w:rPr>
          <w:tab/>
        </w:r>
        <w:r w:rsidR="0067322E" w:rsidRPr="004359AA">
          <w:rPr>
            <w:rStyle w:val="Hyperlink"/>
            <w:noProof/>
          </w:rPr>
          <w:t>CONTRACT AWARD</w:t>
        </w:r>
        <w:r w:rsidR="0067322E">
          <w:rPr>
            <w:noProof/>
            <w:webHidden/>
          </w:rPr>
          <w:tab/>
        </w:r>
        <w:r w:rsidR="0067322E">
          <w:rPr>
            <w:noProof/>
            <w:webHidden/>
          </w:rPr>
          <w:fldChar w:fldCharType="begin"/>
        </w:r>
        <w:r w:rsidR="0067322E">
          <w:rPr>
            <w:noProof/>
            <w:webHidden/>
          </w:rPr>
          <w:instrText xml:space="preserve"> PAGEREF _Toc520786983 \h </w:instrText>
        </w:r>
        <w:r w:rsidR="0067322E">
          <w:rPr>
            <w:noProof/>
            <w:webHidden/>
          </w:rPr>
        </w:r>
        <w:r w:rsidR="0067322E">
          <w:rPr>
            <w:noProof/>
            <w:webHidden/>
          </w:rPr>
          <w:fldChar w:fldCharType="separate"/>
        </w:r>
        <w:r w:rsidR="001107F6">
          <w:rPr>
            <w:noProof/>
            <w:webHidden/>
          </w:rPr>
          <w:t>10</w:t>
        </w:r>
        <w:r w:rsidR="0067322E">
          <w:rPr>
            <w:noProof/>
            <w:webHidden/>
          </w:rPr>
          <w:fldChar w:fldCharType="end"/>
        </w:r>
      </w:hyperlink>
    </w:p>
    <w:p w14:paraId="0894A277" w14:textId="064F6375"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4"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Notice of Intent to Award</w:t>
        </w:r>
        <w:r w:rsidR="0067322E">
          <w:rPr>
            <w:noProof/>
            <w:webHidden/>
          </w:rPr>
          <w:tab/>
        </w:r>
        <w:r w:rsidR="0067322E">
          <w:rPr>
            <w:noProof/>
            <w:webHidden/>
          </w:rPr>
          <w:fldChar w:fldCharType="begin"/>
        </w:r>
        <w:r w:rsidR="0067322E">
          <w:rPr>
            <w:noProof/>
            <w:webHidden/>
          </w:rPr>
          <w:instrText xml:space="preserve"> PAGEREF _Toc520786984 \h </w:instrText>
        </w:r>
        <w:r w:rsidR="0067322E">
          <w:rPr>
            <w:noProof/>
            <w:webHidden/>
          </w:rPr>
        </w:r>
        <w:r w:rsidR="0067322E">
          <w:rPr>
            <w:noProof/>
            <w:webHidden/>
          </w:rPr>
          <w:fldChar w:fldCharType="separate"/>
        </w:r>
        <w:r w:rsidR="001107F6">
          <w:rPr>
            <w:noProof/>
            <w:webHidden/>
          </w:rPr>
          <w:t>10</w:t>
        </w:r>
        <w:r w:rsidR="0067322E">
          <w:rPr>
            <w:noProof/>
            <w:webHidden/>
          </w:rPr>
          <w:fldChar w:fldCharType="end"/>
        </w:r>
      </w:hyperlink>
    </w:p>
    <w:p w14:paraId="49296CE5" w14:textId="2EA72F16"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5"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Award Procedure</w:t>
        </w:r>
        <w:r w:rsidR="0067322E">
          <w:rPr>
            <w:noProof/>
            <w:webHidden/>
          </w:rPr>
          <w:tab/>
        </w:r>
        <w:r w:rsidR="0067322E">
          <w:rPr>
            <w:noProof/>
            <w:webHidden/>
          </w:rPr>
          <w:fldChar w:fldCharType="begin"/>
        </w:r>
        <w:r w:rsidR="0067322E">
          <w:rPr>
            <w:noProof/>
            <w:webHidden/>
          </w:rPr>
          <w:instrText xml:space="preserve"> PAGEREF _Toc520786985 \h </w:instrText>
        </w:r>
        <w:r w:rsidR="0067322E">
          <w:rPr>
            <w:noProof/>
            <w:webHidden/>
          </w:rPr>
        </w:r>
        <w:r w:rsidR="0067322E">
          <w:rPr>
            <w:noProof/>
            <w:webHidden/>
          </w:rPr>
          <w:fldChar w:fldCharType="separate"/>
        </w:r>
        <w:r w:rsidR="001107F6">
          <w:rPr>
            <w:noProof/>
            <w:webHidden/>
          </w:rPr>
          <w:t>10</w:t>
        </w:r>
        <w:r w:rsidR="0067322E">
          <w:rPr>
            <w:noProof/>
            <w:webHidden/>
          </w:rPr>
          <w:fldChar w:fldCharType="end"/>
        </w:r>
      </w:hyperlink>
    </w:p>
    <w:p w14:paraId="554379D6" w14:textId="5EC61F94"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6" w:history="1">
        <w:r w:rsidR="0067322E" w:rsidRPr="004359AA">
          <w:rPr>
            <w:rStyle w:val="Hyperlink"/>
            <w:noProof/>
          </w:rPr>
          <w:t>C.</w:t>
        </w:r>
        <w:r w:rsidR="0067322E">
          <w:rPr>
            <w:rFonts w:eastAsiaTheme="minorEastAsia" w:cstheme="minorBidi"/>
            <w:i w:val="0"/>
            <w:iCs w:val="0"/>
            <w:noProof/>
            <w:sz w:val="22"/>
            <w:szCs w:val="22"/>
          </w:rPr>
          <w:tab/>
        </w:r>
        <w:r w:rsidR="0067322E" w:rsidRPr="004359AA">
          <w:rPr>
            <w:rStyle w:val="Hyperlink"/>
            <w:noProof/>
          </w:rPr>
          <w:t>Commencement of Performance</w:t>
        </w:r>
        <w:r w:rsidR="0067322E">
          <w:rPr>
            <w:noProof/>
            <w:webHidden/>
          </w:rPr>
          <w:tab/>
        </w:r>
        <w:r w:rsidR="0067322E">
          <w:rPr>
            <w:noProof/>
            <w:webHidden/>
          </w:rPr>
          <w:fldChar w:fldCharType="begin"/>
        </w:r>
        <w:r w:rsidR="0067322E">
          <w:rPr>
            <w:noProof/>
            <w:webHidden/>
          </w:rPr>
          <w:instrText xml:space="preserve"> PAGEREF _Toc520786986 \h </w:instrText>
        </w:r>
        <w:r w:rsidR="0067322E">
          <w:rPr>
            <w:noProof/>
            <w:webHidden/>
          </w:rPr>
        </w:r>
        <w:r w:rsidR="0067322E">
          <w:rPr>
            <w:noProof/>
            <w:webHidden/>
          </w:rPr>
          <w:fldChar w:fldCharType="separate"/>
        </w:r>
        <w:r w:rsidR="001107F6">
          <w:rPr>
            <w:noProof/>
            <w:webHidden/>
          </w:rPr>
          <w:t>11</w:t>
        </w:r>
        <w:r w:rsidR="0067322E">
          <w:rPr>
            <w:noProof/>
            <w:webHidden/>
          </w:rPr>
          <w:fldChar w:fldCharType="end"/>
        </w:r>
      </w:hyperlink>
    </w:p>
    <w:p w14:paraId="18A5EF1F" w14:textId="71B660A1" w:rsidR="0067322E" w:rsidRDefault="00000000">
      <w:pPr>
        <w:pStyle w:val="TOC2"/>
        <w:tabs>
          <w:tab w:val="left" w:pos="800"/>
          <w:tab w:val="right" w:leader="dot" w:pos="9350"/>
        </w:tabs>
        <w:rPr>
          <w:rFonts w:eastAsiaTheme="minorEastAsia" w:cstheme="minorBidi"/>
          <w:smallCaps w:val="0"/>
          <w:noProof/>
          <w:sz w:val="22"/>
          <w:szCs w:val="22"/>
        </w:rPr>
      </w:pPr>
      <w:hyperlink w:anchor="_Toc520786987" w:history="1">
        <w:r w:rsidR="0067322E" w:rsidRPr="004359AA">
          <w:rPr>
            <w:rStyle w:val="Hyperlink"/>
            <w:noProof/>
          </w:rPr>
          <w:t>3.10</w:t>
        </w:r>
        <w:r w:rsidR="0067322E">
          <w:rPr>
            <w:rFonts w:eastAsiaTheme="minorEastAsia" w:cstheme="minorBidi"/>
            <w:smallCaps w:val="0"/>
            <w:noProof/>
            <w:sz w:val="22"/>
            <w:szCs w:val="22"/>
          </w:rPr>
          <w:tab/>
        </w:r>
        <w:r w:rsidR="0067322E" w:rsidRPr="004359AA">
          <w:rPr>
            <w:rStyle w:val="Hyperlink"/>
            <w:noProof/>
          </w:rPr>
          <w:t>PROTESTS</w:t>
        </w:r>
        <w:r w:rsidR="0067322E">
          <w:rPr>
            <w:noProof/>
            <w:webHidden/>
          </w:rPr>
          <w:tab/>
        </w:r>
        <w:r w:rsidR="0067322E">
          <w:rPr>
            <w:noProof/>
            <w:webHidden/>
          </w:rPr>
          <w:fldChar w:fldCharType="begin"/>
        </w:r>
        <w:r w:rsidR="0067322E">
          <w:rPr>
            <w:noProof/>
            <w:webHidden/>
          </w:rPr>
          <w:instrText xml:space="preserve"> PAGEREF _Toc520786987 \h </w:instrText>
        </w:r>
        <w:r w:rsidR="0067322E">
          <w:rPr>
            <w:noProof/>
            <w:webHidden/>
          </w:rPr>
        </w:r>
        <w:r w:rsidR="0067322E">
          <w:rPr>
            <w:noProof/>
            <w:webHidden/>
          </w:rPr>
          <w:fldChar w:fldCharType="separate"/>
        </w:r>
        <w:r w:rsidR="001107F6">
          <w:rPr>
            <w:noProof/>
            <w:webHidden/>
          </w:rPr>
          <w:t>11</w:t>
        </w:r>
        <w:r w:rsidR="0067322E">
          <w:rPr>
            <w:noProof/>
            <w:webHidden/>
          </w:rPr>
          <w:fldChar w:fldCharType="end"/>
        </w:r>
      </w:hyperlink>
    </w:p>
    <w:p w14:paraId="30D32CB6" w14:textId="7CA607F5"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8"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Protest Eligibility, Format, and Address</w:t>
        </w:r>
        <w:r w:rsidR="0067322E">
          <w:rPr>
            <w:noProof/>
            <w:webHidden/>
          </w:rPr>
          <w:tab/>
        </w:r>
        <w:r w:rsidR="0067322E">
          <w:rPr>
            <w:noProof/>
            <w:webHidden/>
          </w:rPr>
          <w:fldChar w:fldCharType="begin"/>
        </w:r>
        <w:r w:rsidR="0067322E">
          <w:rPr>
            <w:noProof/>
            <w:webHidden/>
          </w:rPr>
          <w:instrText xml:space="preserve"> PAGEREF _Toc520786988 \h </w:instrText>
        </w:r>
        <w:r w:rsidR="0067322E">
          <w:rPr>
            <w:noProof/>
            <w:webHidden/>
          </w:rPr>
        </w:r>
        <w:r w:rsidR="0067322E">
          <w:rPr>
            <w:noProof/>
            <w:webHidden/>
          </w:rPr>
          <w:fldChar w:fldCharType="separate"/>
        </w:r>
        <w:r w:rsidR="001107F6">
          <w:rPr>
            <w:noProof/>
            <w:webHidden/>
          </w:rPr>
          <w:t>11</w:t>
        </w:r>
        <w:r w:rsidR="0067322E">
          <w:rPr>
            <w:noProof/>
            <w:webHidden/>
          </w:rPr>
          <w:fldChar w:fldCharType="end"/>
        </w:r>
      </w:hyperlink>
    </w:p>
    <w:p w14:paraId="306721A7" w14:textId="088C2B6F"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89"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Protest Deadlines</w:t>
        </w:r>
        <w:r w:rsidR="0067322E">
          <w:rPr>
            <w:noProof/>
            <w:webHidden/>
          </w:rPr>
          <w:tab/>
        </w:r>
        <w:r w:rsidR="0067322E">
          <w:rPr>
            <w:noProof/>
            <w:webHidden/>
          </w:rPr>
          <w:fldChar w:fldCharType="begin"/>
        </w:r>
        <w:r w:rsidR="0067322E">
          <w:rPr>
            <w:noProof/>
            <w:webHidden/>
          </w:rPr>
          <w:instrText xml:space="preserve"> PAGEREF _Toc520786989 \h </w:instrText>
        </w:r>
        <w:r w:rsidR="0067322E">
          <w:rPr>
            <w:noProof/>
            <w:webHidden/>
          </w:rPr>
        </w:r>
        <w:r w:rsidR="0067322E">
          <w:rPr>
            <w:noProof/>
            <w:webHidden/>
          </w:rPr>
          <w:fldChar w:fldCharType="separate"/>
        </w:r>
        <w:r w:rsidR="001107F6">
          <w:rPr>
            <w:noProof/>
            <w:webHidden/>
          </w:rPr>
          <w:t>11</w:t>
        </w:r>
        <w:r w:rsidR="0067322E">
          <w:rPr>
            <w:noProof/>
            <w:webHidden/>
          </w:rPr>
          <w:fldChar w:fldCharType="end"/>
        </w:r>
      </w:hyperlink>
    </w:p>
    <w:p w14:paraId="7F82CDD8" w14:textId="046AE452"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90" w:history="1">
        <w:r w:rsidR="0067322E" w:rsidRPr="004359AA">
          <w:rPr>
            <w:rStyle w:val="Hyperlink"/>
            <w:noProof/>
          </w:rPr>
          <w:t>C.</w:t>
        </w:r>
        <w:r w:rsidR="0067322E">
          <w:rPr>
            <w:rFonts w:eastAsiaTheme="minorEastAsia" w:cstheme="minorBidi"/>
            <w:i w:val="0"/>
            <w:iCs w:val="0"/>
            <w:noProof/>
            <w:sz w:val="22"/>
            <w:szCs w:val="22"/>
          </w:rPr>
          <w:tab/>
        </w:r>
        <w:r w:rsidR="0067322E" w:rsidRPr="004359AA">
          <w:rPr>
            <w:rStyle w:val="Hyperlink"/>
            <w:noProof/>
          </w:rPr>
          <w:t>Protest Contents</w:t>
        </w:r>
        <w:r w:rsidR="0067322E">
          <w:rPr>
            <w:noProof/>
            <w:webHidden/>
          </w:rPr>
          <w:tab/>
        </w:r>
        <w:r w:rsidR="0067322E">
          <w:rPr>
            <w:noProof/>
            <w:webHidden/>
          </w:rPr>
          <w:fldChar w:fldCharType="begin"/>
        </w:r>
        <w:r w:rsidR="0067322E">
          <w:rPr>
            <w:noProof/>
            <w:webHidden/>
          </w:rPr>
          <w:instrText xml:space="preserve"> PAGEREF _Toc520786990 \h </w:instrText>
        </w:r>
        <w:r w:rsidR="0067322E">
          <w:rPr>
            <w:noProof/>
            <w:webHidden/>
          </w:rPr>
        </w:r>
        <w:r w:rsidR="0067322E">
          <w:rPr>
            <w:noProof/>
            <w:webHidden/>
          </w:rPr>
          <w:fldChar w:fldCharType="separate"/>
        </w:r>
        <w:r w:rsidR="001107F6">
          <w:rPr>
            <w:noProof/>
            <w:webHidden/>
          </w:rPr>
          <w:t>11</w:t>
        </w:r>
        <w:r w:rsidR="0067322E">
          <w:rPr>
            <w:noProof/>
            <w:webHidden/>
          </w:rPr>
          <w:fldChar w:fldCharType="end"/>
        </w:r>
      </w:hyperlink>
    </w:p>
    <w:p w14:paraId="581FD0ED" w14:textId="13C5CA99"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91" w:history="1">
        <w:r w:rsidR="0067322E" w:rsidRPr="004359AA">
          <w:rPr>
            <w:rStyle w:val="Hyperlink"/>
            <w:noProof/>
          </w:rPr>
          <w:t>D.</w:t>
        </w:r>
        <w:r w:rsidR="0067322E">
          <w:rPr>
            <w:rFonts w:eastAsiaTheme="minorEastAsia" w:cstheme="minorBidi"/>
            <w:i w:val="0"/>
            <w:iCs w:val="0"/>
            <w:noProof/>
            <w:sz w:val="22"/>
            <w:szCs w:val="22"/>
          </w:rPr>
          <w:tab/>
        </w:r>
        <w:r w:rsidR="0067322E" w:rsidRPr="004359AA">
          <w:rPr>
            <w:rStyle w:val="Hyperlink"/>
            <w:noProof/>
          </w:rPr>
          <w:t>Reply to Protest</w:t>
        </w:r>
        <w:r w:rsidR="0067322E">
          <w:rPr>
            <w:noProof/>
            <w:webHidden/>
          </w:rPr>
          <w:tab/>
        </w:r>
        <w:r w:rsidR="0067322E">
          <w:rPr>
            <w:noProof/>
            <w:webHidden/>
          </w:rPr>
          <w:fldChar w:fldCharType="begin"/>
        </w:r>
        <w:r w:rsidR="0067322E">
          <w:rPr>
            <w:noProof/>
            <w:webHidden/>
          </w:rPr>
          <w:instrText xml:space="preserve"> PAGEREF _Toc520786991 \h </w:instrText>
        </w:r>
        <w:r w:rsidR="0067322E">
          <w:rPr>
            <w:noProof/>
            <w:webHidden/>
          </w:rPr>
        </w:r>
        <w:r w:rsidR="0067322E">
          <w:rPr>
            <w:noProof/>
            <w:webHidden/>
          </w:rPr>
          <w:fldChar w:fldCharType="separate"/>
        </w:r>
        <w:r w:rsidR="001107F6">
          <w:rPr>
            <w:noProof/>
            <w:webHidden/>
          </w:rPr>
          <w:t>11</w:t>
        </w:r>
        <w:r w:rsidR="0067322E">
          <w:rPr>
            <w:noProof/>
            <w:webHidden/>
          </w:rPr>
          <w:fldChar w:fldCharType="end"/>
        </w:r>
      </w:hyperlink>
    </w:p>
    <w:p w14:paraId="579EFEDF" w14:textId="25FA1AE3"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92" w:history="1">
        <w:r w:rsidR="0067322E" w:rsidRPr="004359AA">
          <w:rPr>
            <w:rStyle w:val="Hyperlink"/>
            <w:noProof/>
          </w:rPr>
          <w:t>E.</w:t>
        </w:r>
        <w:r w:rsidR="0067322E">
          <w:rPr>
            <w:rFonts w:eastAsiaTheme="minorEastAsia" w:cstheme="minorBidi"/>
            <w:i w:val="0"/>
            <w:iCs w:val="0"/>
            <w:noProof/>
            <w:sz w:val="22"/>
            <w:szCs w:val="22"/>
          </w:rPr>
          <w:tab/>
        </w:r>
        <w:r w:rsidR="0067322E" w:rsidRPr="004359AA">
          <w:rPr>
            <w:rStyle w:val="Hyperlink"/>
            <w:noProof/>
          </w:rPr>
          <w:t>No Stay of Procurement Action during Protest</w:t>
        </w:r>
        <w:r w:rsidR="0067322E">
          <w:rPr>
            <w:noProof/>
            <w:webHidden/>
          </w:rPr>
          <w:tab/>
        </w:r>
        <w:r w:rsidR="0067322E">
          <w:rPr>
            <w:noProof/>
            <w:webHidden/>
          </w:rPr>
          <w:fldChar w:fldCharType="begin"/>
        </w:r>
        <w:r w:rsidR="0067322E">
          <w:rPr>
            <w:noProof/>
            <w:webHidden/>
          </w:rPr>
          <w:instrText xml:space="preserve"> PAGEREF _Toc520786992 \h </w:instrText>
        </w:r>
        <w:r w:rsidR="0067322E">
          <w:rPr>
            <w:noProof/>
            <w:webHidden/>
          </w:rPr>
        </w:r>
        <w:r w:rsidR="0067322E">
          <w:rPr>
            <w:noProof/>
            <w:webHidden/>
          </w:rPr>
          <w:fldChar w:fldCharType="separate"/>
        </w:r>
        <w:r w:rsidR="001107F6">
          <w:rPr>
            <w:noProof/>
            <w:webHidden/>
          </w:rPr>
          <w:t>11</w:t>
        </w:r>
        <w:r w:rsidR="0067322E">
          <w:rPr>
            <w:noProof/>
            <w:webHidden/>
          </w:rPr>
          <w:fldChar w:fldCharType="end"/>
        </w:r>
      </w:hyperlink>
    </w:p>
    <w:p w14:paraId="09A484A3" w14:textId="06E63F00" w:rsidR="0067322E" w:rsidRDefault="00000000">
      <w:pPr>
        <w:pStyle w:val="TOC2"/>
        <w:tabs>
          <w:tab w:val="left" w:pos="800"/>
          <w:tab w:val="right" w:leader="dot" w:pos="9350"/>
        </w:tabs>
        <w:rPr>
          <w:rFonts w:eastAsiaTheme="minorEastAsia" w:cstheme="minorBidi"/>
          <w:smallCaps w:val="0"/>
          <w:noProof/>
          <w:sz w:val="22"/>
          <w:szCs w:val="22"/>
        </w:rPr>
      </w:pPr>
      <w:hyperlink w:anchor="_Toc520786993" w:history="1">
        <w:r w:rsidR="0067322E" w:rsidRPr="004359AA">
          <w:rPr>
            <w:rStyle w:val="Hyperlink"/>
            <w:noProof/>
          </w:rPr>
          <w:t>3.11</w:t>
        </w:r>
        <w:r w:rsidR="0067322E">
          <w:rPr>
            <w:rFonts w:eastAsiaTheme="minorEastAsia" w:cstheme="minorBidi"/>
            <w:smallCaps w:val="0"/>
            <w:noProof/>
            <w:sz w:val="22"/>
            <w:szCs w:val="22"/>
          </w:rPr>
          <w:tab/>
        </w:r>
        <w:r w:rsidR="0067322E" w:rsidRPr="004359AA">
          <w:rPr>
            <w:rStyle w:val="Hyperlink"/>
            <w:noProof/>
          </w:rPr>
          <w:t>PUBLIC RECORDS</w:t>
        </w:r>
        <w:r w:rsidR="0067322E">
          <w:rPr>
            <w:noProof/>
            <w:webHidden/>
          </w:rPr>
          <w:tab/>
        </w:r>
        <w:r w:rsidR="0067322E">
          <w:rPr>
            <w:noProof/>
            <w:webHidden/>
          </w:rPr>
          <w:fldChar w:fldCharType="begin"/>
        </w:r>
        <w:r w:rsidR="0067322E">
          <w:rPr>
            <w:noProof/>
            <w:webHidden/>
          </w:rPr>
          <w:instrText xml:space="preserve"> PAGEREF _Toc520786993 \h </w:instrText>
        </w:r>
        <w:r w:rsidR="0067322E">
          <w:rPr>
            <w:noProof/>
            <w:webHidden/>
          </w:rPr>
        </w:r>
        <w:r w:rsidR="0067322E">
          <w:rPr>
            <w:noProof/>
            <w:webHidden/>
          </w:rPr>
          <w:fldChar w:fldCharType="separate"/>
        </w:r>
        <w:r w:rsidR="001107F6">
          <w:rPr>
            <w:noProof/>
            <w:webHidden/>
          </w:rPr>
          <w:t>12</w:t>
        </w:r>
        <w:r w:rsidR="0067322E">
          <w:rPr>
            <w:noProof/>
            <w:webHidden/>
          </w:rPr>
          <w:fldChar w:fldCharType="end"/>
        </w:r>
      </w:hyperlink>
    </w:p>
    <w:p w14:paraId="0781099B" w14:textId="4A0B8FE2"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94"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General</w:t>
        </w:r>
        <w:r w:rsidR="0067322E">
          <w:rPr>
            <w:noProof/>
            <w:webHidden/>
          </w:rPr>
          <w:tab/>
        </w:r>
        <w:r w:rsidR="0067322E">
          <w:rPr>
            <w:noProof/>
            <w:webHidden/>
          </w:rPr>
          <w:fldChar w:fldCharType="begin"/>
        </w:r>
        <w:r w:rsidR="0067322E">
          <w:rPr>
            <w:noProof/>
            <w:webHidden/>
          </w:rPr>
          <w:instrText xml:space="preserve"> PAGEREF _Toc520786994 \h </w:instrText>
        </w:r>
        <w:r w:rsidR="0067322E">
          <w:rPr>
            <w:noProof/>
            <w:webHidden/>
          </w:rPr>
        </w:r>
        <w:r w:rsidR="0067322E">
          <w:rPr>
            <w:noProof/>
            <w:webHidden/>
          </w:rPr>
          <w:fldChar w:fldCharType="separate"/>
        </w:r>
        <w:r w:rsidR="001107F6">
          <w:rPr>
            <w:noProof/>
            <w:webHidden/>
          </w:rPr>
          <w:t>12</w:t>
        </w:r>
        <w:r w:rsidR="0067322E">
          <w:rPr>
            <w:noProof/>
            <w:webHidden/>
          </w:rPr>
          <w:fldChar w:fldCharType="end"/>
        </w:r>
      </w:hyperlink>
    </w:p>
    <w:p w14:paraId="7C5A2F1C" w14:textId="389BA360"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95"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Confidential Information</w:t>
        </w:r>
        <w:r w:rsidR="0067322E">
          <w:rPr>
            <w:noProof/>
            <w:webHidden/>
          </w:rPr>
          <w:tab/>
        </w:r>
        <w:r w:rsidR="0067322E">
          <w:rPr>
            <w:noProof/>
            <w:webHidden/>
          </w:rPr>
          <w:fldChar w:fldCharType="begin"/>
        </w:r>
        <w:r w:rsidR="0067322E">
          <w:rPr>
            <w:noProof/>
            <w:webHidden/>
          </w:rPr>
          <w:instrText xml:space="preserve"> PAGEREF _Toc520786995 \h </w:instrText>
        </w:r>
        <w:r w:rsidR="0067322E">
          <w:rPr>
            <w:noProof/>
            <w:webHidden/>
          </w:rPr>
        </w:r>
        <w:r w:rsidR="0067322E">
          <w:rPr>
            <w:noProof/>
            <w:webHidden/>
          </w:rPr>
          <w:fldChar w:fldCharType="separate"/>
        </w:r>
        <w:r w:rsidR="001107F6">
          <w:rPr>
            <w:noProof/>
            <w:webHidden/>
          </w:rPr>
          <w:t>12</w:t>
        </w:r>
        <w:r w:rsidR="0067322E">
          <w:rPr>
            <w:noProof/>
            <w:webHidden/>
          </w:rPr>
          <w:fldChar w:fldCharType="end"/>
        </w:r>
      </w:hyperlink>
    </w:p>
    <w:p w14:paraId="2ACE4108" w14:textId="45D75E49" w:rsidR="0067322E" w:rsidRDefault="00000000">
      <w:pPr>
        <w:pStyle w:val="TOC1"/>
        <w:tabs>
          <w:tab w:val="right" w:leader="dot" w:pos="9350"/>
        </w:tabs>
        <w:rPr>
          <w:rFonts w:eastAsiaTheme="minorEastAsia" w:cstheme="minorBidi"/>
          <w:b w:val="0"/>
          <w:bCs w:val="0"/>
          <w:caps w:val="0"/>
          <w:noProof/>
          <w:sz w:val="22"/>
          <w:szCs w:val="22"/>
        </w:rPr>
      </w:pPr>
      <w:hyperlink w:anchor="_Toc520786996" w:history="1">
        <w:r w:rsidR="0067322E" w:rsidRPr="004359AA">
          <w:rPr>
            <w:rStyle w:val="Hyperlink"/>
            <w:noProof/>
          </w:rPr>
          <w:t>SECTION IV - QUALIFICATIONS, EXPERIENCE, and EVALUATION CRITERIA</w:t>
        </w:r>
        <w:r w:rsidR="0067322E">
          <w:rPr>
            <w:noProof/>
            <w:webHidden/>
          </w:rPr>
          <w:tab/>
        </w:r>
        <w:r w:rsidR="0067322E">
          <w:rPr>
            <w:noProof/>
            <w:webHidden/>
          </w:rPr>
          <w:fldChar w:fldCharType="begin"/>
        </w:r>
        <w:r w:rsidR="0067322E">
          <w:rPr>
            <w:noProof/>
            <w:webHidden/>
          </w:rPr>
          <w:instrText xml:space="preserve"> PAGEREF _Toc520786996 \h </w:instrText>
        </w:r>
        <w:r w:rsidR="0067322E">
          <w:rPr>
            <w:noProof/>
            <w:webHidden/>
          </w:rPr>
        </w:r>
        <w:r w:rsidR="0067322E">
          <w:rPr>
            <w:noProof/>
            <w:webHidden/>
          </w:rPr>
          <w:fldChar w:fldCharType="separate"/>
        </w:r>
        <w:r w:rsidR="001107F6">
          <w:rPr>
            <w:noProof/>
            <w:webHidden/>
          </w:rPr>
          <w:t>13</w:t>
        </w:r>
        <w:r w:rsidR="0067322E">
          <w:rPr>
            <w:noProof/>
            <w:webHidden/>
          </w:rPr>
          <w:fldChar w:fldCharType="end"/>
        </w:r>
      </w:hyperlink>
    </w:p>
    <w:p w14:paraId="45A18D1F" w14:textId="7248EA23" w:rsidR="0067322E" w:rsidRDefault="00000000">
      <w:pPr>
        <w:pStyle w:val="TOC2"/>
        <w:tabs>
          <w:tab w:val="left" w:pos="800"/>
          <w:tab w:val="right" w:leader="dot" w:pos="9350"/>
        </w:tabs>
        <w:rPr>
          <w:rFonts w:eastAsiaTheme="minorEastAsia" w:cstheme="minorBidi"/>
          <w:smallCaps w:val="0"/>
          <w:noProof/>
          <w:sz w:val="22"/>
          <w:szCs w:val="22"/>
        </w:rPr>
      </w:pPr>
      <w:hyperlink w:anchor="_Toc520786997" w:history="1">
        <w:r w:rsidR="0067322E" w:rsidRPr="004359AA">
          <w:rPr>
            <w:rStyle w:val="Hyperlink"/>
            <w:rFonts w:eastAsia="Times New Roman"/>
            <w:noProof/>
          </w:rPr>
          <w:t>4.1</w:t>
        </w:r>
        <w:r w:rsidR="0067322E">
          <w:rPr>
            <w:rFonts w:eastAsiaTheme="minorEastAsia" w:cstheme="minorBidi"/>
            <w:smallCaps w:val="0"/>
            <w:noProof/>
            <w:sz w:val="22"/>
            <w:szCs w:val="22"/>
          </w:rPr>
          <w:tab/>
        </w:r>
        <w:r w:rsidR="0067322E" w:rsidRPr="004359AA">
          <w:rPr>
            <w:rStyle w:val="Hyperlink"/>
            <w:noProof/>
          </w:rPr>
          <w:t>MINIMUM</w:t>
        </w:r>
        <w:r w:rsidR="0067322E" w:rsidRPr="004359AA">
          <w:rPr>
            <w:rStyle w:val="Hyperlink"/>
            <w:rFonts w:eastAsia="Times New Roman"/>
            <w:noProof/>
          </w:rPr>
          <w:t xml:space="preserve"> QUALIFICATIONS</w:t>
        </w:r>
        <w:r w:rsidR="0067322E">
          <w:rPr>
            <w:noProof/>
            <w:webHidden/>
          </w:rPr>
          <w:tab/>
        </w:r>
        <w:r w:rsidR="0067322E">
          <w:rPr>
            <w:noProof/>
            <w:webHidden/>
          </w:rPr>
          <w:fldChar w:fldCharType="begin"/>
        </w:r>
        <w:r w:rsidR="0067322E">
          <w:rPr>
            <w:noProof/>
            <w:webHidden/>
          </w:rPr>
          <w:instrText xml:space="preserve"> PAGEREF _Toc520786997 \h </w:instrText>
        </w:r>
        <w:r w:rsidR="0067322E">
          <w:rPr>
            <w:noProof/>
            <w:webHidden/>
          </w:rPr>
        </w:r>
        <w:r w:rsidR="0067322E">
          <w:rPr>
            <w:noProof/>
            <w:webHidden/>
          </w:rPr>
          <w:fldChar w:fldCharType="separate"/>
        </w:r>
        <w:r w:rsidR="001107F6">
          <w:rPr>
            <w:noProof/>
            <w:webHidden/>
          </w:rPr>
          <w:t>13</w:t>
        </w:r>
        <w:r w:rsidR="0067322E">
          <w:rPr>
            <w:noProof/>
            <w:webHidden/>
          </w:rPr>
          <w:fldChar w:fldCharType="end"/>
        </w:r>
      </w:hyperlink>
    </w:p>
    <w:p w14:paraId="61AFC776" w14:textId="724B35D3" w:rsidR="0067322E" w:rsidRDefault="00000000">
      <w:pPr>
        <w:pStyle w:val="TOC2"/>
        <w:tabs>
          <w:tab w:val="left" w:pos="800"/>
          <w:tab w:val="right" w:leader="dot" w:pos="9350"/>
        </w:tabs>
        <w:rPr>
          <w:rFonts w:eastAsiaTheme="minorEastAsia" w:cstheme="minorBidi"/>
          <w:smallCaps w:val="0"/>
          <w:noProof/>
          <w:sz w:val="22"/>
          <w:szCs w:val="22"/>
        </w:rPr>
      </w:pPr>
      <w:hyperlink w:anchor="_Toc520786998" w:history="1">
        <w:r w:rsidR="0067322E" w:rsidRPr="004359AA">
          <w:rPr>
            <w:rStyle w:val="Hyperlink"/>
            <w:noProof/>
          </w:rPr>
          <w:t>4.2</w:t>
        </w:r>
        <w:r w:rsidR="0067322E">
          <w:rPr>
            <w:rFonts w:eastAsiaTheme="minorEastAsia" w:cstheme="minorBidi"/>
            <w:smallCaps w:val="0"/>
            <w:noProof/>
            <w:sz w:val="22"/>
            <w:szCs w:val="22"/>
          </w:rPr>
          <w:tab/>
        </w:r>
        <w:r w:rsidR="0067322E" w:rsidRPr="004359AA">
          <w:rPr>
            <w:rStyle w:val="Hyperlink"/>
            <w:noProof/>
          </w:rPr>
          <w:t>ORGANIZATIONAL CAPACITY AND EXPERIENCE</w:t>
        </w:r>
        <w:r w:rsidR="0067322E">
          <w:rPr>
            <w:noProof/>
            <w:webHidden/>
          </w:rPr>
          <w:tab/>
        </w:r>
        <w:r w:rsidR="0067322E">
          <w:rPr>
            <w:noProof/>
            <w:webHidden/>
          </w:rPr>
          <w:fldChar w:fldCharType="begin"/>
        </w:r>
        <w:r w:rsidR="0067322E">
          <w:rPr>
            <w:noProof/>
            <w:webHidden/>
          </w:rPr>
          <w:instrText xml:space="preserve"> PAGEREF _Toc520786998 \h </w:instrText>
        </w:r>
        <w:r w:rsidR="0067322E">
          <w:rPr>
            <w:noProof/>
            <w:webHidden/>
          </w:rPr>
        </w:r>
        <w:r w:rsidR="0067322E">
          <w:rPr>
            <w:noProof/>
            <w:webHidden/>
          </w:rPr>
          <w:fldChar w:fldCharType="separate"/>
        </w:r>
        <w:r w:rsidR="001107F6">
          <w:rPr>
            <w:noProof/>
            <w:webHidden/>
          </w:rPr>
          <w:t>13</w:t>
        </w:r>
        <w:r w:rsidR="0067322E">
          <w:rPr>
            <w:noProof/>
            <w:webHidden/>
          </w:rPr>
          <w:fldChar w:fldCharType="end"/>
        </w:r>
      </w:hyperlink>
    </w:p>
    <w:p w14:paraId="2F83D49B" w14:textId="4A5CDC42" w:rsidR="0067322E" w:rsidRDefault="00000000">
      <w:pPr>
        <w:pStyle w:val="TOC3"/>
        <w:tabs>
          <w:tab w:val="left" w:pos="800"/>
          <w:tab w:val="right" w:leader="dot" w:pos="9350"/>
        </w:tabs>
        <w:rPr>
          <w:rFonts w:eastAsiaTheme="minorEastAsia" w:cstheme="minorBidi"/>
          <w:i w:val="0"/>
          <w:iCs w:val="0"/>
          <w:noProof/>
          <w:sz w:val="22"/>
          <w:szCs w:val="22"/>
        </w:rPr>
      </w:pPr>
      <w:hyperlink w:anchor="_Toc520786999" w:history="1">
        <w:r w:rsidR="0067322E" w:rsidRPr="004359AA">
          <w:rPr>
            <w:rStyle w:val="Hyperlink"/>
            <w:noProof/>
          </w:rPr>
          <w:t>A.</w:t>
        </w:r>
        <w:r w:rsidR="0067322E">
          <w:rPr>
            <w:rFonts w:eastAsiaTheme="minorEastAsia" w:cstheme="minorBidi"/>
            <w:i w:val="0"/>
            <w:iCs w:val="0"/>
            <w:noProof/>
            <w:sz w:val="22"/>
            <w:szCs w:val="22"/>
          </w:rPr>
          <w:tab/>
        </w:r>
        <w:r w:rsidR="0067322E" w:rsidRPr="004359AA">
          <w:rPr>
            <w:rStyle w:val="Hyperlink"/>
            <w:noProof/>
          </w:rPr>
          <w:t>Organizational Capacity:</w:t>
        </w:r>
        <w:r w:rsidR="0067322E">
          <w:rPr>
            <w:noProof/>
            <w:webHidden/>
          </w:rPr>
          <w:tab/>
        </w:r>
        <w:r w:rsidR="0067322E">
          <w:rPr>
            <w:noProof/>
            <w:webHidden/>
          </w:rPr>
          <w:fldChar w:fldCharType="begin"/>
        </w:r>
        <w:r w:rsidR="0067322E">
          <w:rPr>
            <w:noProof/>
            <w:webHidden/>
          </w:rPr>
          <w:instrText xml:space="preserve"> PAGEREF _Toc520786999 \h </w:instrText>
        </w:r>
        <w:r w:rsidR="0067322E">
          <w:rPr>
            <w:noProof/>
            <w:webHidden/>
          </w:rPr>
        </w:r>
        <w:r w:rsidR="0067322E">
          <w:rPr>
            <w:noProof/>
            <w:webHidden/>
          </w:rPr>
          <w:fldChar w:fldCharType="separate"/>
        </w:r>
        <w:r w:rsidR="001107F6">
          <w:rPr>
            <w:noProof/>
            <w:webHidden/>
          </w:rPr>
          <w:t>13</w:t>
        </w:r>
        <w:r w:rsidR="0067322E">
          <w:rPr>
            <w:noProof/>
            <w:webHidden/>
          </w:rPr>
          <w:fldChar w:fldCharType="end"/>
        </w:r>
      </w:hyperlink>
    </w:p>
    <w:p w14:paraId="6F8016DF" w14:textId="677AAC83" w:rsidR="0067322E" w:rsidRDefault="00000000">
      <w:pPr>
        <w:pStyle w:val="TOC3"/>
        <w:tabs>
          <w:tab w:val="left" w:pos="800"/>
          <w:tab w:val="right" w:leader="dot" w:pos="9350"/>
        </w:tabs>
        <w:rPr>
          <w:rFonts w:eastAsiaTheme="minorEastAsia" w:cstheme="minorBidi"/>
          <w:i w:val="0"/>
          <w:iCs w:val="0"/>
          <w:noProof/>
          <w:sz w:val="22"/>
          <w:szCs w:val="22"/>
        </w:rPr>
      </w:pPr>
      <w:hyperlink w:anchor="_Toc520787000" w:history="1">
        <w:r w:rsidR="0067322E" w:rsidRPr="004359AA">
          <w:rPr>
            <w:rStyle w:val="Hyperlink"/>
            <w:noProof/>
          </w:rPr>
          <w:t>B.</w:t>
        </w:r>
        <w:r w:rsidR="0067322E">
          <w:rPr>
            <w:rFonts w:eastAsiaTheme="minorEastAsia" w:cstheme="minorBidi"/>
            <w:i w:val="0"/>
            <w:iCs w:val="0"/>
            <w:noProof/>
            <w:sz w:val="22"/>
            <w:szCs w:val="22"/>
          </w:rPr>
          <w:tab/>
        </w:r>
        <w:r w:rsidR="0067322E" w:rsidRPr="004359AA">
          <w:rPr>
            <w:rStyle w:val="Hyperlink"/>
            <w:noProof/>
          </w:rPr>
          <w:t>Experience</w:t>
        </w:r>
        <w:r w:rsidR="0067322E">
          <w:rPr>
            <w:noProof/>
            <w:webHidden/>
          </w:rPr>
          <w:tab/>
        </w:r>
        <w:r w:rsidR="0067322E">
          <w:rPr>
            <w:noProof/>
            <w:webHidden/>
          </w:rPr>
          <w:fldChar w:fldCharType="begin"/>
        </w:r>
        <w:r w:rsidR="0067322E">
          <w:rPr>
            <w:noProof/>
            <w:webHidden/>
          </w:rPr>
          <w:instrText xml:space="preserve"> PAGEREF _Toc520787000 \h </w:instrText>
        </w:r>
        <w:r w:rsidR="0067322E">
          <w:rPr>
            <w:noProof/>
            <w:webHidden/>
          </w:rPr>
        </w:r>
        <w:r w:rsidR="0067322E">
          <w:rPr>
            <w:noProof/>
            <w:webHidden/>
          </w:rPr>
          <w:fldChar w:fldCharType="separate"/>
        </w:r>
        <w:r w:rsidR="001107F6">
          <w:rPr>
            <w:noProof/>
            <w:webHidden/>
          </w:rPr>
          <w:t>13</w:t>
        </w:r>
        <w:r w:rsidR="0067322E">
          <w:rPr>
            <w:noProof/>
            <w:webHidden/>
          </w:rPr>
          <w:fldChar w:fldCharType="end"/>
        </w:r>
      </w:hyperlink>
    </w:p>
    <w:p w14:paraId="1FFA5DAD" w14:textId="683903F1" w:rsidR="0067322E" w:rsidRDefault="00000000">
      <w:pPr>
        <w:pStyle w:val="TOC2"/>
        <w:tabs>
          <w:tab w:val="left" w:pos="800"/>
          <w:tab w:val="right" w:leader="dot" w:pos="9350"/>
        </w:tabs>
        <w:rPr>
          <w:rFonts w:eastAsiaTheme="minorEastAsia" w:cstheme="minorBidi"/>
          <w:smallCaps w:val="0"/>
          <w:noProof/>
          <w:sz w:val="22"/>
          <w:szCs w:val="22"/>
        </w:rPr>
      </w:pPr>
      <w:hyperlink w:anchor="_Toc520787001" w:history="1">
        <w:r w:rsidR="0067322E" w:rsidRPr="004359AA">
          <w:rPr>
            <w:rStyle w:val="Hyperlink"/>
            <w:noProof/>
          </w:rPr>
          <w:t>4.3</w:t>
        </w:r>
        <w:r w:rsidR="0067322E">
          <w:rPr>
            <w:rFonts w:eastAsiaTheme="minorEastAsia" w:cstheme="minorBidi"/>
            <w:smallCaps w:val="0"/>
            <w:noProof/>
            <w:sz w:val="22"/>
            <w:szCs w:val="22"/>
          </w:rPr>
          <w:tab/>
        </w:r>
        <w:r w:rsidR="0067322E" w:rsidRPr="004359AA">
          <w:rPr>
            <w:rStyle w:val="Hyperlink"/>
            <w:noProof/>
          </w:rPr>
          <w:t>REFERENCES</w:t>
        </w:r>
        <w:r w:rsidR="0067322E">
          <w:rPr>
            <w:noProof/>
            <w:webHidden/>
          </w:rPr>
          <w:tab/>
        </w:r>
        <w:r w:rsidR="0067322E">
          <w:rPr>
            <w:noProof/>
            <w:webHidden/>
          </w:rPr>
          <w:fldChar w:fldCharType="begin"/>
        </w:r>
        <w:r w:rsidR="0067322E">
          <w:rPr>
            <w:noProof/>
            <w:webHidden/>
          </w:rPr>
          <w:instrText xml:space="preserve"> PAGEREF _Toc520787001 \h </w:instrText>
        </w:r>
        <w:r w:rsidR="0067322E">
          <w:rPr>
            <w:noProof/>
            <w:webHidden/>
          </w:rPr>
        </w:r>
        <w:r w:rsidR="0067322E">
          <w:rPr>
            <w:noProof/>
            <w:webHidden/>
          </w:rPr>
          <w:fldChar w:fldCharType="separate"/>
        </w:r>
        <w:r w:rsidR="001107F6">
          <w:rPr>
            <w:noProof/>
            <w:webHidden/>
          </w:rPr>
          <w:t>13</w:t>
        </w:r>
        <w:r w:rsidR="0067322E">
          <w:rPr>
            <w:noProof/>
            <w:webHidden/>
          </w:rPr>
          <w:fldChar w:fldCharType="end"/>
        </w:r>
      </w:hyperlink>
    </w:p>
    <w:p w14:paraId="62E888A4" w14:textId="6E591308" w:rsidR="0067322E" w:rsidRDefault="00000000">
      <w:pPr>
        <w:pStyle w:val="TOC2"/>
        <w:tabs>
          <w:tab w:val="left" w:pos="800"/>
          <w:tab w:val="right" w:leader="dot" w:pos="9350"/>
        </w:tabs>
        <w:rPr>
          <w:rFonts w:eastAsiaTheme="minorEastAsia" w:cstheme="minorBidi"/>
          <w:smallCaps w:val="0"/>
          <w:noProof/>
          <w:sz w:val="22"/>
          <w:szCs w:val="22"/>
        </w:rPr>
      </w:pPr>
      <w:hyperlink w:anchor="_Toc520787002" w:history="1">
        <w:r w:rsidR="0067322E" w:rsidRPr="004359AA">
          <w:rPr>
            <w:rStyle w:val="Hyperlink"/>
            <w:noProof/>
          </w:rPr>
          <w:t>4.4</w:t>
        </w:r>
        <w:r w:rsidR="0067322E">
          <w:rPr>
            <w:rFonts w:eastAsiaTheme="minorEastAsia" w:cstheme="minorBidi"/>
            <w:smallCaps w:val="0"/>
            <w:noProof/>
            <w:sz w:val="22"/>
            <w:szCs w:val="22"/>
          </w:rPr>
          <w:tab/>
        </w:r>
        <w:r w:rsidR="0067322E" w:rsidRPr="004359AA">
          <w:rPr>
            <w:rStyle w:val="Hyperlink"/>
            <w:noProof/>
          </w:rPr>
          <w:t>EVALUATION CRITERIA</w:t>
        </w:r>
        <w:r w:rsidR="0067322E">
          <w:rPr>
            <w:noProof/>
            <w:webHidden/>
          </w:rPr>
          <w:tab/>
        </w:r>
        <w:r w:rsidR="0067322E">
          <w:rPr>
            <w:noProof/>
            <w:webHidden/>
          </w:rPr>
          <w:fldChar w:fldCharType="begin"/>
        </w:r>
        <w:r w:rsidR="0067322E">
          <w:rPr>
            <w:noProof/>
            <w:webHidden/>
          </w:rPr>
          <w:instrText xml:space="preserve"> PAGEREF _Toc520787002 \h </w:instrText>
        </w:r>
        <w:r w:rsidR="0067322E">
          <w:rPr>
            <w:noProof/>
            <w:webHidden/>
          </w:rPr>
        </w:r>
        <w:r w:rsidR="0067322E">
          <w:rPr>
            <w:noProof/>
            <w:webHidden/>
          </w:rPr>
          <w:fldChar w:fldCharType="separate"/>
        </w:r>
        <w:r w:rsidR="001107F6">
          <w:rPr>
            <w:noProof/>
            <w:webHidden/>
          </w:rPr>
          <w:t>13</w:t>
        </w:r>
        <w:r w:rsidR="0067322E">
          <w:rPr>
            <w:noProof/>
            <w:webHidden/>
          </w:rPr>
          <w:fldChar w:fldCharType="end"/>
        </w:r>
      </w:hyperlink>
    </w:p>
    <w:p w14:paraId="0DCEF0C5" w14:textId="26A1E961" w:rsidR="0067322E" w:rsidRDefault="00000000">
      <w:pPr>
        <w:pStyle w:val="TOC1"/>
        <w:tabs>
          <w:tab w:val="right" w:leader="dot" w:pos="9350"/>
        </w:tabs>
        <w:rPr>
          <w:rFonts w:eastAsiaTheme="minorEastAsia" w:cstheme="minorBidi"/>
          <w:b w:val="0"/>
          <w:bCs w:val="0"/>
          <w:caps w:val="0"/>
          <w:noProof/>
          <w:sz w:val="22"/>
          <w:szCs w:val="22"/>
        </w:rPr>
      </w:pPr>
      <w:hyperlink w:anchor="_Toc520787003" w:history="1">
        <w:r w:rsidR="0067322E" w:rsidRPr="004359AA">
          <w:rPr>
            <w:rStyle w:val="Hyperlink"/>
            <w:noProof/>
          </w:rPr>
          <w:t>SECTION V - INSURANCE</w:t>
        </w:r>
        <w:r w:rsidR="0067322E">
          <w:rPr>
            <w:noProof/>
            <w:webHidden/>
          </w:rPr>
          <w:tab/>
        </w:r>
        <w:r w:rsidR="0067322E">
          <w:rPr>
            <w:noProof/>
            <w:webHidden/>
          </w:rPr>
          <w:fldChar w:fldCharType="begin"/>
        </w:r>
        <w:r w:rsidR="0067322E">
          <w:rPr>
            <w:noProof/>
            <w:webHidden/>
          </w:rPr>
          <w:instrText xml:space="preserve"> PAGEREF _Toc520787003 \h </w:instrText>
        </w:r>
        <w:r w:rsidR="0067322E">
          <w:rPr>
            <w:noProof/>
            <w:webHidden/>
          </w:rPr>
        </w:r>
        <w:r w:rsidR="0067322E">
          <w:rPr>
            <w:noProof/>
            <w:webHidden/>
          </w:rPr>
          <w:fldChar w:fldCharType="separate"/>
        </w:r>
        <w:r w:rsidR="001107F6">
          <w:rPr>
            <w:noProof/>
            <w:webHidden/>
          </w:rPr>
          <w:t>15</w:t>
        </w:r>
        <w:r w:rsidR="0067322E">
          <w:rPr>
            <w:noProof/>
            <w:webHidden/>
          </w:rPr>
          <w:fldChar w:fldCharType="end"/>
        </w:r>
      </w:hyperlink>
    </w:p>
    <w:p w14:paraId="56F76C57" w14:textId="22933450" w:rsidR="0067322E" w:rsidRDefault="00000000">
      <w:pPr>
        <w:pStyle w:val="TOC2"/>
        <w:tabs>
          <w:tab w:val="left" w:pos="800"/>
          <w:tab w:val="right" w:leader="dot" w:pos="9350"/>
        </w:tabs>
        <w:rPr>
          <w:rFonts w:eastAsiaTheme="minorEastAsia" w:cstheme="minorBidi"/>
          <w:smallCaps w:val="0"/>
          <w:noProof/>
          <w:sz w:val="22"/>
          <w:szCs w:val="22"/>
        </w:rPr>
      </w:pPr>
      <w:hyperlink w:anchor="_Toc520787004" w:history="1">
        <w:r w:rsidR="0067322E" w:rsidRPr="004359AA">
          <w:rPr>
            <w:rStyle w:val="Hyperlink"/>
            <w:noProof/>
          </w:rPr>
          <w:t>5.1</w:t>
        </w:r>
        <w:r w:rsidR="0067322E">
          <w:rPr>
            <w:rFonts w:eastAsiaTheme="minorEastAsia" w:cstheme="minorBidi"/>
            <w:smallCaps w:val="0"/>
            <w:noProof/>
            <w:sz w:val="22"/>
            <w:szCs w:val="22"/>
          </w:rPr>
          <w:tab/>
        </w:r>
        <w:r w:rsidR="0067322E" w:rsidRPr="004359AA">
          <w:rPr>
            <w:rStyle w:val="Hyperlink"/>
            <w:noProof/>
          </w:rPr>
          <w:t>SPECIAL INSURANCE REQUIREMENTS - CYBER LIABILITY</w:t>
        </w:r>
        <w:r w:rsidR="0067322E">
          <w:rPr>
            <w:noProof/>
            <w:webHidden/>
          </w:rPr>
          <w:tab/>
        </w:r>
        <w:r w:rsidR="0067322E">
          <w:rPr>
            <w:noProof/>
            <w:webHidden/>
          </w:rPr>
          <w:fldChar w:fldCharType="begin"/>
        </w:r>
        <w:r w:rsidR="0067322E">
          <w:rPr>
            <w:noProof/>
            <w:webHidden/>
          </w:rPr>
          <w:instrText xml:space="preserve"> PAGEREF _Toc520787004 \h </w:instrText>
        </w:r>
        <w:r w:rsidR="0067322E">
          <w:rPr>
            <w:noProof/>
            <w:webHidden/>
          </w:rPr>
        </w:r>
        <w:r w:rsidR="0067322E">
          <w:rPr>
            <w:noProof/>
            <w:webHidden/>
          </w:rPr>
          <w:fldChar w:fldCharType="separate"/>
        </w:r>
        <w:r w:rsidR="001107F6">
          <w:rPr>
            <w:noProof/>
            <w:webHidden/>
          </w:rPr>
          <w:t>15</w:t>
        </w:r>
        <w:r w:rsidR="0067322E">
          <w:rPr>
            <w:noProof/>
            <w:webHidden/>
          </w:rPr>
          <w:fldChar w:fldCharType="end"/>
        </w:r>
      </w:hyperlink>
    </w:p>
    <w:p w14:paraId="6D0416FA" w14:textId="3E6894F2" w:rsidR="0067322E" w:rsidRDefault="00000000">
      <w:pPr>
        <w:pStyle w:val="TOC1"/>
        <w:tabs>
          <w:tab w:val="right" w:leader="dot" w:pos="9350"/>
        </w:tabs>
        <w:rPr>
          <w:rFonts w:eastAsiaTheme="minorEastAsia" w:cstheme="minorBidi"/>
          <w:b w:val="0"/>
          <w:bCs w:val="0"/>
          <w:caps w:val="0"/>
          <w:noProof/>
          <w:sz w:val="22"/>
          <w:szCs w:val="22"/>
        </w:rPr>
      </w:pPr>
      <w:hyperlink w:anchor="_Toc520787005" w:history="1">
        <w:r w:rsidR="0067322E" w:rsidRPr="004359AA">
          <w:rPr>
            <w:rStyle w:val="Hyperlink"/>
            <w:noProof/>
          </w:rPr>
          <w:t>SECTION VI - STANDARD TERMS AND CONDITIONS</w:t>
        </w:r>
        <w:r w:rsidR="0067322E">
          <w:rPr>
            <w:noProof/>
            <w:webHidden/>
          </w:rPr>
          <w:tab/>
        </w:r>
        <w:r w:rsidR="0067322E">
          <w:rPr>
            <w:noProof/>
            <w:webHidden/>
          </w:rPr>
          <w:fldChar w:fldCharType="begin"/>
        </w:r>
        <w:r w:rsidR="0067322E">
          <w:rPr>
            <w:noProof/>
            <w:webHidden/>
          </w:rPr>
          <w:instrText xml:space="preserve"> PAGEREF _Toc520787005 \h </w:instrText>
        </w:r>
        <w:r w:rsidR="0067322E">
          <w:rPr>
            <w:noProof/>
            <w:webHidden/>
          </w:rPr>
        </w:r>
        <w:r w:rsidR="0067322E">
          <w:rPr>
            <w:noProof/>
            <w:webHidden/>
          </w:rPr>
          <w:fldChar w:fldCharType="separate"/>
        </w:r>
        <w:r w:rsidR="001107F6">
          <w:rPr>
            <w:noProof/>
            <w:webHidden/>
          </w:rPr>
          <w:t>17</w:t>
        </w:r>
        <w:r w:rsidR="0067322E">
          <w:rPr>
            <w:noProof/>
            <w:webHidden/>
          </w:rPr>
          <w:fldChar w:fldCharType="end"/>
        </w:r>
      </w:hyperlink>
    </w:p>
    <w:p w14:paraId="50F258B3" w14:textId="77777777" w:rsidR="00FA5BD2" w:rsidRDefault="003B5613">
      <w:pPr>
        <w:spacing w:before="0" w:line="240" w:lineRule="auto"/>
        <w:rPr>
          <w:rFonts w:ascii="Verdana" w:eastAsiaTheme="majorEastAsia" w:hAnsi="Verdana" w:cstheme="majorBidi"/>
          <w:bCs/>
          <w:caps/>
          <w:sz w:val="24"/>
          <w:szCs w:val="24"/>
        </w:rPr>
      </w:pPr>
      <w:r>
        <w:rPr>
          <w:rFonts w:ascii="Verdana" w:eastAsiaTheme="majorEastAsia" w:hAnsi="Verdana" w:cstheme="majorBidi"/>
          <w:bCs/>
          <w:caps/>
          <w:sz w:val="24"/>
          <w:szCs w:val="24"/>
        </w:rPr>
        <w:fldChar w:fldCharType="end"/>
      </w:r>
    </w:p>
    <w:p w14:paraId="7C41A9CF" w14:textId="77777777" w:rsidR="00FA5BD2" w:rsidRDefault="00FA5BD2">
      <w:pPr>
        <w:spacing w:before="0" w:line="240" w:lineRule="auto"/>
        <w:rPr>
          <w:rFonts w:ascii="Verdana" w:eastAsiaTheme="majorEastAsia" w:hAnsi="Verdana" w:cstheme="majorBidi"/>
          <w:bCs/>
          <w:caps/>
          <w:sz w:val="24"/>
          <w:szCs w:val="24"/>
        </w:rPr>
      </w:pPr>
    </w:p>
    <w:p w14:paraId="7E1C61C8" w14:textId="77777777" w:rsidR="00FA5BD2" w:rsidRDefault="00FA5BD2" w:rsidP="001E237E">
      <w:pPr>
        <w:spacing w:before="0" w:line="240" w:lineRule="auto"/>
        <w:jc w:val="center"/>
        <w:rPr>
          <w:rFonts w:ascii="Verdana" w:eastAsiaTheme="majorEastAsia" w:hAnsi="Verdana" w:cstheme="majorBidi"/>
          <w:bCs/>
          <w:caps/>
          <w:sz w:val="24"/>
          <w:szCs w:val="24"/>
        </w:rPr>
        <w:sectPr w:rsidR="00FA5BD2" w:rsidSect="00FA5BD2">
          <w:footerReference w:type="default" r:id="rId16"/>
          <w:pgSz w:w="12240" w:h="15840"/>
          <w:pgMar w:top="1008" w:right="1440" w:bottom="1008" w:left="1440" w:header="720" w:footer="720" w:gutter="0"/>
          <w:pgNumType w:fmt="lowerRoman" w:start="1"/>
          <w:cols w:space="720"/>
          <w:docGrid w:linePitch="360"/>
        </w:sectPr>
      </w:pPr>
      <w:r>
        <w:rPr>
          <w:rFonts w:ascii="Verdana" w:eastAsiaTheme="majorEastAsia" w:hAnsi="Verdana" w:cstheme="majorBidi"/>
          <w:bCs/>
          <w:caps/>
          <w:sz w:val="24"/>
          <w:szCs w:val="24"/>
        </w:rPr>
        <w:t>-:-</w:t>
      </w:r>
    </w:p>
    <w:p w14:paraId="21E031F7" w14:textId="77777777" w:rsidR="00520A02" w:rsidRDefault="00083FF3" w:rsidP="006464B1">
      <w:pPr>
        <w:pStyle w:val="Heading1"/>
      </w:pPr>
      <w:bookmarkStart w:id="0" w:name="_Toc520786953"/>
      <w:r>
        <w:lastRenderedPageBreak/>
        <w:t>GENERAL INFORMATION</w:t>
      </w:r>
      <w:bookmarkEnd w:id="0"/>
    </w:p>
    <w:p w14:paraId="30E99165" w14:textId="77777777" w:rsidR="00083FF3" w:rsidRDefault="00083FF3" w:rsidP="00083FF3">
      <w:pPr>
        <w:pStyle w:val="Heading2"/>
      </w:pPr>
      <w:bookmarkStart w:id="1" w:name="_Toc477451824"/>
      <w:bookmarkStart w:id="2" w:name="_Toc520786954"/>
      <w:bookmarkEnd w:id="1"/>
      <w:r>
        <w:t>STATEMENT OF INTENT</w:t>
      </w:r>
      <w:bookmarkEnd w:id="2"/>
    </w:p>
    <w:p w14:paraId="0B7BA02B" w14:textId="5E30A287" w:rsidR="00083FF3" w:rsidRPr="009B6D2E" w:rsidRDefault="00D303CC" w:rsidP="00083FF3">
      <w:pPr>
        <w:ind w:right="-2"/>
        <w:rPr>
          <w:rFonts w:asciiTheme="minorHAnsi" w:hAnsiTheme="minorHAnsi" w:cs="Arial"/>
        </w:rPr>
      </w:pPr>
      <w:r w:rsidRPr="00D303CC">
        <w:rPr>
          <w:rFonts w:asciiTheme="minorHAnsi" w:hAnsiTheme="minorHAnsi" w:cs="Arial"/>
        </w:rPr>
        <w:t xml:space="preserve">This Request for </w:t>
      </w:r>
      <w:r w:rsidR="001107F6">
        <w:rPr>
          <w:rFonts w:asciiTheme="minorHAnsi" w:hAnsiTheme="minorHAnsi" w:cs="Arial"/>
        </w:rPr>
        <w:t xml:space="preserve">Qualifications </w:t>
      </w:r>
      <w:r w:rsidRPr="00D303CC">
        <w:rPr>
          <w:rFonts w:asciiTheme="minorHAnsi" w:hAnsiTheme="minorHAnsi" w:cs="Arial"/>
        </w:rPr>
        <w:t>(</w:t>
      </w:r>
      <w:r w:rsidR="00D7517D">
        <w:rPr>
          <w:rFonts w:asciiTheme="minorHAnsi" w:hAnsiTheme="minorHAnsi" w:cs="Arial"/>
        </w:rPr>
        <w:t>RF</w:t>
      </w:r>
      <w:r w:rsidR="00FC7A48">
        <w:rPr>
          <w:rFonts w:asciiTheme="minorHAnsi" w:hAnsiTheme="minorHAnsi" w:cs="Arial"/>
        </w:rPr>
        <w:t>P/</w:t>
      </w:r>
      <w:r w:rsidR="00D7517D">
        <w:rPr>
          <w:rFonts w:asciiTheme="minorHAnsi" w:hAnsiTheme="minorHAnsi" w:cs="Arial"/>
        </w:rPr>
        <w:t>Q</w:t>
      </w:r>
      <w:r w:rsidRPr="00D303CC">
        <w:rPr>
          <w:rFonts w:asciiTheme="minorHAnsi" w:hAnsiTheme="minorHAnsi" w:cs="Arial"/>
        </w:rPr>
        <w:t>) seeks submittals for professional</w:t>
      </w:r>
      <w:r w:rsidR="00610BCB">
        <w:rPr>
          <w:rFonts w:asciiTheme="minorHAnsi" w:hAnsiTheme="minorHAnsi" w:cs="Arial"/>
        </w:rPr>
        <w:t xml:space="preserve"> On-Call</w:t>
      </w:r>
      <w:r w:rsidRPr="00D303CC">
        <w:rPr>
          <w:rFonts w:asciiTheme="minorHAnsi" w:hAnsiTheme="minorHAnsi" w:cs="Arial"/>
        </w:rPr>
        <w:t xml:space="preserve"> Construction</w:t>
      </w:r>
      <w:r w:rsidRPr="00D303CC">
        <w:rPr>
          <w:rFonts w:asciiTheme="minorHAnsi" w:hAnsiTheme="minorHAnsi" w:cs="Arial"/>
          <w:b/>
          <w:u w:val="single"/>
        </w:rPr>
        <w:t xml:space="preserve"> </w:t>
      </w:r>
      <w:r w:rsidRPr="00D303CC">
        <w:rPr>
          <w:rFonts w:asciiTheme="minorHAnsi" w:hAnsiTheme="minorHAnsi" w:cs="Arial"/>
        </w:rPr>
        <w:t>Management services. These services include consulting needs</w:t>
      </w:r>
      <w:r w:rsidR="00610BCB">
        <w:rPr>
          <w:rFonts w:asciiTheme="minorHAnsi" w:hAnsiTheme="minorHAnsi" w:cs="Arial"/>
        </w:rPr>
        <w:t>,</w:t>
      </w:r>
      <w:r w:rsidRPr="00D303CC">
        <w:rPr>
          <w:rFonts w:asciiTheme="minorHAnsi" w:hAnsiTheme="minorHAnsi" w:cs="Arial"/>
        </w:rPr>
        <w:t xml:space="preserve"> as necessary</w:t>
      </w:r>
      <w:r w:rsidR="00610BCB">
        <w:rPr>
          <w:rFonts w:asciiTheme="minorHAnsi" w:hAnsiTheme="minorHAnsi" w:cs="Arial"/>
        </w:rPr>
        <w:t>,</w:t>
      </w:r>
      <w:r w:rsidRPr="00D303CC">
        <w:rPr>
          <w:rFonts w:asciiTheme="minorHAnsi" w:hAnsiTheme="minorHAnsi" w:cs="Arial"/>
        </w:rPr>
        <w:t xml:space="preserve"> for a variety of projects in County facilities. Refer to </w:t>
      </w:r>
      <w:r w:rsidRPr="00610BCB">
        <w:rPr>
          <w:rFonts w:asciiTheme="minorHAnsi" w:hAnsiTheme="minorHAnsi" w:cs="Arial"/>
        </w:rPr>
        <w:t>Section II</w:t>
      </w:r>
      <w:r w:rsidRPr="00D303CC">
        <w:rPr>
          <w:rFonts w:asciiTheme="minorHAnsi" w:hAnsiTheme="minorHAnsi" w:cs="Arial"/>
        </w:rPr>
        <w:t xml:space="preserve"> for full Scope of Work description.  The County </w:t>
      </w:r>
      <w:r w:rsidR="00610BCB">
        <w:rPr>
          <w:rFonts w:asciiTheme="minorHAnsi" w:hAnsiTheme="minorHAnsi" w:cs="Arial"/>
        </w:rPr>
        <w:t xml:space="preserve">of San Mateo (County) </w:t>
      </w:r>
      <w:r w:rsidRPr="00D303CC">
        <w:rPr>
          <w:rFonts w:asciiTheme="minorHAnsi" w:hAnsiTheme="minorHAnsi" w:cs="Arial"/>
        </w:rPr>
        <w:t xml:space="preserve">is considering entering into multiple “on-call’ independent consultant agreements, each with an aggregate fiscal obligation </w:t>
      </w:r>
      <w:r w:rsidRPr="00610BCB">
        <w:rPr>
          <w:rFonts w:asciiTheme="minorHAnsi" w:hAnsiTheme="minorHAnsi" w:cs="Arial"/>
        </w:rPr>
        <w:t xml:space="preserve">not to exceed </w:t>
      </w:r>
      <w:r w:rsidRPr="00610BCB">
        <w:rPr>
          <w:rFonts w:asciiTheme="minorHAnsi" w:hAnsiTheme="minorHAnsi" w:cs="Arial"/>
          <w:b/>
        </w:rPr>
        <w:t>$600,000</w:t>
      </w:r>
      <w:r w:rsidR="009B6D2E" w:rsidRPr="00610BCB">
        <w:rPr>
          <w:rFonts w:asciiTheme="minorHAnsi" w:hAnsiTheme="minorHAnsi" w:cs="Arial"/>
          <w:b/>
        </w:rPr>
        <w:t>.00</w:t>
      </w:r>
      <w:r w:rsidRPr="00610BCB">
        <w:rPr>
          <w:rFonts w:asciiTheme="minorHAnsi" w:hAnsiTheme="minorHAnsi" w:cs="Arial"/>
        </w:rPr>
        <w:t xml:space="preserve"> during a maximum individual term of </w:t>
      </w:r>
      <w:r w:rsidR="009B6D2E" w:rsidRPr="00610BCB">
        <w:rPr>
          <w:rFonts w:asciiTheme="minorHAnsi" w:hAnsiTheme="minorHAnsi" w:cs="Arial"/>
        </w:rPr>
        <w:t>three (</w:t>
      </w:r>
      <w:r w:rsidRPr="00610BCB">
        <w:rPr>
          <w:rFonts w:asciiTheme="minorHAnsi" w:hAnsiTheme="minorHAnsi" w:cs="Arial"/>
        </w:rPr>
        <w:t>3</w:t>
      </w:r>
      <w:r w:rsidR="009B6D2E" w:rsidRPr="00610BCB">
        <w:rPr>
          <w:rFonts w:asciiTheme="minorHAnsi" w:hAnsiTheme="minorHAnsi" w:cs="Arial"/>
        </w:rPr>
        <w:t>)</w:t>
      </w:r>
      <w:r w:rsidRPr="00610BCB">
        <w:rPr>
          <w:rFonts w:asciiTheme="minorHAnsi" w:hAnsiTheme="minorHAnsi" w:cs="Arial"/>
        </w:rPr>
        <w:t xml:space="preserve"> years.</w:t>
      </w:r>
      <w:r w:rsidRPr="00D303CC">
        <w:rPr>
          <w:rFonts w:asciiTheme="minorHAnsi" w:hAnsiTheme="minorHAnsi" w:cs="Arial"/>
        </w:rPr>
        <w:t xml:space="preserve"> Separate projects/assignments under each agreement will be issued as “Work Authorization(s) – Notice(s) to Proceed” as warranted. The target commencement da</w:t>
      </w:r>
      <w:r>
        <w:rPr>
          <w:rFonts w:asciiTheme="minorHAnsi" w:hAnsiTheme="minorHAnsi" w:cs="Arial"/>
        </w:rPr>
        <w:t xml:space="preserve">te for the </w:t>
      </w:r>
      <w:r w:rsidRPr="009B6D2E">
        <w:rPr>
          <w:rFonts w:asciiTheme="minorHAnsi" w:hAnsiTheme="minorHAnsi" w:cs="Arial"/>
        </w:rPr>
        <w:t>proposed services is</w:t>
      </w:r>
      <w:r w:rsidRPr="009B6D2E">
        <w:rPr>
          <w:rFonts w:asciiTheme="minorHAnsi" w:hAnsiTheme="minorHAnsi" w:cs="Arial"/>
          <w:b/>
        </w:rPr>
        <w:t xml:space="preserve"> </w:t>
      </w:r>
      <w:r w:rsidR="00610BCB">
        <w:rPr>
          <w:rFonts w:asciiTheme="minorHAnsi" w:hAnsiTheme="minorHAnsi" w:cs="Arial"/>
          <w:b/>
        </w:rPr>
        <w:t>May 2023.</w:t>
      </w:r>
    </w:p>
    <w:p w14:paraId="20BC483F" w14:textId="77777777" w:rsidR="00083FF3" w:rsidRDefault="00083FF3" w:rsidP="00083FF3">
      <w:pPr>
        <w:pStyle w:val="Heading2"/>
      </w:pPr>
      <w:bookmarkStart w:id="3" w:name="_Toc520786955"/>
      <w:r>
        <w:t>BACKGROUND</w:t>
      </w:r>
      <w:bookmarkEnd w:id="3"/>
    </w:p>
    <w:p w14:paraId="722C5C52" w14:textId="63BE68F3" w:rsidR="00083FF3" w:rsidRPr="00264DA0" w:rsidRDefault="00500A71" w:rsidP="00500A71">
      <w:pPr>
        <w:widowControl w:val="0"/>
        <w:autoSpaceDE w:val="0"/>
        <w:autoSpaceDN w:val="0"/>
        <w:ind w:right="-2"/>
        <w:rPr>
          <w:rFonts w:asciiTheme="minorHAnsi" w:hAnsiTheme="minorHAnsi"/>
        </w:rPr>
      </w:pPr>
      <w:r w:rsidRPr="00500A71">
        <w:rPr>
          <w:rFonts w:asciiTheme="minorHAnsi" w:hAnsiTheme="minorHAnsi" w:cs="Arial"/>
          <w:szCs w:val="20"/>
        </w:rPr>
        <w:t>The Department of Public Works (“DPW” or the “Department”) plans, designs, constructs, operates, manages and maintains all County-owned facilities to ensure they are safe and accessible to residents and clients of County agencies, the general public, and County employees. DPW has a budget of approximately $200 million and is staffed with over 300 employees in five divisions: Administrative Services and Airports, Engineering and Resource Protection, Facility Services</w:t>
      </w:r>
      <w:r w:rsidR="00CC5917">
        <w:rPr>
          <w:rFonts w:asciiTheme="minorHAnsi" w:hAnsiTheme="minorHAnsi" w:cs="Arial"/>
          <w:szCs w:val="20"/>
        </w:rPr>
        <w:t xml:space="preserve"> and </w:t>
      </w:r>
      <w:r w:rsidRPr="00500A71">
        <w:rPr>
          <w:rFonts w:asciiTheme="minorHAnsi" w:hAnsiTheme="minorHAnsi" w:cs="Arial"/>
          <w:szCs w:val="20"/>
        </w:rPr>
        <w:t>Road Services, supporting the 46 special districts governed by the Board of Supervisors and administered by the Department.</w:t>
      </w:r>
    </w:p>
    <w:p w14:paraId="2ADEA1EA" w14:textId="77777777" w:rsidR="00083FF3" w:rsidRPr="00083FF3" w:rsidRDefault="00083FF3" w:rsidP="00083FF3">
      <w:pPr>
        <w:pStyle w:val="Heading2"/>
      </w:pPr>
      <w:bookmarkStart w:id="4" w:name="_Toc520786956"/>
      <w:r>
        <w:t>DEFINITIONS</w:t>
      </w:r>
      <w:bookmarkEnd w:id="4"/>
    </w:p>
    <w:p w14:paraId="52EF76FA" w14:textId="77777777" w:rsidR="00610BCB" w:rsidRDefault="00F60D66" w:rsidP="00300C90">
      <w:pPr>
        <w:pStyle w:val="Definitions"/>
        <w:spacing w:before="0"/>
      </w:pPr>
      <w:r w:rsidRPr="00300C90">
        <w:rPr>
          <w:b/>
          <w:bCs/>
          <w:i/>
          <w:iCs/>
        </w:rPr>
        <w:t>Business Day:</w:t>
      </w:r>
      <w:r w:rsidRPr="00520A02">
        <w:t xml:space="preserve"> </w:t>
      </w:r>
    </w:p>
    <w:p w14:paraId="39F645AE" w14:textId="1EC3A722" w:rsidR="00F60D66" w:rsidRPr="00520A02" w:rsidRDefault="00F60D66" w:rsidP="00300C90">
      <w:pPr>
        <w:pStyle w:val="Definitions"/>
        <w:spacing w:before="0"/>
        <w:ind w:firstLine="0"/>
      </w:pPr>
      <w:r w:rsidRPr="00520A02">
        <w:t>Monday through Friday except for holidays as observed per the California Government Code.</w:t>
      </w:r>
    </w:p>
    <w:p w14:paraId="4D9C8278" w14:textId="77777777" w:rsidR="00610BCB" w:rsidRDefault="00610BCB" w:rsidP="00610BCB">
      <w:pPr>
        <w:pStyle w:val="Definitions"/>
        <w:spacing w:before="0"/>
        <w:rPr>
          <w:b/>
          <w:bCs/>
          <w:i/>
          <w:iCs/>
        </w:rPr>
      </w:pPr>
    </w:p>
    <w:p w14:paraId="60654C83" w14:textId="18108A76" w:rsidR="00610BCB" w:rsidRDefault="00F60D66" w:rsidP="00300C90">
      <w:pPr>
        <w:pStyle w:val="Definitions"/>
        <w:spacing w:before="0"/>
      </w:pPr>
      <w:r w:rsidRPr="00300C90">
        <w:rPr>
          <w:b/>
          <w:bCs/>
          <w:i/>
          <w:iCs/>
        </w:rPr>
        <w:t>Confidential Information:</w:t>
      </w:r>
      <w:r w:rsidRPr="00520A02">
        <w:t xml:space="preserve"> </w:t>
      </w:r>
    </w:p>
    <w:p w14:paraId="37DBFC7A" w14:textId="7104CE25" w:rsidR="00F60D66" w:rsidRPr="00520A02" w:rsidRDefault="00F60D66" w:rsidP="00300C90">
      <w:pPr>
        <w:pStyle w:val="Definitions"/>
        <w:spacing w:before="0"/>
        <w:ind w:firstLine="0"/>
      </w:pPr>
      <w:r w:rsidRPr="00520A02">
        <w:t>Information in any form that is not generally known and treated as confidential by a party, including business, financial, statistical, and non-public personal information, trade secrets, know-how, applications, documentation, schematics, procedures, P</w:t>
      </w:r>
      <w:r>
        <w:t xml:space="preserve">ersonally </w:t>
      </w:r>
      <w:r w:rsidRPr="00520A02">
        <w:t>I</w:t>
      </w:r>
      <w:r>
        <w:t>dentifiable Information</w:t>
      </w:r>
      <w:r w:rsidRPr="00520A02">
        <w:t>, information covered by legal privilege, and other proprietary information that may be disclosed or incorporated in materials provided to one party by the other, whether or not designated as confidential, whether or not intentionally or unintentionally disclosed, and whether or not subject to legal protections or restrictions.</w:t>
      </w:r>
    </w:p>
    <w:p w14:paraId="0CF18C8B" w14:textId="77777777" w:rsidR="00610BCB" w:rsidRDefault="00610BCB" w:rsidP="00610BCB">
      <w:pPr>
        <w:pStyle w:val="Definitions"/>
        <w:spacing w:before="0"/>
        <w:rPr>
          <w:b/>
          <w:bCs/>
          <w:i/>
          <w:iCs/>
        </w:rPr>
      </w:pPr>
    </w:p>
    <w:p w14:paraId="16A9CED3" w14:textId="39159B3F" w:rsidR="00610BCB" w:rsidRDefault="00F60D66" w:rsidP="00300C90">
      <w:pPr>
        <w:pStyle w:val="Definitions"/>
        <w:spacing w:before="0"/>
      </w:pPr>
      <w:r w:rsidRPr="00300C90">
        <w:rPr>
          <w:b/>
          <w:bCs/>
          <w:i/>
          <w:iCs/>
        </w:rPr>
        <w:t>Contract Materials:</w:t>
      </w:r>
      <w:r>
        <w:t xml:space="preserve"> </w:t>
      </w:r>
    </w:p>
    <w:p w14:paraId="0D71AD1D" w14:textId="5CDC4A36" w:rsidR="00F60D66" w:rsidRPr="00520A02" w:rsidRDefault="00610BCB" w:rsidP="00300C90">
      <w:pPr>
        <w:pStyle w:val="Definitions"/>
        <w:spacing w:before="0"/>
        <w:ind w:firstLine="0"/>
      </w:pPr>
      <w:r>
        <w:t>F</w:t>
      </w:r>
      <w:r w:rsidR="00F60D66" w:rsidRPr="00AE1DFD">
        <w:t xml:space="preserve">inished or unfinished documents, data, studies, maps, photographs, reports, </w:t>
      </w:r>
      <w:r w:rsidR="00F60D66">
        <w:t xml:space="preserve">specifications, lists, manuals, software, </w:t>
      </w:r>
      <w:r w:rsidR="00F60D66" w:rsidRPr="00AE1DFD">
        <w:t xml:space="preserve">and other written </w:t>
      </w:r>
      <w:r w:rsidR="00F60D66">
        <w:t xml:space="preserve">or recorded </w:t>
      </w:r>
      <w:r w:rsidR="00F60D66" w:rsidRPr="00AE1DFD">
        <w:t>materials</w:t>
      </w:r>
      <w:r w:rsidR="00F60D66">
        <w:t xml:space="preserve"> produced or acquired by the Contractor pursuant to the Contract for or on behalf of the County, whether or not copyrighted.</w:t>
      </w:r>
      <w:r w:rsidR="00854113">
        <w:t xml:space="preserve"> </w:t>
      </w:r>
    </w:p>
    <w:p w14:paraId="3E952325" w14:textId="77777777" w:rsidR="00610BCB" w:rsidRDefault="00610BCB" w:rsidP="00610BCB">
      <w:pPr>
        <w:pStyle w:val="Definitions"/>
        <w:spacing w:before="0"/>
        <w:rPr>
          <w:b/>
          <w:bCs/>
          <w:i/>
          <w:iCs/>
        </w:rPr>
      </w:pPr>
    </w:p>
    <w:p w14:paraId="329E1202" w14:textId="75259A16" w:rsidR="00610BCB" w:rsidRDefault="00F60D66" w:rsidP="00610BCB">
      <w:pPr>
        <w:pStyle w:val="Definitions"/>
        <w:spacing w:before="0"/>
      </w:pPr>
      <w:r w:rsidRPr="00300C90">
        <w:rPr>
          <w:b/>
          <w:bCs/>
          <w:i/>
          <w:iCs/>
        </w:rPr>
        <w:t>Contract:</w:t>
      </w:r>
      <w:r w:rsidRPr="00520A02">
        <w:t xml:space="preserve"> </w:t>
      </w:r>
    </w:p>
    <w:p w14:paraId="5D0AEE60" w14:textId="5156E74F" w:rsidR="00F60D66" w:rsidRDefault="00F60D66" w:rsidP="00300C90">
      <w:pPr>
        <w:pStyle w:val="Definitions"/>
        <w:spacing w:before="0"/>
        <w:ind w:firstLine="0"/>
      </w:pPr>
      <w:r w:rsidRPr="00520A02">
        <w:t>The agreement between</w:t>
      </w:r>
      <w:r w:rsidR="00610BCB">
        <w:t xml:space="preserve"> the </w:t>
      </w:r>
      <w:r w:rsidRPr="00520A02">
        <w:t>County</w:t>
      </w:r>
      <w:r w:rsidR="00610BCB">
        <w:t xml:space="preserve"> </w:t>
      </w:r>
      <w:r w:rsidRPr="00520A02">
        <w:t>and Contractor awarded pursuant to this solicitation.</w:t>
      </w:r>
    </w:p>
    <w:p w14:paraId="33B2F019" w14:textId="77777777" w:rsidR="00610BCB" w:rsidRDefault="00610BCB" w:rsidP="00610BCB">
      <w:pPr>
        <w:pStyle w:val="Definitions"/>
        <w:spacing w:before="0"/>
      </w:pPr>
    </w:p>
    <w:p w14:paraId="26C9B630" w14:textId="77777777" w:rsidR="00610BCB" w:rsidRDefault="00F60D66" w:rsidP="00610BCB">
      <w:pPr>
        <w:pStyle w:val="Definitions"/>
        <w:spacing w:before="0"/>
      </w:pPr>
      <w:r w:rsidRPr="00300C90">
        <w:rPr>
          <w:b/>
          <w:bCs/>
          <w:i/>
          <w:iCs/>
        </w:rPr>
        <w:t>Contractor:</w:t>
      </w:r>
      <w:r w:rsidRPr="00520A02">
        <w:t xml:space="preserve"> </w:t>
      </w:r>
    </w:p>
    <w:p w14:paraId="0767C59A" w14:textId="72B1B716" w:rsidR="00F60D66" w:rsidRPr="00520A02" w:rsidRDefault="00F60D66" w:rsidP="00300C90">
      <w:pPr>
        <w:pStyle w:val="Definitions"/>
        <w:spacing w:before="0"/>
        <w:ind w:firstLine="0"/>
      </w:pPr>
      <w:r w:rsidRPr="00520A02">
        <w:t>The person or other entity awarded a Contract in conformance with the terms of this solicitation and any subsequently-agreed upon terms.</w:t>
      </w:r>
    </w:p>
    <w:p w14:paraId="10F95FE6" w14:textId="77777777" w:rsidR="00610BCB" w:rsidRDefault="00610BCB" w:rsidP="00610BCB">
      <w:pPr>
        <w:pStyle w:val="Definitions"/>
        <w:spacing w:before="0"/>
      </w:pPr>
    </w:p>
    <w:p w14:paraId="4C0E143E" w14:textId="77777777" w:rsidR="00610BCB" w:rsidRDefault="00F60D66" w:rsidP="00610BCB">
      <w:pPr>
        <w:pStyle w:val="Definitions"/>
        <w:spacing w:before="0"/>
      </w:pPr>
      <w:r w:rsidRPr="00300C90">
        <w:rPr>
          <w:b/>
          <w:bCs/>
          <w:i/>
          <w:iCs/>
        </w:rPr>
        <w:t>County Data:</w:t>
      </w:r>
      <w:r w:rsidRPr="00520A02">
        <w:t xml:space="preserve"> </w:t>
      </w:r>
    </w:p>
    <w:p w14:paraId="33144790" w14:textId="0DF4AEE0" w:rsidR="00F60D66" w:rsidRPr="00520A02" w:rsidRDefault="00F60D66" w:rsidP="00300C90">
      <w:pPr>
        <w:pStyle w:val="Definitions"/>
        <w:spacing w:before="0"/>
        <w:ind w:firstLine="0"/>
      </w:pPr>
      <w:r w:rsidRPr="00520A02">
        <w:t xml:space="preserve">All information, data, and other content, including Confidential Information and other information whether or not made available </w:t>
      </w:r>
      <w:r w:rsidR="00610BCB">
        <w:t>the</w:t>
      </w:r>
      <w:r w:rsidRPr="00520A02">
        <w:t xml:space="preserve"> County or San Mateo County’s agents, representatives or users, to a Contractor or potential Contractor or their employees, agents, representatives or Subcontractors, and any information, data and content directly derived from the foregoing, including data reflecting user access or use. </w:t>
      </w:r>
    </w:p>
    <w:p w14:paraId="1982BFCC" w14:textId="77777777" w:rsidR="00610BCB" w:rsidRDefault="00610BCB" w:rsidP="00610BCB">
      <w:pPr>
        <w:pStyle w:val="Definitions"/>
        <w:spacing w:before="0"/>
      </w:pPr>
    </w:p>
    <w:p w14:paraId="78CC713E" w14:textId="77777777" w:rsidR="00610BCB" w:rsidRDefault="00F60D66" w:rsidP="00610BCB">
      <w:pPr>
        <w:pStyle w:val="Definitions"/>
        <w:spacing w:before="0"/>
      </w:pPr>
      <w:r w:rsidRPr="00300C90">
        <w:rPr>
          <w:b/>
          <w:bCs/>
          <w:i/>
          <w:iCs/>
        </w:rPr>
        <w:t>County Systems:</w:t>
      </w:r>
      <w:r w:rsidRPr="00520A02">
        <w:t xml:space="preserve"> </w:t>
      </w:r>
    </w:p>
    <w:p w14:paraId="2C0A3602" w14:textId="42A44604" w:rsidR="00F60D66" w:rsidRPr="00520A02" w:rsidRDefault="00F60D66" w:rsidP="00300C90">
      <w:pPr>
        <w:pStyle w:val="Definitions"/>
        <w:spacing w:before="0"/>
        <w:ind w:firstLine="0"/>
      </w:pPr>
      <w:r>
        <w:t>T</w:t>
      </w:r>
      <w:r w:rsidRPr="00520A02">
        <w:t xml:space="preserve">he information technology infrastructure of </w:t>
      </w:r>
      <w:r w:rsidR="00610BCB">
        <w:t>the</w:t>
      </w:r>
      <w:r w:rsidRPr="00520A02">
        <w:t xml:space="preserve"> County or any of its designees, including computers, software, databases, networks, and related electronic systems. </w:t>
      </w:r>
    </w:p>
    <w:p w14:paraId="67BDFB27" w14:textId="77777777" w:rsidR="00610BCB" w:rsidRDefault="00F60D66" w:rsidP="00610BCB">
      <w:pPr>
        <w:pStyle w:val="Definitions"/>
      </w:pPr>
      <w:r w:rsidRPr="00300C90">
        <w:rPr>
          <w:b/>
          <w:bCs/>
          <w:i/>
          <w:iCs/>
        </w:rPr>
        <w:lastRenderedPageBreak/>
        <w:t>County:</w:t>
      </w:r>
    </w:p>
    <w:p w14:paraId="1EC6A446" w14:textId="331EE9AF" w:rsidR="00F60D66" w:rsidRPr="00520A02" w:rsidRDefault="00F60D66" w:rsidP="00300C90">
      <w:pPr>
        <w:pStyle w:val="Definitions"/>
        <w:spacing w:before="0"/>
        <w:ind w:firstLine="0"/>
      </w:pPr>
      <w:r w:rsidRPr="00520A02">
        <w:t>San Mateo County</w:t>
      </w:r>
    </w:p>
    <w:p w14:paraId="0BA651DC" w14:textId="77777777" w:rsidR="00610BCB" w:rsidRDefault="00610BCB" w:rsidP="00610BCB">
      <w:pPr>
        <w:pStyle w:val="Definitions"/>
        <w:spacing w:before="0"/>
      </w:pPr>
    </w:p>
    <w:p w14:paraId="215528C5" w14:textId="77777777" w:rsidR="00610BCB" w:rsidRPr="00300C90" w:rsidRDefault="00F60D66" w:rsidP="00610BCB">
      <w:pPr>
        <w:pStyle w:val="Definitions"/>
        <w:spacing w:before="0"/>
        <w:rPr>
          <w:b/>
          <w:bCs/>
          <w:i/>
          <w:iCs/>
        </w:rPr>
      </w:pPr>
      <w:r w:rsidRPr="00300C90">
        <w:rPr>
          <w:b/>
          <w:bCs/>
          <w:i/>
          <w:iCs/>
        </w:rPr>
        <w:t xml:space="preserve">Deliverables: </w:t>
      </w:r>
    </w:p>
    <w:p w14:paraId="4598D816" w14:textId="43F7BD6F" w:rsidR="00F60D66" w:rsidRPr="00520A02" w:rsidRDefault="00F60D66" w:rsidP="00300C90">
      <w:pPr>
        <w:pStyle w:val="Definitions"/>
        <w:spacing w:before="0"/>
        <w:ind w:firstLine="0"/>
      </w:pPr>
      <w:r>
        <w:t>G</w:t>
      </w:r>
      <w:r w:rsidRPr="00520A02">
        <w:t xml:space="preserve">oods or services required to be provided to </w:t>
      </w:r>
      <w:r w:rsidR="00610BCB">
        <w:t>the</w:t>
      </w:r>
      <w:r w:rsidRPr="00520A02">
        <w:t xml:space="preserve"> County under the Contract. </w:t>
      </w:r>
    </w:p>
    <w:p w14:paraId="1A59B6CE" w14:textId="77777777" w:rsidR="00610BCB" w:rsidRDefault="00610BCB" w:rsidP="00610BCB">
      <w:pPr>
        <w:pStyle w:val="Definitions"/>
        <w:spacing w:before="0"/>
      </w:pPr>
    </w:p>
    <w:p w14:paraId="2B40B261" w14:textId="77777777" w:rsidR="00610BCB" w:rsidRDefault="00F60D66" w:rsidP="00610BCB">
      <w:pPr>
        <w:pStyle w:val="Definitions"/>
        <w:spacing w:before="0"/>
      </w:pPr>
      <w:r w:rsidRPr="00300C90">
        <w:rPr>
          <w:b/>
          <w:bCs/>
          <w:i/>
          <w:iCs/>
        </w:rPr>
        <w:t>DUNS (Data Universal Numbering System):</w:t>
      </w:r>
      <w:r w:rsidRPr="007C3389">
        <w:t xml:space="preserve"> </w:t>
      </w:r>
    </w:p>
    <w:p w14:paraId="13A6A8D9" w14:textId="122B2385" w:rsidR="00F60D66" w:rsidRDefault="00610BCB" w:rsidP="00300C90">
      <w:pPr>
        <w:pStyle w:val="Definitions"/>
        <w:spacing w:before="0"/>
        <w:ind w:firstLine="0"/>
      </w:pPr>
      <w:r>
        <w:t>A</w:t>
      </w:r>
      <w:r w:rsidR="00F60D66" w:rsidRPr="007C3389">
        <w:t xml:space="preserve"> proprietary nine-digit number issued </w:t>
      </w:r>
      <w:r w:rsidR="00F60D66" w:rsidRPr="00520A02">
        <w:t>by Dun and Bradstreet, Inc. to identify unique business entities.</w:t>
      </w:r>
    </w:p>
    <w:p w14:paraId="2E9CBF37" w14:textId="77777777" w:rsidR="00610BCB" w:rsidRDefault="00610BCB" w:rsidP="00610BCB">
      <w:pPr>
        <w:pStyle w:val="Definitions"/>
        <w:spacing w:before="0"/>
        <w:rPr>
          <w:b/>
          <w:bCs/>
          <w:i/>
          <w:iCs/>
        </w:rPr>
      </w:pPr>
    </w:p>
    <w:p w14:paraId="619D5247" w14:textId="77777777" w:rsidR="00610BCB" w:rsidRDefault="00F60D66" w:rsidP="00610BCB">
      <w:pPr>
        <w:pStyle w:val="Definitions"/>
        <w:spacing w:before="0"/>
      </w:pPr>
      <w:r w:rsidRPr="00300C90">
        <w:rPr>
          <w:b/>
          <w:bCs/>
          <w:i/>
          <w:iCs/>
        </w:rPr>
        <w:t>Force Majeure:</w:t>
      </w:r>
      <w:r w:rsidRPr="00520A02">
        <w:t xml:space="preserve"> </w:t>
      </w:r>
    </w:p>
    <w:p w14:paraId="7BA85309" w14:textId="4E605B59" w:rsidR="00F60D66" w:rsidRPr="00520A02" w:rsidRDefault="00F60D66" w:rsidP="00300C90">
      <w:pPr>
        <w:pStyle w:val="Definitions"/>
        <w:spacing w:before="0"/>
        <w:ind w:firstLine="0"/>
      </w:pPr>
      <w:r w:rsidRPr="009B2317">
        <w:t>An event or circumstance not caused by or under the control of a party, and beyond the reasonable anticipation of the affected party, which prevents the party from complying with any of its obligations under the Contract, including acts of God, fires, floods, explosions, riots, wars, hurricane, sabotage, terrorism, vandalism, accident, governmental acts, and other events.</w:t>
      </w:r>
    </w:p>
    <w:p w14:paraId="4BD61CB7" w14:textId="77777777" w:rsidR="00610BCB" w:rsidRDefault="00610BCB" w:rsidP="00610BCB">
      <w:pPr>
        <w:pStyle w:val="Definitions"/>
        <w:spacing w:before="0"/>
        <w:rPr>
          <w:b/>
          <w:bCs/>
          <w:i/>
          <w:iCs/>
        </w:rPr>
      </w:pPr>
    </w:p>
    <w:p w14:paraId="730971EE" w14:textId="77777777" w:rsidR="00610BCB" w:rsidRDefault="00F60D66" w:rsidP="00610BCB">
      <w:pPr>
        <w:pStyle w:val="Definitions"/>
        <w:spacing w:before="0"/>
        <w:rPr>
          <w:b/>
          <w:bCs/>
          <w:i/>
          <w:iCs/>
        </w:rPr>
      </w:pPr>
      <w:r w:rsidRPr="00300C90">
        <w:rPr>
          <w:b/>
          <w:bCs/>
          <w:i/>
          <w:iCs/>
        </w:rPr>
        <w:t>Hosting:</w:t>
      </w:r>
    </w:p>
    <w:p w14:paraId="0386880B" w14:textId="125A74F3" w:rsidR="00F60D66" w:rsidRPr="00520A02" w:rsidRDefault="00F60D66" w:rsidP="00300C90">
      <w:pPr>
        <w:pStyle w:val="Definitions"/>
        <w:spacing w:before="0"/>
        <w:ind w:firstLine="0"/>
      </w:pPr>
      <w:r w:rsidRPr="00520A02">
        <w:t xml:space="preserve"> Storage, maintenance, and management of hardware, software, and County</w:t>
      </w:r>
      <w:r w:rsidR="00CD1EF8">
        <w:t xml:space="preserve"> of San Mateo</w:t>
      </w:r>
      <w:r w:rsidRPr="00520A02">
        <w:t xml:space="preserve"> Data by a party other than </w:t>
      </w:r>
      <w:r w:rsidR="00CD1EF8">
        <w:t xml:space="preserve">the </w:t>
      </w:r>
      <w:r w:rsidRPr="00520A02">
        <w:t xml:space="preserve">County, on machines and at locations other than those operated by </w:t>
      </w:r>
      <w:r w:rsidR="00CD1EF8">
        <w:t xml:space="preserve">the </w:t>
      </w:r>
      <w:r w:rsidRPr="00520A02">
        <w:t xml:space="preserve">County, where a party other than </w:t>
      </w:r>
      <w:r w:rsidR="00CD1EF8">
        <w:t xml:space="preserve">the </w:t>
      </w:r>
      <w:r w:rsidRPr="00520A02">
        <w:t xml:space="preserve">County has regular responsibility for back-up, disaster recovery, security, upgrades, replacement, and overall responsibility for ensuring that all hardware and software continues to function as intended. </w:t>
      </w:r>
    </w:p>
    <w:p w14:paraId="06AC320A" w14:textId="77777777" w:rsidR="00CD1EF8" w:rsidRDefault="00CD1EF8" w:rsidP="00CD1EF8">
      <w:pPr>
        <w:pStyle w:val="Definitions"/>
        <w:spacing w:before="0"/>
        <w:rPr>
          <w:b/>
          <w:bCs/>
          <w:i/>
          <w:iCs/>
        </w:rPr>
      </w:pPr>
    </w:p>
    <w:p w14:paraId="37F420D1" w14:textId="77777777" w:rsidR="00CD1EF8" w:rsidRDefault="00F60D66" w:rsidP="00CD1EF8">
      <w:pPr>
        <w:pStyle w:val="Definitions"/>
        <w:spacing w:before="0"/>
      </w:pPr>
      <w:r w:rsidRPr="00300C90">
        <w:rPr>
          <w:b/>
          <w:bCs/>
          <w:i/>
          <w:iCs/>
        </w:rPr>
        <w:t>Key Employee:</w:t>
      </w:r>
      <w:r w:rsidRPr="00520A02">
        <w:t xml:space="preserve"> </w:t>
      </w:r>
    </w:p>
    <w:p w14:paraId="5B1DC691" w14:textId="0399538C" w:rsidR="00F60D66" w:rsidRPr="00520A02" w:rsidRDefault="00F60D66" w:rsidP="00300C90">
      <w:pPr>
        <w:pStyle w:val="Definitions"/>
        <w:spacing w:before="0"/>
        <w:ind w:firstLine="0"/>
      </w:pPr>
      <w:r w:rsidRPr="00520A02">
        <w:t xml:space="preserve">Employees of the Contractor jointly identified by </w:t>
      </w:r>
      <w:r w:rsidR="00CD1EF8">
        <w:t>the</w:t>
      </w:r>
      <w:r w:rsidRPr="00520A02">
        <w:t xml:space="preserve"> County and the Contractor as possessing unique skill and experience that was a material consideration in </w:t>
      </w:r>
      <w:r w:rsidR="00CD1EF8">
        <w:t>the</w:t>
      </w:r>
      <w:r w:rsidRPr="00520A02">
        <w:t xml:space="preserve"> County’s decision to award a contract. </w:t>
      </w:r>
    </w:p>
    <w:p w14:paraId="43180627" w14:textId="77777777" w:rsidR="00CD1EF8" w:rsidRDefault="00CD1EF8" w:rsidP="00CD1EF8">
      <w:pPr>
        <w:pStyle w:val="Definitions"/>
        <w:spacing w:before="0"/>
        <w:rPr>
          <w:b/>
          <w:bCs/>
          <w:i/>
          <w:iCs/>
        </w:rPr>
      </w:pPr>
    </w:p>
    <w:p w14:paraId="18C2BE9A" w14:textId="77777777" w:rsidR="00CD1EF8" w:rsidRDefault="00F60D66" w:rsidP="00CD1EF8">
      <w:pPr>
        <w:pStyle w:val="Definitions"/>
        <w:spacing w:before="0"/>
      </w:pPr>
      <w:r w:rsidRPr="00300C90">
        <w:rPr>
          <w:b/>
          <w:bCs/>
          <w:i/>
          <w:iCs/>
        </w:rPr>
        <w:t>Maintenance Updates:</w:t>
      </w:r>
      <w:r w:rsidRPr="00520A02">
        <w:t xml:space="preserve"> </w:t>
      </w:r>
    </w:p>
    <w:p w14:paraId="205787D6" w14:textId="0BB0CD5A" w:rsidR="00F60D66" w:rsidRPr="00520A02" w:rsidRDefault="00F60D66" w:rsidP="00300C90">
      <w:pPr>
        <w:pStyle w:val="Definitions"/>
        <w:spacing w:before="0"/>
        <w:ind w:firstLine="0"/>
      </w:pPr>
      <w:r w:rsidRPr="00520A02">
        <w:t>Any revision, update, improvement, modification, enhancement, correction, bug fix, patch, or new release for a system, platform, software or other product, including any change made as a result of applicable federal, State, or local law.</w:t>
      </w:r>
    </w:p>
    <w:p w14:paraId="73C4F639" w14:textId="77777777" w:rsidR="00CD1EF8" w:rsidRDefault="00CD1EF8" w:rsidP="00CD1EF8">
      <w:pPr>
        <w:pStyle w:val="Definitions"/>
        <w:spacing w:before="0"/>
        <w:rPr>
          <w:b/>
          <w:bCs/>
          <w:i/>
          <w:iCs/>
        </w:rPr>
      </w:pPr>
    </w:p>
    <w:p w14:paraId="7C71B398" w14:textId="77777777" w:rsidR="00CD1EF8" w:rsidRDefault="00F60D66" w:rsidP="00CD1EF8">
      <w:pPr>
        <w:pStyle w:val="Definitions"/>
        <w:spacing w:before="0"/>
      </w:pPr>
      <w:r w:rsidRPr="00300C90">
        <w:rPr>
          <w:b/>
          <w:bCs/>
          <w:i/>
          <w:iCs/>
        </w:rPr>
        <w:t>Major Change:</w:t>
      </w:r>
      <w:r w:rsidRPr="00520A02">
        <w:t xml:space="preserve"> </w:t>
      </w:r>
    </w:p>
    <w:p w14:paraId="5902EA71" w14:textId="6626E024" w:rsidR="00F60D66" w:rsidRPr="00520A02" w:rsidRDefault="00F60D66" w:rsidP="00300C90">
      <w:pPr>
        <w:pStyle w:val="Definitions"/>
        <w:spacing w:before="0"/>
        <w:ind w:firstLine="0"/>
      </w:pPr>
      <w:r>
        <w:t>A</w:t>
      </w:r>
      <w:r w:rsidRPr="00520A02">
        <w:t xml:space="preserve"> change to the specified performance, maintainability, operation, power requirements, </w:t>
      </w:r>
      <w:r>
        <w:t xml:space="preserve">compatibility, measurement, user interface, </w:t>
      </w:r>
      <w:r w:rsidRPr="00520A02">
        <w:t>reliability</w:t>
      </w:r>
      <w:r>
        <w:t>, quantity,</w:t>
      </w:r>
      <w:r w:rsidRPr="00520A02">
        <w:t xml:space="preserve"> </w:t>
      </w:r>
      <w:r>
        <w:t xml:space="preserve">scale, quality, terms, delivery method, </w:t>
      </w:r>
      <w:r w:rsidRPr="00520A02">
        <w:t>o</w:t>
      </w:r>
      <w:r>
        <w:t>r requirement o</w:t>
      </w:r>
      <w:r w:rsidRPr="00520A02">
        <w:t xml:space="preserve">f any </w:t>
      </w:r>
      <w:r>
        <w:t xml:space="preserve">product or service that affects the obligations of the parties or </w:t>
      </w:r>
      <w:r w:rsidRPr="00ED5216">
        <w:t>reflects a substantial alteration in circumstances</w:t>
      </w:r>
      <w:r>
        <w:t xml:space="preserve"> surrounding the agreement, or is of such a nature that knowledge of the change would affect a person’s decision-making process. </w:t>
      </w:r>
    </w:p>
    <w:p w14:paraId="0BDBED78" w14:textId="77777777" w:rsidR="00CD1EF8" w:rsidRDefault="00CD1EF8" w:rsidP="00CD1EF8">
      <w:pPr>
        <w:pStyle w:val="Definitions"/>
        <w:spacing w:before="0"/>
        <w:rPr>
          <w:b/>
          <w:bCs/>
          <w:i/>
          <w:iCs/>
        </w:rPr>
      </w:pPr>
    </w:p>
    <w:p w14:paraId="03DDCBD4" w14:textId="77777777" w:rsidR="00CD1EF8" w:rsidRDefault="00F60D66" w:rsidP="00CD1EF8">
      <w:pPr>
        <w:pStyle w:val="Definitions"/>
        <w:spacing w:before="0"/>
        <w:rPr>
          <w:b/>
          <w:bCs/>
          <w:i/>
          <w:iCs/>
        </w:rPr>
      </w:pPr>
      <w:r w:rsidRPr="00300C90">
        <w:rPr>
          <w:b/>
          <w:bCs/>
          <w:i/>
          <w:iCs/>
        </w:rPr>
        <w:t>PII (Personally Identifiable Information):</w:t>
      </w:r>
    </w:p>
    <w:p w14:paraId="5FE8D8C0" w14:textId="2C26D44A" w:rsidR="00F60D66" w:rsidRPr="00520A02" w:rsidRDefault="00CD1EF8" w:rsidP="00300C90">
      <w:pPr>
        <w:pStyle w:val="Definitions"/>
        <w:spacing w:before="0"/>
        <w:ind w:firstLine="0"/>
      </w:pPr>
      <w:r>
        <w:t>I</w:t>
      </w:r>
      <w:r w:rsidR="00F60D66" w:rsidRPr="00520A02">
        <w:t xml:space="preserve">nformation </w:t>
      </w:r>
      <w:r w:rsidR="00F60D66">
        <w:t xml:space="preserve">in any format </w:t>
      </w:r>
      <w:r w:rsidR="00F60D66" w:rsidRPr="00520A02">
        <w:t xml:space="preserve">that can be used to identify a specific individual, either </w:t>
      </w:r>
      <w:r w:rsidR="00F60D66">
        <w:t xml:space="preserve">used </w:t>
      </w:r>
      <w:r w:rsidR="00F60D66" w:rsidRPr="00520A02">
        <w:t>alone or combined with other private or public information that can be linked in some way to a specific individual.</w:t>
      </w:r>
    </w:p>
    <w:p w14:paraId="31DEFEB3" w14:textId="77777777" w:rsidR="00300C90" w:rsidRDefault="00300C90" w:rsidP="00300C90">
      <w:pPr>
        <w:pStyle w:val="Definitions"/>
        <w:spacing w:before="0"/>
        <w:rPr>
          <w:b/>
          <w:bCs/>
          <w:i/>
          <w:iCs/>
        </w:rPr>
      </w:pPr>
    </w:p>
    <w:p w14:paraId="24A763C2" w14:textId="77777777" w:rsidR="00300C90" w:rsidRDefault="00F60D66" w:rsidP="00300C90">
      <w:pPr>
        <w:pStyle w:val="Definitions"/>
        <w:spacing w:before="0"/>
        <w:rPr>
          <w:b/>
          <w:bCs/>
          <w:i/>
          <w:iCs/>
        </w:rPr>
      </w:pPr>
      <w:r w:rsidRPr="00300C90">
        <w:rPr>
          <w:b/>
          <w:bCs/>
          <w:i/>
          <w:iCs/>
        </w:rPr>
        <w:t>Project Manager:</w:t>
      </w:r>
    </w:p>
    <w:p w14:paraId="02D02694" w14:textId="39503371" w:rsidR="00F60D66" w:rsidRPr="00520A02" w:rsidRDefault="00F60D66" w:rsidP="00300C90">
      <w:pPr>
        <w:pStyle w:val="Definitions"/>
        <w:spacing w:before="0"/>
        <w:ind w:firstLine="0"/>
      </w:pPr>
      <w:r w:rsidRPr="00520A02">
        <w:t xml:space="preserve"> The individual identified by</w:t>
      </w:r>
      <w:r w:rsidR="00300C90">
        <w:t xml:space="preserve"> the </w:t>
      </w:r>
      <w:r w:rsidRPr="00520A02">
        <w:t xml:space="preserve">County as </w:t>
      </w:r>
      <w:r w:rsidR="00300C90">
        <w:t xml:space="preserve">the </w:t>
      </w:r>
      <w:r w:rsidRPr="00520A02">
        <w:t>County</w:t>
      </w:r>
      <w:r w:rsidR="00300C90">
        <w:t xml:space="preserve"> of San Mateo</w:t>
      </w:r>
      <w:r w:rsidRPr="00520A02">
        <w:t xml:space="preserve">’s primary contact for the receipt and management of the goods and </w:t>
      </w:r>
      <w:r>
        <w:t xml:space="preserve">services </w:t>
      </w:r>
      <w:r w:rsidRPr="00520A02">
        <w:t>required under the Contract.</w:t>
      </w:r>
    </w:p>
    <w:p w14:paraId="1CE8ABBE" w14:textId="77777777" w:rsidR="00300C90" w:rsidRDefault="00300C90" w:rsidP="00300C90">
      <w:pPr>
        <w:pStyle w:val="Definitions"/>
        <w:spacing w:before="0"/>
        <w:rPr>
          <w:b/>
          <w:bCs/>
          <w:i/>
          <w:iCs/>
        </w:rPr>
      </w:pPr>
    </w:p>
    <w:p w14:paraId="22F1E607" w14:textId="77777777" w:rsidR="00300C90" w:rsidRDefault="00F60D66" w:rsidP="00300C90">
      <w:pPr>
        <w:pStyle w:val="Definitions"/>
        <w:spacing w:before="0"/>
      </w:pPr>
      <w:r w:rsidRPr="00300C90">
        <w:rPr>
          <w:b/>
          <w:bCs/>
          <w:i/>
          <w:iCs/>
        </w:rPr>
        <w:t>PST:</w:t>
      </w:r>
      <w:r w:rsidRPr="00520A02">
        <w:t xml:space="preserve"> </w:t>
      </w:r>
    </w:p>
    <w:p w14:paraId="0664B3AA" w14:textId="25114788" w:rsidR="00F60D66" w:rsidRPr="00520A02" w:rsidRDefault="00F60D66" w:rsidP="00300C90">
      <w:pPr>
        <w:pStyle w:val="Definitions"/>
        <w:spacing w:before="0"/>
        <w:ind w:firstLine="0"/>
      </w:pPr>
      <w:r w:rsidRPr="00520A02">
        <w:t xml:space="preserve">Pacific Standard Time, including Pacific Daylight Time when in effect </w:t>
      </w:r>
    </w:p>
    <w:p w14:paraId="5ECAC12D" w14:textId="77777777" w:rsidR="00300C90" w:rsidRDefault="00300C90" w:rsidP="00300C90">
      <w:pPr>
        <w:pStyle w:val="Definitions"/>
        <w:spacing w:before="0"/>
        <w:rPr>
          <w:b/>
          <w:bCs/>
          <w:i/>
          <w:iCs/>
        </w:rPr>
      </w:pPr>
    </w:p>
    <w:p w14:paraId="792864CF" w14:textId="77777777" w:rsidR="00300C90" w:rsidRDefault="00F60D66" w:rsidP="00300C90">
      <w:pPr>
        <w:pStyle w:val="Definitions"/>
        <w:spacing w:before="0"/>
      </w:pPr>
      <w:r w:rsidRPr="00300C90">
        <w:rPr>
          <w:b/>
          <w:bCs/>
          <w:i/>
          <w:iCs/>
        </w:rPr>
        <w:t>Subcontractor:</w:t>
      </w:r>
      <w:r w:rsidRPr="00520A02">
        <w:t xml:space="preserve"> </w:t>
      </w:r>
    </w:p>
    <w:p w14:paraId="604D4791" w14:textId="2361C752" w:rsidR="00F60D66" w:rsidRPr="00520A02" w:rsidRDefault="00F60D66" w:rsidP="00300C90">
      <w:pPr>
        <w:pStyle w:val="Definitions"/>
        <w:spacing w:before="0"/>
        <w:ind w:firstLine="0"/>
      </w:pPr>
      <w:r>
        <w:t>F</w:t>
      </w:r>
      <w:r w:rsidRPr="00520A02">
        <w:t xml:space="preserve">irms </w:t>
      </w:r>
      <w:r>
        <w:t xml:space="preserve">engaged </w:t>
      </w:r>
      <w:r w:rsidRPr="00520A02">
        <w:t>by the Contractor to perform work or provide goods pursuant to the Contract, including vendors and suppliers</w:t>
      </w:r>
    </w:p>
    <w:p w14:paraId="15719BB2" w14:textId="77777777" w:rsidR="00300C90" w:rsidRDefault="00300C90" w:rsidP="00300C90">
      <w:pPr>
        <w:pStyle w:val="Definitions"/>
        <w:spacing w:before="0"/>
        <w:rPr>
          <w:b/>
          <w:bCs/>
          <w:i/>
          <w:iCs/>
        </w:rPr>
      </w:pPr>
    </w:p>
    <w:p w14:paraId="2B50291B" w14:textId="77777777" w:rsidR="00300C90" w:rsidRDefault="00F60D66" w:rsidP="00300C90">
      <w:pPr>
        <w:pStyle w:val="Definitions"/>
        <w:spacing w:before="0"/>
      </w:pPr>
      <w:r w:rsidRPr="00300C90">
        <w:rPr>
          <w:b/>
          <w:bCs/>
          <w:i/>
          <w:iCs/>
        </w:rPr>
        <w:t>Task Order or Purchase Order:</w:t>
      </w:r>
      <w:r w:rsidRPr="00520A02">
        <w:t xml:space="preserve"> </w:t>
      </w:r>
    </w:p>
    <w:p w14:paraId="0FBF6919" w14:textId="22DCB4AD" w:rsidR="00F60D66" w:rsidRPr="00520A02" w:rsidRDefault="00F60D66" w:rsidP="00300C90">
      <w:pPr>
        <w:pStyle w:val="Definitions"/>
        <w:spacing w:before="0"/>
        <w:ind w:firstLine="0"/>
      </w:pPr>
      <w:r>
        <w:t>A</w:t>
      </w:r>
      <w:r w:rsidRPr="00520A02">
        <w:t xml:space="preserve"> </w:t>
      </w:r>
      <w:r>
        <w:t xml:space="preserve">written request </w:t>
      </w:r>
      <w:r w:rsidRPr="00520A02">
        <w:t xml:space="preserve">from </w:t>
      </w:r>
      <w:r w:rsidR="00300C90">
        <w:t xml:space="preserve">the </w:t>
      </w:r>
      <w:r w:rsidRPr="00520A02">
        <w:t>County to a vendor</w:t>
      </w:r>
      <w:r>
        <w:t xml:space="preserve"> to provide goods or services</w:t>
      </w:r>
      <w:r w:rsidRPr="00520A02">
        <w:t>, indicating types, quantities, prices</w:t>
      </w:r>
      <w:r>
        <w:t xml:space="preserve"> and delivery criteria.</w:t>
      </w:r>
    </w:p>
    <w:p w14:paraId="0BDA5BB4" w14:textId="77777777" w:rsidR="000C73B9" w:rsidRDefault="000C73B9" w:rsidP="006464B1">
      <w:pPr>
        <w:pStyle w:val="Heading1"/>
      </w:pPr>
      <w:bookmarkStart w:id="5" w:name="_Toc501109510"/>
      <w:bookmarkStart w:id="6" w:name="_Toc288643516"/>
      <w:bookmarkStart w:id="7" w:name="_Toc520786957"/>
      <w:bookmarkStart w:id="8" w:name="_Toc496880104"/>
      <w:r w:rsidRPr="00A121F5">
        <w:lastRenderedPageBreak/>
        <w:t>SCOPE OF WORK</w:t>
      </w:r>
      <w:bookmarkEnd w:id="5"/>
      <w:bookmarkEnd w:id="6"/>
      <w:r>
        <w:t xml:space="preserve"> AND SPECIAL PROVISIONS</w:t>
      </w:r>
      <w:bookmarkEnd w:id="7"/>
    </w:p>
    <w:p w14:paraId="52FCAD1B" w14:textId="6C666846" w:rsidR="000C73B9" w:rsidRDefault="000C73B9" w:rsidP="000C73B9">
      <w:pPr>
        <w:pStyle w:val="Heading2"/>
      </w:pPr>
      <w:bookmarkStart w:id="9" w:name="_Toc520786958"/>
      <w:r>
        <w:t>SUMMARY</w:t>
      </w:r>
      <w:bookmarkEnd w:id="9"/>
    </w:p>
    <w:p w14:paraId="2FBB36DF" w14:textId="77777777" w:rsidR="00D7517D" w:rsidRPr="00D7517D" w:rsidRDefault="00D7517D" w:rsidP="00D7517D">
      <w:pPr>
        <w:pStyle w:val="Body2"/>
        <w:spacing w:before="0"/>
      </w:pPr>
    </w:p>
    <w:p w14:paraId="4289BECC" w14:textId="061DEE39" w:rsidR="00D303CC" w:rsidRDefault="00D303CC" w:rsidP="00164537">
      <w:pPr>
        <w:spacing w:before="0" w:line="240" w:lineRule="auto"/>
        <w:jc w:val="both"/>
        <w:rPr>
          <w:rFonts w:asciiTheme="minorHAnsi" w:hAnsiTheme="minorHAnsi" w:cs="Arial"/>
        </w:rPr>
      </w:pPr>
      <w:r w:rsidRPr="00D303CC">
        <w:rPr>
          <w:rFonts w:asciiTheme="minorHAnsi" w:hAnsiTheme="minorHAnsi" w:cs="Arial"/>
        </w:rPr>
        <w:t xml:space="preserve">The County of San Mateo Department of Public Works (DPW) is seeking professional construction management services for projects with a focus on new construction, infrastructure and ground-up projects, additions, remodels and/or alterations to existing facilities, including but not limited to: </w:t>
      </w:r>
      <w:r w:rsidRPr="00CC5917">
        <w:rPr>
          <w:rFonts w:asciiTheme="minorHAnsi" w:hAnsiTheme="minorHAnsi" w:cs="Arial"/>
        </w:rPr>
        <w:t xml:space="preserve">office buildings, court facilities, health care centers and clinics subject to </w:t>
      </w:r>
      <w:r w:rsidR="006A1FBC" w:rsidRPr="00CC5917">
        <w:rPr>
          <w:rFonts w:asciiTheme="minorHAnsi" w:hAnsiTheme="minorHAnsi" w:cs="Arial"/>
        </w:rPr>
        <w:t xml:space="preserve"> Health Care Access and Information (HCAI)</w:t>
      </w:r>
      <w:r w:rsidRPr="00CC5917">
        <w:rPr>
          <w:rFonts w:asciiTheme="minorHAnsi" w:hAnsiTheme="minorHAnsi" w:cs="Arial"/>
        </w:rPr>
        <w:t xml:space="preserve"> jurisdiction, detention centers, </w:t>
      </w:r>
      <w:r w:rsidR="006A1FBC" w:rsidRPr="00CC5917">
        <w:rPr>
          <w:rFonts w:asciiTheme="minorHAnsi" w:hAnsiTheme="minorHAnsi" w:cs="Arial"/>
        </w:rPr>
        <w:t>educational facilitie</w:t>
      </w:r>
      <w:r w:rsidR="00C23837" w:rsidRPr="00CC5917">
        <w:rPr>
          <w:rFonts w:asciiTheme="minorHAnsi" w:hAnsiTheme="minorHAnsi" w:cs="Arial"/>
        </w:rPr>
        <w:t xml:space="preserve">s, </w:t>
      </w:r>
      <w:r w:rsidR="00DE206A" w:rsidRPr="00CC5917">
        <w:rPr>
          <w:rFonts w:asciiTheme="minorHAnsi" w:hAnsiTheme="minorHAnsi" w:cs="Arial"/>
        </w:rPr>
        <w:t>hospitality buildings</w:t>
      </w:r>
      <w:r w:rsidR="00C23837" w:rsidRPr="00CC5917">
        <w:rPr>
          <w:rFonts w:asciiTheme="minorHAnsi" w:hAnsiTheme="minorHAnsi" w:cs="Arial"/>
        </w:rPr>
        <w:t xml:space="preserve"> convert</w:t>
      </w:r>
      <w:r w:rsidR="00CC5917">
        <w:rPr>
          <w:rFonts w:asciiTheme="minorHAnsi" w:hAnsiTheme="minorHAnsi" w:cs="Arial"/>
        </w:rPr>
        <w:t>ed</w:t>
      </w:r>
      <w:r w:rsidR="00C23837" w:rsidRPr="00CC5917">
        <w:rPr>
          <w:rFonts w:asciiTheme="minorHAnsi" w:hAnsiTheme="minorHAnsi" w:cs="Arial"/>
        </w:rPr>
        <w:t xml:space="preserve"> to housing</w:t>
      </w:r>
      <w:r w:rsidR="00CC5917">
        <w:rPr>
          <w:rFonts w:asciiTheme="minorHAnsi" w:hAnsiTheme="minorHAnsi" w:cs="Arial"/>
        </w:rPr>
        <w:t xml:space="preserve"> for </w:t>
      </w:r>
      <w:r w:rsidR="00164537">
        <w:rPr>
          <w:rFonts w:asciiTheme="minorHAnsi" w:hAnsiTheme="minorHAnsi" w:cs="Arial"/>
        </w:rPr>
        <w:t>those experiencing homelessness</w:t>
      </w:r>
      <w:r w:rsidR="00DE206A" w:rsidRPr="00CC5917">
        <w:rPr>
          <w:rFonts w:asciiTheme="minorHAnsi" w:hAnsiTheme="minorHAnsi" w:cs="Arial"/>
        </w:rPr>
        <w:t xml:space="preserve">, </w:t>
      </w:r>
      <w:r w:rsidRPr="00CC5917">
        <w:rPr>
          <w:rFonts w:asciiTheme="minorHAnsi" w:hAnsiTheme="minorHAnsi" w:cs="Arial"/>
        </w:rPr>
        <w:t>maintenance buildings, and site work.</w:t>
      </w:r>
      <w:r w:rsidRPr="00D303CC">
        <w:rPr>
          <w:rFonts w:asciiTheme="minorHAnsi" w:hAnsiTheme="minorHAnsi" w:cs="Arial"/>
        </w:rPr>
        <w:t xml:space="preserve"> Under the direction of </w:t>
      </w:r>
      <w:r w:rsidR="00164537">
        <w:rPr>
          <w:rFonts w:asciiTheme="minorHAnsi" w:hAnsiTheme="minorHAnsi" w:cs="Arial"/>
        </w:rPr>
        <w:t>the Department</w:t>
      </w:r>
      <w:r w:rsidRPr="00D303CC">
        <w:rPr>
          <w:rFonts w:asciiTheme="minorHAnsi" w:hAnsiTheme="minorHAnsi" w:cs="Arial"/>
        </w:rPr>
        <w:t>, consulting firm will work with various countywide departments’ staff (clients), as well as consultants in the various design and construction disciplines, and those agencies having jurisdiction over a given project. In many instances, the construction manager will act as the DPW’s owner-representative in meetings, conferences and presentations, and report to DPW as required.</w:t>
      </w:r>
    </w:p>
    <w:p w14:paraId="6BFC191A" w14:textId="77777777" w:rsidR="00164537" w:rsidRPr="00D303CC" w:rsidRDefault="00164537" w:rsidP="00D7517D">
      <w:pPr>
        <w:spacing w:before="0" w:line="240" w:lineRule="auto"/>
        <w:jc w:val="both"/>
        <w:rPr>
          <w:rFonts w:asciiTheme="minorHAnsi" w:hAnsiTheme="minorHAnsi" w:cs="Arial"/>
        </w:rPr>
      </w:pPr>
    </w:p>
    <w:p w14:paraId="396977B8" w14:textId="4548BC80" w:rsidR="00D303CC" w:rsidRDefault="00D303CC" w:rsidP="00164537">
      <w:pPr>
        <w:spacing w:before="0" w:line="240" w:lineRule="auto"/>
        <w:jc w:val="both"/>
        <w:rPr>
          <w:rFonts w:asciiTheme="minorHAnsi" w:hAnsiTheme="minorHAnsi" w:cs="Arial"/>
        </w:rPr>
      </w:pPr>
      <w:r w:rsidRPr="00D303CC">
        <w:rPr>
          <w:rFonts w:asciiTheme="minorHAnsi" w:hAnsiTheme="minorHAnsi" w:cs="Arial"/>
        </w:rPr>
        <w:t>The ability of firms submitting proposals shall include construction management services that cover the full spectrum (“cradle-to-grave”) of a project, including owner representation, assistance, support and/or recommendations pertaining to preliminary studies and programming; due diligence</w:t>
      </w:r>
      <w:r w:rsidR="00491538">
        <w:rPr>
          <w:rFonts w:asciiTheme="minorHAnsi" w:hAnsiTheme="minorHAnsi" w:cs="Arial"/>
        </w:rPr>
        <w:t>;</w:t>
      </w:r>
      <w:r w:rsidRPr="00D303CC">
        <w:rPr>
          <w:rFonts w:asciiTheme="minorHAnsi" w:hAnsiTheme="minorHAnsi" w:cs="Arial"/>
        </w:rPr>
        <w:t xml:space="preserve"> data gathering and analysis; consultant selection</w:t>
      </w:r>
      <w:r w:rsidR="00491538">
        <w:rPr>
          <w:rFonts w:asciiTheme="minorHAnsi" w:hAnsiTheme="minorHAnsi" w:cs="Arial"/>
        </w:rPr>
        <w:t>;</w:t>
      </w:r>
      <w:r w:rsidRPr="00D303CC">
        <w:rPr>
          <w:rFonts w:asciiTheme="minorHAnsi" w:hAnsiTheme="minorHAnsi" w:cs="Arial"/>
        </w:rPr>
        <w:t xml:space="preserve"> design input and review</w:t>
      </w:r>
      <w:r w:rsidR="00491538">
        <w:rPr>
          <w:rFonts w:asciiTheme="minorHAnsi" w:hAnsiTheme="minorHAnsi" w:cs="Arial"/>
        </w:rPr>
        <w:t>;</w:t>
      </w:r>
      <w:r w:rsidRPr="00D303CC">
        <w:rPr>
          <w:rFonts w:asciiTheme="minorHAnsi" w:hAnsiTheme="minorHAnsi" w:cs="Arial"/>
        </w:rPr>
        <w:t xml:space="preserve"> cost estimating; construction delivery and means-and-methods</w:t>
      </w:r>
      <w:r w:rsidR="00491538">
        <w:rPr>
          <w:rFonts w:asciiTheme="minorHAnsi" w:hAnsiTheme="minorHAnsi" w:cs="Arial"/>
        </w:rPr>
        <w:t>;</w:t>
      </w:r>
      <w:r w:rsidRPr="00D303CC">
        <w:rPr>
          <w:rFonts w:asciiTheme="minorHAnsi" w:hAnsiTheme="minorHAnsi" w:cs="Arial"/>
        </w:rPr>
        <w:t xml:space="preserve"> permit requirements and approval process(es); bid solicitation process; </w:t>
      </w:r>
      <w:r w:rsidR="00DA447A">
        <w:rPr>
          <w:rFonts w:asciiTheme="minorHAnsi" w:hAnsiTheme="minorHAnsi" w:cs="Arial"/>
        </w:rPr>
        <w:t xml:space="preserve">project schedule oversight,; develop/maintain/chronicle project documents; </w:t>
      </w:r>
      <w:r w:rsidRPr="00D303CC">
        <w:rPr>
          <w:rFonts w:asciiTheme="minorHAnsi" w:hAnsiTheme="minorHAnsi" w:cs="Arial"/>
        </w:rPr>
        <w:t>observation of onsite construction progress and reporting</w:t>
      </w:r>
      <w:r w:rsidR="00491538">
        <w:rPr>
          <w:rFonts w:asciiTheme="minorHAnsi" w:hAnsiTheme="minorHAnsi" w:cs="Arial"/>
        </w:rPr>
        <w:t>;</w:t>
      </w:r>
      <w:r w:rsidRPr="00D303CC">
        <w:rPr>
          <w:rFonts w:asciiTheme="minorHAnsi" w:hAnsiTheme="minorHAnsi" w:cs="Arial"/>
        </w:rPr>
        <w:t xml:space="preserve"> ongoing project development and financial oversight</w:t>
      </w:r>
      <w:r w:rsidR="00491538">
        <w:rPr>
          <w:rFonts w:asciiTheme="minorHAnsi" w:hAnsiTheme="minorHAnsi" w:cs="Arial"/>
        </w:rPr>
        <w:t>;</w:t>
      </w:r>
      <w:r w:rsidRPr="00D303CC">
        <w:rPr>
          <w:rFonts w:asciiTheme="minorHAnsi" w:hAnsiTheme="minorHAnsi" w:cs="Arial"/>
        </w:rPr>
        <w:t xml:space="preserve"> invoicing and disbursements</w:t>
      </w:r>
      <w:r w:rsidR="00491538">
        <w:rPr>
          <w:rFonts w:asciiTheme="minorHAnsi" w:hAnsiTheme="minorHAnsi" w:cs="Arial"/>
        </w:rPr>
        <w:t>;</w:t>
      </w:r>
      <w:r w:rsidRPr="00D303CC">
        <w:rPr>
          <w:rFonts w:asciiTheme="minorHAnsi" w:hAnsiTheme="minorHAnsi" w:cs="Arial"/>
        </w:rPr>
        <w:t xml:space="preserve"> clarifications and changes in the work; close-out packages</w:t>
      </w:r>
      <w:r w:rsidR="00491538">
        <w:rPr>
          <w:rFonts w:asciiTheme="minorHAnsi" w:hAnsiTheme="minorHAnsi" w:cs="Arial"/>
        </w:rPr>
        <w:t>;</w:t>
      </w:r>
      <w:r w:rsidRPr="00D303CC">
        <w:rPr>
          <w:rFonts w:asciiTheme="minorHAnsi" w:hAnsiTheme="minorHAnsi" w:cs="Arial"/>
        </w:rPr>
        <w:t xml:space="preserve"> </w:t>
      </w:r>
      <w:r w:rsidR="00491538">
        <w:rPr>
          <w:rFonts w:asciiTheme="minorHAnsi" w:hAnsiTheme="minorHAnsi" w:cs="Arial"/>
        </w:rPr>
        <w:t xml:space="preserve">facilitate obtaining record set (as-built) project plans; </w:t>
      </w:r>
      <w:r w:rsidRPr="00D303CC">
        <w:rPr>
          <w:rFonts w:asciiTheme="minorHAnsi" w:hAnsiTheme="minorHAnsi" w:cs="Arial"/>
        </w:rPr>
        <w:t xml:space="preserve"> and </w:t>
      </w:r>
      <w:r w:rsidR="00491538">
        <w:rPr>
          <w:rFonts w:asciiTheme="minorHAnsi" w:hAnsiTheme="minorHAnsi" w:cs="Arial"/>
        </w:rPr>
        <w:t xml:space="preserve">facilitate addressing </w:t>
      </w:r>
      <w:r w:rsidRPr="00D303CC">
        <w:rPr>
          <w:rFonts w:asciiTheme="minorHAnsi" w:hAnsiTheme="minorHAnsi" w:cs="Arial"/>
        </w:rPr>
        <w:t>warranty issues.</w:t>
      </w:r>
    </w:p>
    <w:p w14:paraId="7D4D2AD9" w14:textId="77777777" w:rsidR="00164537" w:rsidRPr="00D303CC" w:rsidRDefault="00164537" w:rsidP="00D7517D">
      <w:pPr>
        <w:spacing w:before="0" w:line="240" w:lineRule="auto"/>
        <w:jc w:val="both"/>
        <w:rPr>
          <w:rFonts w:asciiTheme="minorHAnsi" w:hAnsiTheme="minorHAnsi" w:cs="Arial"/>
        </w:rPr>
      </w:pPr>
    </w:p>
    <w:p w14:paraId="1E229EFE" w14:textId="12745265" w:rsidR="00D303CC" w:rsidRPr="00D303CC" w:rsidRDefault="00D303CC" w:rsidP="00D7517D">
      <w:pPr>
        <w:spacing w:before="0" w:line="240" w:lineRule="auto"/>
        <w:jc w:val="both"/>
        <w:rPr>
          <w:rFonts w:asciiTheme="minorHAnsi" w:hAnsiTheme="minorHAnsi" w:cs="Arial"/>
        </w:rPr>
      </w:pPr>
      <w:r w:rsidRPr="00D303CC">
        <w:rPr>
          <w:rFonts w:asciiTheme="minorHAnsi" w:hAnsiTheme="minorHAnsi" w:cs="Arial"/>
        </w:rPr>
        <w:t xml:space="preserve">The </w:t>
      </w:r>
      <w:r w:rsidR="00164537">
        <w:rPr>
          <w:rFonts w:asciiTheme="minorHAnsi" w:hAnsiTheme="minorHAnsi" w:cs="Arial"/>
        </w:rPr>
        <w:t>Department</w:t>
      </w:r>
      <w:r w:rsidRPr="00D303CC">
        <w:rPr>
          <w:rFonts w:asciiTheme="minorHAnsi" w:hAnsiTheme="minorHAnsi" w:cs="Arial"/>
        </w:rPr>
        <w:t xml:space="preserve"> may request from the consulting firm any and all of the above tasks, according to the nature of the project assigned. The firm must be so staffed as to render these services expeditiously upon request</w:t>
      </w:r>
      <w:r w:rsidR="00AF0D98">
        <w:rPr>
          <w:rFonts w:asciiTheme="minorHAnsi" w:hAnsiTheme="minorHAnsi" w:cs="Arial"/>
        </w:rPr>
        <w:t xml:space="preserve"> and maintain agreed upon staffing resources throughout </w:t>
      </w:r>
      <w:r w:rsidR="00164537">
        <w:rPr>
          <w:rFonts w:asciiTheme="minorHAnsi" w:hAnsiTheme="minorHAnsi" w:cs="Arial"/>
        </w:rPr>
        <w:t xml:space="preserve">the </w:t>
      </w:r>
      <w:r w:rsidR="00AF0D98">
        <w:rPr>
          <w:rFonts w:asciiTheme="minorHAnsi" w:hAnsiTheme="minorHAnsi" w:cs="Arial"/>
        </w:rPr>
        <w:t>duration of</w:t>
      </w:r>
      <w:r w:rsidR="00164537">
        <w:rPr>
          <w:rFonts w:asciiTheme="minorHAnsi" w:hAnsiTheme="minorHAnsi" w:cs="Arial"/>
        </w:rPr>
        <w:t xml:space="preserve"> the</w:t>
      </w:r>
      <w:r w:rsidR="00AF0D98">
        <w:rPr>
          <w:rFonts w:asciiTheme="minorHAnsi" w:hAnsiTheme="minorHAnsi" w:cs="Arial"/>
        </w:rPr>
        <w:t xml:space="preserve"> assigned project.</w:t>
      </w:r>
    </w:p>
    <w:p w14:paraId="14B12F0B" w14:textId="77777777" w:rsidR="00D7517D" w:rsidRDefault="00D7517D" w:rsidP="00D7517D">
      <w:pPr>
        <w:spacing w:before="0" w:line="240" w:lineRule="auto"/>
        <w:jc w:val="both"/>
        <w:rPr>
          <w:rFonts w:asciiTheme="minorHAnsi" w:hAnsiTheme="minorHAnsi" w:cs="Arial"/>
        </w:rPr>
      </w:pPr>
    </w:p>
    <w:p w14:paraId="313A4540" w14:textId="7A547248" w:rsidR="00D303CC" w:rsidRPr="00D303CC" w:rsidRDefault="00D303CC" w:rsidP="00D7517D">
      <w:pPr>
        <w:spacing w:before="0" w:line="240" w:lineRule="auto"/>
        <w:jc w:val="both"/>
        <w:rPr>
          <w:rFonts w:asciiTheme="minorHAnsi" w:hAnsiTheme="minorHAnsi" w:cs="Arial"/>
        </w:rPr>
      </w:pPr>
      <w:r w:rsidRPr="00D303CC">
        <w:rPr>
          <w:rFonts w:asciiTheme="minorHAnsi" w:hAnsiTheme="minorHAnsi" w:cs="Arial"/>
        </w:rPr>
        <w:t xml:space="preserve">Proposals will be considered only from consultants who can demonstrate the following minimum qualifications: </w:t>
      </w:r>
    </w:p>
    <w:p w14:paraId="237F6CF6" w14:textId="77777777" w:rsidR="00D303CC" w:rsidRPr="00D303CC" w:rsidRDefault="00D303CC" w:rsidP="00D7517D">
      <w:pPr>
        <w:spacing w:before="0" w:line="240" w:lineRule="auto"/>
        <w:jc w:val="both"/>
        <w:rPr>
          <w:rFonts w:asciiTheme="minorHAnsi" w:hAnsiTheme="minorHAnsi" w:cs="Arial"/>
        </w:rPr>
      </w:pPr>
    </w:p>
    <w:p w14:paraId="6A83E27F" w14:textId="77777777" w:rsidR="00D303CC" w:rsidRPr="00D303CC" w:rsidRDefault="00D303CC" w:rsidP="00BC0F9C">
      <w:pPr>
        <w:numPr>
          <w:ilvl w:val="0"/>
          <w:numId w:val="35"/>
        </w:numPr>
        <w:spacing w:before="0" w:line="240" w:lineRule="auto"/>
        <w:jc w:val="both"/>
        <w:rPr>
          <w:rFonts w:asciiTheme="minorHAnsi" w:hAnsiTheme="minorHAnsi" w:cs="Arial"/>
        </w:rPr>
      </w:pPr>
      <w:bookmarkStart w:id="10" w:name="_Hlk525046828"/>
      <w:r w:rsidRPr="00D303CC">
        <w:rPr>
          <w:rFonts w:asciiTheme="minorHAnsi" w:hAnsiTheme="minorHAnsi" w:cs="Arial"/>
        </w:rPr>
        <w:t>Consulting firm has demonstrated experience as well as in-house resources necessary to effectively provide the required services</w:t>
      </w:r>
    </w:p>
    <w:p w14:paraId="609506C4" w14:textId="77777777" w:rsidR="00D303CC" w:rsidRPr="00D303CC" w:rsidRDefault="00D303CC" w:rsidP="00BC0F9C">
      <w:pPr>
        <w:spacing w:before="0" w:line="240" w:lineRule="auto"/>
        <w:ind w:left="720"/>
        <w:jc w:val="both"/>
        <w:rPr>
          <w:rFonts w:asciiTheme="minorHAnsi" w:hAnsiTheme="minorHAnsi" w:cs="Arial"/>
        </w:rPr>
      </w:pPr>
    </w:p>
    <w:p w14:paraId="503164DE" w14:textId="77777777" w:rsidR="00D303CC" w:rsidRPr="00D303CC" w:rsidRDefault="00D303CC" w:rsidP="00BC0F9C">
      <w:pPr>
        <w:numPr>
          <w:ilvl w:val="0"/>
          <w:numId w:val="35"/>
        </w:numPr>
        <w:spacing w:before="0" w:line="240" w:lineRule="auto"/>
        <w:jc w:val="both"/>
        <w:rPr>
          <w:rFonts w:asciiTheme="minorHAnsi" w:hAnsiTheme="minorHAnsi" w:cs="Arial"/>
        </w:rPr>
      </w:pPr>
      <w:r w:rsidRPr="00D303CC">
        <w:rPr>
          <w:rFonts w:asciiTheme="minorHAnsi" w:hAnsiTheme="minorHAnsi" w:cs="Arial"/>
        </w:rPr>
        <w:t>The firm’s personnel assigned to projects shall have significant experience in construction management within the last five years in the State of California, and proposal shall indicate their names along with resumes</w:t>
      </w:r>
    </w:p>
    <w:p w14:paraId="11F7866C" w14:textId="77777777" w:rsidR="00D303CC" w:rsidRPr="00D303CC" w:rsidRDefault="00D303CC" w:rsidP="00BC0F9C">
      <w:pPr>
        <w:spacing w:before="0" w:line="240" w:lineRule="auto"/>
        <w:ind w:left="720"/>
        <w:jc w:val="both"/>
        <w:rPr>
          <w:rFonts w:asciiTheme="minorHAnsi" w:hAnsiTheme="minorHAnsi" w:cs="Arial"/>
        </w:rPr>
      </w:pPr>
    </w:p>
    <w:p w14:paraId="5FEC94AE" w14:textId="77777777" w:rsidR="00D303CC" w:rsidRPr="00D303CC" w:rsidRDefault="00D303CC" w:rsidP="00BC0F9C">
      <w:pPr>
        <w:numPr>
          <w:ilvl w:val="0"/>
          <w:numId w:val="35"/>
        </w:numPr>
        <w:spacing w:before="0" w:line="240" w:lineRule="auto"/>
        <w:jc w:val="both"/>
        <w:rPr>
          <w:rFonts w:asciiTheme="minorHAnsi" w:hAnsiTheme="minorHAnsi" w:cs="Arial"/>
        </w:rPr>
      </w:pPr>
      <w:r w:rsidRPr="00D303CC">
        <w:rPr>
          <w:rFonts w:asciiTheme="minorHAnsi" w:hAnsiTheme="minorHAnsi" w:cs="Arial"/>
        </w:rPr>
        <w:t>Firms shall have extensive knowledge of available project delivery systems allowed under California Public Contract Code, and make such recommendations as to their applicability as appropriate</w:t>
      </w:r>
    </w:p>
    <w:p w14:paraId="1210C0F0" w14:textId="77777777" w:rsidR="00D303CC" w:rsidRPr="00D303CC" w:rsidRDefault="00D303CC" w:rsidP="00BC0F9C">
      <w:pPr>
        <w:pStyle w:val="ListParagraph"/>
        <w:spacing w:before="0"/>
        <w:rPr>
          <w:rFonts w:asciiTheme="minorHAnsi" w:hAnsiTheme="minorHAnsi" w:cs="Arial"/>
        </w:rPr>
      </w:pPr>
    </w:p>
    <w:p w14:paraId="27C675FB" w14:textId="15C1D977" w:rsidR="00D303CC" w:rsidRPr="00D303CC" w:rsidRDefault="00D303CC" w:rsidP="00BC0F9C">
      <w:pPr>
        <w:numPr>
          <w:ilvl w:val="0"/>
          <w:numId w:val="35"/>
        </w:numPr>
        <w:spacing w:before="0" w:line="240" w:lineRule="auto"/>
        <w:jc w:val="both"/>
        <w:rPr>
          <w:rFonts w:asciiTheme="minorHAnsi" w:hAnsiTheme="minorHAnsi" w:cs="Arial"/>
        </w:rPr>
      </w:pPr>
      <w:r w:rsidRPr="00D303CC">
        <w:rPr>
          <w:rFonts w:asciiTheme="minorHAnsi" w:hAnsiTheme="minorHAnsi" w:cs="Arial"/>
        </w:rPr>
        <w:t xml:space="preserve">Consultant and staff shall be knowledgeable of all applicable building codes, American with Disabilities Act, federal, state and local by-laws, </w:t>
      </w:r>
      <w:r w:rsidR="00B56DAD">
        <w:rPr>
          <w:rFonts w:asciiTheme="minorHAnsi" w:hAnsiTheme="minorHAnsi" w:cs="Arial"/>
        </w:rPr>
        <w:t xml:space="preserve">hazardous material abatement guidelines, </w:t>
      </w:r>
      <w:r w:rsidRPr="00D303CC">
        <w:rPr>
          <w:rFonts w:asciiTheme="minorHAnsi" w:hAnsiTheme="minorHAnsi" w:cs="Arial"/>
        </w:rPr>
        <w:t>and practiced in LEED principles and certification process</w:t>
      </w:r>
    </w:p>
    <w:p w14:paraId="03A8D9E8" w14:textId="77777777" w:rsidR="00D303CC" w:rsidRPr="00D303CC" w:rsidRDefault="00D303CC" w:rsidP="00BC0F9C">
      <w:pPr>
        <w:spacing w:before="0" w:line="240" w:lineRule="auto"/>
        <w:jc w:val="both"/>
        <w:rPr>
          <w:rFonts w:asciiTheme="minorHAnsi" w:hAnsiTheme="minorHAnsi" w:cs="Arial"/>
        </w:rPr>
      </w:pPr>
    </w:p>
    <w:p w14:paraId="7FBC43D6" w14:textId="77777777" w:rsidR="00D303CC" w:rsidRPr="00D303CC" w:rsidRDefault="00D303CC" w:rsidP="00BC0F9C">
      <w:pPr>
        <w:numPr>
          <w:ilvl w:val="0"/>
          <w:numId w:val="35"/>
        </w:numPr>
        <w:spacing w:before="0" w:line="240" w:lineRule="auto"/>
        <w:jc w:val="both"/>
        <w:rPr>
          <w:rFonts w:asciiTheme="minorHAnsi" w:hAnsiTheme="minorHAnsi" w:cs="Arial"/>
        </w:rPr>
      </w:pPr>
      <w:r w:rsidRPr="00D303CC">
        <w:rPr>
          <w:rFonts w:asciiTheme="minorHAnsi" w:hAnsiTheme="minorHAnsi" w:cs="Arial"/>
        </w:rPr>
        <w:t>Firms shall be cable of meeting the schedule set by County of San Mateo Department of Public Works</w:t>
      </w:r>
    </w:p>
    <w:bookmarkEnd w:id="10"/>
    <w:p w14:paraId="74836F89" w14:textId="77777777" w:rsidR="00D303CC" w:rsidRPr="00D303CC" w:rsidRDefault="00D303CC" w:rsidP="00BC0F9C">
      <w:pPr>
        <w:spacing w:before="0" w:line="240" w:lineRule="auto"/>
        <w:jc w:val="both"/>
        <w:rPr>
          <w:rFonts w:asciiTheme="minorHAnsi" w:hAnsiTheme="minorHAnsi" w:cs="Arial"/>
        </w:rPr>
      </w:pPr>
    </w:p>
    <w:p w14:paraId="715AD247" w14:textId="77777777" w:rsidR="00D303CC" w:rsidRPr="00D303CC" w:rsidRDefault="00D303CC" w:rsidP="00BC0F9C">
      <w:pPr>
        <w:spacing w:before="0" w:line="240" w:lineRule="auto"/>
        <w:jc w:val="both"/>
        <w:rPr>
          <w:rFonts w:asciiTheme="minorHAnsi" w:hAnsiTheme="minorHAnsi" w:cs="Arial"/>
        </w:rPr>
      </w:pPr>
      <w:r w:rsidRPr="00FA3C26">
        <w:rPr>
          <w:rFonts w:asciiTheme="minorHAnsi" w:hAnsiTheme="minorHAnsi" w:cs="Arial"/>
          <w:b/>
        </w:rPr>
        <w:t>Length of Agreement:</w:t>
      </w:r>
      <w:r w:rsidRPr="00FA3C26">
        <w:rPr>
          <w:rFonts w:asciiTheme="minorHAnsi" w:hAnsiTheme="minorHAnsi" w:cs="Arial"/>
        </w:rPr>
        <w:t xml:space="preserve">  The anticipated duration of the agreement will be one to three years, maximum.</w:t>
      </w:r>
    </w:p>
    <w:p w14:paraId="4441E335" w14:textId="77777777" w:rsidR="008C5BA3" w:rsidRDefault="008C5BA3" w:rsidP="00BC0F9C">
      <w:pPr>
        <w:spacing w:before="0" w:line="240" w:lineRule="auto"/>
        <w:jc w:val="both"/>
        <w:rPr>
          <w:rFonts w:asciiTheme="minorHAnsi" w:hAnsiTheme="minorHAnsi" w:cs="Arial"/>
          <w:b/>
        </w:rPr>
      </w:pPr>
    </w:p>
    <w:p w14:paraId="2EB63402" w14:textId="77777777" w:rsidR="00D303CC" w:rsidRPr="00D303CC" w:rsidRDefault="00D303CC" w:rsidP="00BC0F9C">
      <w:pPr>
        <w:spacing w:before="0" w:line="240" w:lineRule="auto"/>
        <w:jc w:val="both"/>
        <w:rPr>
          <w:rFonts w:asciiTheme="minorHAnsi" w:hAnsiTheme="minorHAnsi" w:cs="Arial"/>
        </w:rPr>
      </w:pPr>
      <w:r w:rsidRPr="00D303CC">
        <w:rPr>
          <w:rFonts w:asciiTheme="minorHAnsi" w:hAnsiTheme="minorHAnsi" w:cs="Arial"/>
          <w:b/>
        </w:rPr>
        <w:t>Additional Requirements/Considerations:</w:t>
      </w:r>
      <w:r w:rsidRPr="00D303CC">
        <w:rPr>
          <w:rFonts w:asciiTheme="minorHAnsi" w:hAnsiTheme="minorHAnsi" w:cs="Arial"/>
        </w:rPr>
        <w:t xml:space="preserve">  Within the County’s property portfolio, there are secured facilities which will require security background checks for facility access.</w:t>
      </w:r>
    </w:p>
    <w:p w14:paraId="5DEC6645" w14:textId="77777777" w:rsidR="000C73B9" w:rsidRDefault="000C73B9" w:rsidP="000C73B9">
      <w:pPr>
        <w:pStyle w:val="Heading2"/>
      </w:pPr>
      <w:bookmarkStart w:id="11" w:name="_Toc520786959"/>
      <w:r w:rsidRPr="002D6BDF">
        <w:t>FINGERPRINTING</w:t>
      </w:r>
      <w:r>
        <w:t xml:space="preserve"> AND BACKGROUND CHECKS</w:t>
      </w:r>
      <w:bookmarkEnd w:id="11"/>
    </w:p>
    <w:p w14:paraId="511C5FF3" w14:textId="77777777" w:rsidR="000C73B9" w:rsidRDefault="000C73B9" w:rsidP="000C73B9">
      <w:pPr>
        <w:pStyle w:val="Body1"/>
      </w:pPr>
      <w:r>
        <w:t>May need background checks for child</w:t>
      </w:r>
      <w:r w:rsidR="00C06AFD">
        <w:t>ren, inmates, school access, etc.</w:t>
      </w:r>
    </w:p>
    <w:p w14:paraId="4899C2EC" w14:textId="77777777" w:rsidR="000C73B9" w:rsidRDefault="000C73B9" w:rsidP="000C73B9">
      <w:pPr>
        <w:pStyle w:val="Heading2"/>
      </w:pPr>
      <w:bookmarkStart w:id="12" w:name="_Toc520786960"/>
      <w:r>
        <w:lastRenderedPageBreak/>
        <w:t xml:space="preserve">PREVAILING </w:t>
      </w:r>
      <w:r w:rsidRPr="002D6BDF">
        <w:t>RATES</w:t>
      </w:r>
      <w:bookmarkEnd w:id="12"/>
    </w:p>
    <w:p w14:paraId="4DD7A2D0" w14:textId="33374552" w:rsidR="000C73B9" w:rsidRDefault="000C73B9" w:rsidP="000C73B9">
      <w:pPr>
        <w:pStyle w:val="Body2"/>
      </w:pPr>
      <w:r>
        <w:t xml:space="preserve">The services contemplated under this procurement include “public works”. For all such work funded by this Agreement, the </w:t>
      </w:r>
      <w:r w:rsidRPr="00C9675F">
        <w:t xml:space="preserve">Contractor </w:t>
      </w:r>
      <w:r>
        <w:t xml:space="preserve">is required to </w:t>
      </w:r>
      <w:r w:rsidRPr="00C9675F">
        <w:t>comply with state prevailing wage law, Chapter 1 of Part 7 of Division 2 of the Labor Code, commencing with Section 1720 and Title 8, California Code of Regulations, Chapter 8, Subchapter 3, commencing with Section 16000, for any “public works” as that term is defined in the statues</w:t>
      </w:r>
      <w:r>
        <w:t>, including all applicable flow</w:t>
      </w:r>
      <w:r w:rsidR="00D7517D">
        <w:t xml:space="preserve"> </w:t>
      </w:r>
      <w:r>
        <w:t>down provisions.</w:t>
      </w:r>
      <w:r w:rsidRPr="00C9675F">
        <w:t xml:space="preserve"> For purpose</w:t>
      </w:r>
      <w:r>
        <w:t>s of complying</w:t>
      </w:r>
      <w:r w:rsidRPr="00C9675F">
        <w:t xml:space="preserve"> with prevailing wage law</w:t>
      </w:r>
      <w:r>
        <w:t>s</w:t>
      </w:r>
      <w:r w:rsidRPr="00C9675F">
        <w:t xml:space="preserve">, the Contractor </w:t>
      </w:r>
      <w:r>
        <w:t xml:space="preserve">must </w:t>
      </w:r>
      <w:r w:rsidRPr="00C9675F">
        <w:t xml:space="preserve">comply with </w:t>
      </w:r>
      <w:r>
        <w:t xml:space="preserve">the </w:t>
      </w:r>
      <w:r w:rsidRPr="00C9675F">
        <w:t xml:space="preserve">provisions applicable to an awarding body. </w:t>
      </w:r>
    </w:p>
    <w:p w14:paraId="6A6B1AC7" w14:textId="02166B2B" w:rsidR="00493173" w:rsidRDefault="00000000" w:rsidP="000C73B9">
      <w:pPr>
        <w:pStyle w:val="Body2"/>
      </w:pPr>
      <w:hyperlink r:id="rId17" w:history="1">
        <w:r w:rsidR="00493173" w:rsidRPr="00176ADA">
          <w:rPr>
            <w:rStyle w:val="Hyperlink"/>
          </w:rPr>
          <w:t>https://www.dir.ca.gov/public-works/prevailing-wage.html</w:t>
        </w:r>
      </w:hyperlink>
      <w:r w:rsidR="00493173">
        <w:t xml:space="preserve"> </w:t>
      </w:r>
    </w:p>
    <w:p w14:paraId="648DDF8D" w14:textId="77777777" w:rsidR="000C73B9" w:rsidRDefault="000C73B9" w:rsidP="000C73B9">
      <w:pPr>
        <w:spacing w:before="0" w:line="240" w:lineRule="auto"/>
        <w:rPr>
          <w:szCs w:val="20"/>
        </w:rPr>
      </w:pPr>
    </w:p>
    <w:p w14:paraId="31C603D5" w14:textId="77777777" w:rsidR="00AB6E23" w:rsidRPr="00425082" w:rsidRDefault="00A87713" w:rsidP="006464B1">
      <w:pPr>
        <w:pStyle w:val="Heading1"/>
      </w:pPr>
      <w:bookmarkStart w:id="13" w:name="_Toc520786961"/>
      <w:r w:rsidRPr="00F92DCE">
        <w:lastRenderedPageBreak/>
        <w:t>INSTRUCTIONS</w:t>
      </w:r>
      <w:r w:rsidRPr="00425082">
        <w:t xml:space="preserve"> FOR </w:t>
      </w:r>
      <w:r w:rsidR="00706426" w:rsidRPr="00425082">
        <w:t>PROPOSERS</w:t>
      </w:r>
      <w:bookmarkEnd w:id="8"/>
      <w:bookmarkEnd w:id="13"/>
    </w:p>
    <w:p w14:paraId="148DD387" w14:textId="77777777" w:rsidR="00DC0017" w:rsidRPr="0096489E" w:rsidRDefault="00DC0017" w:rsidP="00BE6629">
      <w:pPr>
        <w:pStyle w:val="Heading2"/>
      </w:pPr>
      <w:bookmarkStart w:id="14" w:name="_Toc496880105"/>
      <w:bookmarkStart w:id="15" w:name="_Toc520786962"/>
      <w:bookmarkStart w:id="16" w:name="_Toc428178823"/>
      <w:bookmarkStart w:id="17" w:name="_Toc434504706"/>
      <w:bookmarkStart w:id="18" w:name="_Toc462234956"/>
      <w:bookmarkStart w:id="19" w:name="_Toc466973973"/>
      <w:bookmarkStart w:id="20" w:name="_Toc468434838"/>
      <w:bookmarkStart w:id="21" w:name="_Toc475602737"/>
      <w:bookmarkStart w:id="22" w:name="_Toc475603368"/>
      <w:bookmarkStart w:id="23" w:name="_Toc475603685"/>
      <w:bookmarkStart w:id="24" w:name="_Toc475613270"/>
      <w:bookmarkStart w:id="25" w:name="_Toc475709671"/>
      <w:r w:rsidRPr="0096489E">
        <w:t>PRE-</w:t>
      </w:r>
      <w:r w:rsidRPr="00BE6629">
        <w:t>SUBMITTAL</w:t>
      </w:r>
      <w:r w:rsidRPr="0096489E">
        <w:t xml:space="preserve"> ACTIVITIES</w:t>
      </w:r>
      <w:bookmarkEnd w:id="14"/>
      <w:bookmarkEnd w:id="15"/>
    </w:p>
    <w:p w14:paraId="1FF8B105" w14:textId="77777777" w:rsidR="0046364B" w:rsidRDefault="00747D91" w:rsidP="004252BD">
      <w:pPr>
        <w:pStyle w:val="Heading3"/>
      </w:pPr>
      <w:bookmarkStart w:id="26" w:name="_Toc475602761"/>
      <w:bookmarkStart w:id="27" w:name="_Toc475603392"/>
      <w:bookmarkStart w:id="28" w:name="_Toc475603709"/>
      <w:bookmarkStart w:id="29" w:name="_Toc475613294"/>
      <w:bookmarkStart w:id="30" w:name="_Toc475709695"/>
      <w:bookmarkStart w:id="31" w:name="_Toc496880107"/>
      <w:bookmarkStart w:id="32" w:name="_Toc520786963"/>
      <w:r>
        <w:t>Questions, Comments, Exceptions</w:t>
      </w:r>
      <w:bookmarkEnd w:id="26"/>
      <w:bookmarkEnd w:id="27"/>
      <w:bookmarkEnd w:id="28"/>
      <w:bookmarkEnd w:id="29"/>
      <w:bookmarkEnd w:id="30"/>
      <w:bookmarkEnd w:id="31"/>
      <w:bookmarkEnd w:id="32"/>
      <w:r w:rsidR="0046364B">
        <w:t xml:space="preserve"> </w:t>
      </w:r>
    </w:p>
    <w:p w14:paraId="22ABD187" w14:textId="2EF58B88" w:rsidR="00792A3E" w:rsidRDefault="0046364B" w:rsidP="00D7517D">
      <w:pPr>
        <w:pStyle w:val="Body3"/>
        <w:spacing w:before="0"/>
      </w:pPr>
      <w:r>
        <w:t>S</w:t>
      </w:r>
      <w:r w:rsidRPr="004C1F33">
        <w:t>ubmit questions</w:t>
      </w:r>
      <w:r>
        <w:t>,</w:t>
      </w:r>
      <w:r w:rsidRPr="004C1F33">
        <w:t xml:space="preserve"> </w:t>
      </w:r>
      <w:r>
        <w:t xml:space="preserve">comments, </w:t>
      </w:r>
      <w:r w:rsidR="00747D91">
        <w:t xml:space="preserve">and </w:t>
      </w:r>
      <w:r>
        <w:t xml:space="preserve">exceptions, including notifications of apparent errors, </w:t>
      </w:r>
      <w:r w:rsidR="00C06AFD">
        <w:t xml:space="preserve">to </w:t>
      </w:r>
      <w:r w:rsidR="00D7517D">
        <w:t xml:space="preserve">Roxanne Maquinana at </w:t>
      </w:r>
      <w:hyperlink r:id="rId18" w:history="1">
        <w:r w:rsidR="00D7517D" w:rsidRPr="00341F2C">
          <w:rPr>
            <w:rStyle w:val="Hyperlink"/>
          </w:rPr>
          <w:t>rmaquinana@smcgov.org</w:t>
        </w:r>
      </w:hyperlink>
      <w:r w:rsidR="00D7517D">
        <w:t xml:space="preserve"> </w:t>
      </w:r>
      <w:r w:rsidR="00FD2424">
        <w:t xml:space="preserve">by the </w:t>
      </w:r>
      <w:r w:rsidR="00CB2827">
        <w:t>d</w:t>
      </w:r>
      <w:r w:rsidR="00FD2424">
        <w:t>eadline for Questions</w:t>
      </w:r>
      <w:r w:rsidR="00485E22">
        <w:t>,</w:t>
      </w:r>
      <w:r w:rsidR="00FD2424">
        <w:t xml:space="preserve"> Comments </w:t>
      </w:r>
      <w:r w:rsidR="00485E22">
        <w:t>and Exceptions</w:t>
      </w:r>
      <w:r w:rsidR="00792A3E">
        <w:t xml:space="preserve">. </w:t>
      </w:r>
      <w:r w:rsidR="00FD2424">
        <w:t xml:space="preserve">Questions and comments received after the </w:t>
      </w:r>
      <w:r w:rsidR="00792A3E">
        <w:t>d</w:t>
      </w:r>
      <w:r w:rsidR="00FD2424">
        <w:t>eadline may not be acknowledged.</w:t>
      </w:r>
    </w:p>
    <w:p w14:paraId="38902473" w14:textId="77777777" w:rsidR="00D7517D" w:rsidRDefault="00D7517D" w:rsidP="00D7517D">
      <w:pPr>
        <w:pStyle w:val="Body3"/>
        <w:spacing w:before="0"/>
      </w:pPr>
    </w:p>
    <w:p w14:paraId="3491F12D" w14:textId="77777777" w:rsidR="0046364B" w:rsidRDefault="0046364B" w:rsidP="00D7517D">
      <w:pPr>
        <w:pStyle w:val="Heading4"/>
        <w:spacing w:before="0"/>
      </w:pPr>
      <w:r>
        <w:t>Request for changes</w:t>
      </w:r>
    </w:p>
    <w:p w14:paraId="5DDE099D" w14:textId="77777777" w:rsidR="0046364B" w:rsidRPr="00AC5C57" w:rsidRDefault="0046364B" w:rsidP="004C1176">
      <w:pPr>
        <w:pStyle w:val="Body4"/>
      </w:pPr>
      <w:r w:rsidRPr="003D316E">
        <w:t>If requesting changes to a part of this solicitation, identify the specific words or phrases and the sections and paragraphs in which they occur</w:t>
      </w:r>
      <w:r w:rsidRPr="003C4D00">
        <w:t xml:space="preserve">. State </w:t>
      </w:r>
      <w:r w:rsidR="00747D91">
        <w:t xml:space="preserve">the </w:t>
      </w:r>
      <w:r w:rsidRPr="003C4D00">
        <w:t xml:space="preserve">reason for </w:t>
      </w:r>
      <w:r w:rsidR="00747D91">
        <w:t xml:space="preserve">each </w:t>
      </w:r>
      <w:r w:rsidRPr="003C4D00">
        <w:t>request</w:t>
      </w:r>
      <w:r w:rsidRPr="00DD11A9">
        <w:t xml:space="preserve"> and provide alternative suggested language. </w:t>
      </w:r>
      <w:r w:rsidR="009F0F83" w:rsidRPr="006651AF">
        <w:t xml:space="preserve">Failure to submit </w:t>
      </w:r>
      <w:r w:rsidR="009F0F83">
        <w:t>requests</w:t>
      </w:r>
      <w:r w:rsidR="009F0F83" w:rsidRPr="006651AF">
        <w:t xml:space="preserve"> </w:t>
      </w:r>
      <w:r w:rsidR="009F0F83">
        <w:t xml:space="preserve">by </w:t>
      </w:r>
      <w:r w:rsidR="009F0F83" w:rsidRPr="00D76284">
        <w:t xml:space="preserve">the </w:t>
      </w:r>
      <w:r w:rsidR="009F0F83">
        <w:t>d</w:t>
      </w:r>
      <w:r w:rsidR="009F0F83" w:rsidRPr="00D76284">
        <w:t>e</w:t>
      </w:r>
      <w:r w:rsidR="009F0F83">
        <w:t>adline</w:t>
      </w:r>
      <w:r w:rsidR="009F0F83" w:rsidRPr="00D76284">
        <w:t xml:space="preserve"> will be deemed a waiver of any exception. </w:t>
      </w:r>
      <w:r w:rsidR="00747D91">
        <w:t xml:space="preserve">The </w:t>
      </w:r>
      <w:r w:rsidRPr="00DD11A9">
        <w:t xml:space="preserve">County’s consideration of </w:t>
      </w:r>
      <w:r w:rsidRPr="006651AF">
        <w:t xml:space="preserve">a suggestion does not imply acceptance. </w:t>
      </w:r>
      <w:r w:rsidRPr="00D76284">
        <w:t xml:space="preserve">If </w:t>
      </w:r>
      <w:r w:rsidR="00485E22">
        <w:t xml:space="preserve">sufficient </w:t>
      </w:r>
      <w:r w:rsidRPr="00D76284">
        <w:t xml:space="preserve">proposals </w:t>
      </w:r>
      <w:r w:rsidR="009F0F83">
        <w:t xml:space="preserve">are received </w:t>
      </w:r>
      <w:r w:rsidR="00485E22">
        <w:t xml:space="preserve">with </w:t>
      </w:r>
      <w:r w:rsidRPr="00D76284">
        <w:t xml:space="preserve">no </w:t>
      </w:r>
      <w:r w:rsidR="009F0F83">
        <w:t>requested changes</w:t>
      </w:r>
      <w:r w:rsidRPr="00D76284">
        <w:t>, the County may</w:t>
      </w:r>
      <w:r w:rsidRPr="00950139">
        <w:t xml:space="preserve"> reject </w:t>
      </w:r>
      <w:r w:rsidR="009F0F83">
        <w:t>those requesting changes</w:t>
      </w:r>
      <w:r w:rsidRPr="00950139">
        <w:t>.</w:t>
      </w:r>
    </w:p>
    <w:p w14:paraId="2A23A3B4" w14:textId="77777777" w:rsidR="0046364B" w:rsidRDefault="0046364B" w:rsidP="004252BD">
      <w:pPr>
        <w:pStyle w:val="Heading4"/>
      </w:pPr>
      <w:bookmarkStart w:id="33" w:name="_Toc464203684"/>
      <w:bookmarkStart w:id="34" w:name="_Toc466973971"/>
      <w:bookmarkStart w:id="35" w:name="_Toc468434836"/>
      <w:r>
        <w:t>Request for Substitution of Specified Equipment, Material, or Process</w:t>
      </w:r>
      <w:bookmarkEnd w:id="33"/>
      <w:bookmarkEnd w:id="34"/>
      <w:bookmarkEnd w:id="35"/>
    </w:p>
    <w:p w14:paraId="344BF7CC" w14:textId="77777777" w:rsidR="0046364B" w:rsidRDefault="0046364B" w:rsidP="00F55C32">
      <w:pPr>
        <w:pStyle w:val="Heading5"/>
      </w:pPr>
      <w:r w:rsidRPr="00966EF8">
        <w:t xml:space="preserve">Unless otherwise </w:t>
      </w:r>
      <w:r w:rsidR="00440AA6">
        <w:t xml:space="preserve">stated </w:t>
      </w:r>
      <w:r w:rsidRPr="00966EF8">
        <w:t>in the solicitation, reference</w:t>
      </w:r>
      <w:r w:rsidR="00973019">
        <w:t>s</w:t>
      </w:r>
      <w:r w:rsidRPr="00966EF8">
        <w:t xml:space="preserve"> to </w:t>
      </w:r>
      <w:r w:rsidR="00973019">
        <w:t>items or processes</w:t>
      </w:r>
      <w:r w:rsidRPr="00966EF8">
        <w:t xml:space="preserve"> by trade name</w:t>
      </w:r>
      <w:r w:rsidR="00973019">
        <w:t>s</w:t>
      </w:r>
      <w:r w:rsidRPr="00966EF8">
        <w:t>, m</w:t>
      </w:r>
      <w:r w:rsidR="00485E22">
        <w:t>odel</w:t>
      </w:r>
      <w:r w:rsidR="00973019">
        <w:t>s</w:t>
      </w:r>
      <w:r w:rsidRPr="00966EF8">
        <w:t xml:space="preserve"> </w:t>
      </w:r>
      <w:r w:rsidRPr="003D316E">
        <w:t>or</w:t>
      </w:r>
      <w:r w:rsidRPr="00966EF8">
        <w:t xml:space="preserve"> catalog number</w:t>
      </w:r>
      <w:r w:rsidR="00973019">
        <w:t>s</w:t>
      </w:r>
      <w:r w:rsidRPr="00966EF8">
        <w:t xml:space="preserve"> </w:t>
      </w:r>
      <w:r w:rsidR="00973019">
        <w:t>are</w:t>
      </w:r>
      <w:r w:rsidRPr="00966EF8">
        <w:t xml:space="preserve"> to be regarded as establishing a standard of quality and not construed as limiting competition. </w:t>
      </w:r>
    </w:p>
    <w:p w14:paraId="616E2AEB" w14:textId="77777777" w:rsidR="0046364B" w:rsidRPr="00420061" w:rsidRDefault="00854B0C" w:rsidP="00F55C32">
      <w:pPr>
        <w:pStyle w:val="Heading5"/>
      </w:pPr>
      <w:r>
        <w:t>If requesting a substitution</w:t>
      </w:r>
      <w:r w:rsidR="00485E22">
        <w:t xml:space="preserve"> for a required item</w:t>
      </w:r>
      <w:r>
        <w:t>, s</w:t>
      </w:r>
      <w:r w:rsidR="00747D91">
        <w:t>ubmit r</w:t>
      </w:r>
      <w:r w:rsidR="0046364B" w:rsidRPr="00657824">
        <w:t xml:space="preserve">equests </w:t>
      </w:r>
      <w:r w:rsidR="00B767CC">
        <w:t>by the Deadline for Questions, Comments, and Exceptions</w:t>
      </w:r>
      <w:r w:rsidR="0046364B" w:rsidRPr="00657824">
        <w:t xml:space="preserve">. </w:t>
      </w:r>
      <w:r w:rsidR="0046364B">
        <w:t>F</w:t>
      </w:r>
      <w:r w:rsidR="0046364B" w:rsidRPr="00657824">
        <w:t>urnish</w:t>
      </w:r>
      <w:r w:rsidR="00747D91">
        <w:t xml:space="preserve"> </w:t>
      </w:r>
      <w:r w:rsidR="0046364B">
        <w:t xml:space="preserve">all </w:t>
      </w:r>
      <w:r w:rsidR="0046364B" w:rsidRPr="00657824">
        <w:t xml:space="preserve">necessary information required for the County, in its sole judgement, to make a determination as to the comparative quality and suitability of </w:t>
      </w:r>
      <w:r w:rsidR="00FD2424">
        <w:t xml:space="preserve">any </w:t>
      </w:r>
      <w:r>
        <w:t xml:space="preserve">suggested </w:t>
      </w:r>
      <w:r w:rsidR="0046364B" w:rsidRPr="00657824">
        <w:t>alternative</w:t>
      </w:r>
      <w:r w:rsidR="00FD2424">
        <w:t>s</w:t>
      </w:r>
      <w:r w:rsidR="0046364B" w:rsidRPr="00657824">
        <w:t>. The County’s decision will be final.</w:t>
      </w:r>
      <w:r w:rsidR="00485E22">
        <w:t xml:space="preserve"> If alternatives are accepted, t</w:t>
      </w:r>
      <w:r w:rsidR="0046364B">
        <w:t xml:space="preserve">he County will issue an </w:t>
      </w:r>
      <w:r w:rsidR="0046364B" w:rsidRPr="00177735">
        <w:t>addendum</w:t>
      </w:r>
      <w:r w:rsidR="0046364B">
        <w:t xml:space="preserve"> to the solicitation.</w:t>
      </w:r>
    </w:p>
    <w:p w14:paraId="5A716318" w14:textId="77777777" w:rsidR="0046364B" w:rsidRPr="0040055F" w:rsidRDefault="0046364B" w:rsidP="004252BD">
      <w:pPr>
        <w:pStyle w:val="Heading3"/>
      </w:pPr>
      <w:bookmarkStart w:id="36" w:name="_Toc428178825"/>
      <w:bookmarkStart w:id="37" w:name="_Toc434504708"/>
      <w:bookmarkStart w:id="38" w:name="_Toc462234958"/>
      <w:bookmarkStart w:id="39" w:name="_Toc466973974"/>
      <w:bookmarkStart w:id="40" w:name="_Toc468434839"/>
      <w:bookmarkStart w:id="41" w:name="_Toc475602738"/>
      <w:bookmarkStart w:id="42" w:name="_Toc475603369"/>
      <w:bookmarkStart w:id="43" w:name="_Toc475603686"/>
      <w:bookmarkStart w:id="44" w:name="_Toc475613271"/>
      <w:bookmarkStart w:id="45" w:name="_Toc475709672"/>
      <w:bookmarkStart w:id="46" w:name="_Toc496880108"/>
      <w:bookmarkStart w:id="47" w:name="_Toc520786964"/>
      <w:bookmarkEnd w:id="16"/>
      <w:bookmarkEnd w:id="17"/>
      <w:bookmarkEnd w:id="18"/>
      <w:bookmarkEnd w:id="19"/>
      <w:bookmarkEnd w:id="20"/>
      <w:bookmarkEnd w:id="21"/>
      <w:bookmarkEnd w:id="22"/>
      <w:bookmarkEnd w:id="23"/>
      <w:bookmarkEnd w:id="24"/>
      <w:bookmarkEnd w:id="25"/>
      <w:r w:rsidRPr="0040055F">
        <w:t>Revision</w:t>
      </w:r>
      <w:r>
        <w:t>s</w:t>
      </w:r>
      <w:r w:rsidRPr="0040055F">
        <w:t xml:space="preserve"> to the Solicitation</w:t>
      </w:r>
      <w:bookmarkEnd w:id="36"/>
      <w:bookmarkEnd w:id="37"/>
      <w:bookmarkEnd w:id="38"/>
      <w:bookmarkEnd w:id="39"/>
      <w:bookmarkEnd w:id="40"/>
      <w:bookmarkEnd w:id="41"/>
      <w:bookmarkEnd w:id="42"/>
      <w:bookmarkEnd w:id="43"/>
      <w:bookmarkEnd w:id="44"/>
      <w:bookmarkEnd w:id="45"/>
      <w:bookmarkEnd w:id="46"/>
      <w:bookmarkEnd w:id="47"/>
    </w:p>
    <w:p w14:paraId="4AF374DF" w14:textId="50D03025" w:rsidR="0046364B" w:rsidRDefault="0046364B" w:rsidP="0046364B">
      <w:pPr>
        <w:pStyle w:val="Body3"/>
      </w:pPr>
      <w:r>
        <w:t>The County</w:t>
      </w:r>
      <w:r w:rsidRPr="0040055F">
        <w:t xml:space="preserve"> may cancel</w:t>
      </w:r>
      <w:r>
        <w:t xml:space="preserve">, </w:t>
      </w:r>
      <w:r w:rsidRPr="0040055F">
        <w:t>revise</w:t>
      </w:r>
      <w:r>
        <w:t>, or reissue</w:t>
      </w:r>
      <w:r w:rsidRPr="0040055F">
        <w:t xml:space="preserve"> this solicitation</w:t>
      </w:r>
      <w:r>
        <w:t>, in whole or in part, for any reason</w:t>
      </w:r>
      <w:r w:rsidRPr="0040055F">
        <w:t>.</w:t>
      </w:r>
      <w:r>
        <w:t xml:space="preserve"> Revi</w:t>
      </w:r>
      <w:r w:rsidR="00D95089">
        <w:t xml:space="preserve">sions will be posted as addenda </w:t>
      </w:r>
      <w:r>
        <w:t>o</w:t>
      </w:r>
      <w:r w:rsidR="00C06AFD">
        <w:t>n</w:t>
      </w:r>
      <w:r w:rsidR="00D7517D">
        <w:t xml:space="preserve"> the Department’s website</w:t>
      </w:r>
      <w:r w:rsidR="00C06AFD">
        <w:t xml:space="preserve"> </w:t>
      </w:r>
      <w:hyperlink r:id="rId19" w:history="1">
        <w:r w:rsidR="00D53E2E" w:rsidRPr="00176ADA">
          <w:rPr>
            <w:rStyle w:val="Hyperlink"/>
          </w:rPr>
          <w:t>https://www.smcgov.org/publicworks</w:t>
        </w:r>
      </w:hyperlink>
      <w:r w:rsidR="00D53E2E">
        <w:t>.</w:t>
      </w:r>
      <w:r>
        <w:t xml:space="preserve"> Proposers are responsible for ensuring that they have received </w:t>
      </w:r>
      <w:r w:rsidR="00C06AFD">
        <w:t>all addenda from Public Works</w:t>
      </w:r>
      <w:r>
        <w:t>.</w:t>
      </w:r>
    </w:p>
    <w:p w14:paraId="78D77117" w14:textId="77777777" w:rsidR="00FC1BD0" w:rsidRDefault="00FC1BD0" w:rsidP="004252BD">
      <w:pPr>
        <w:pStyle w:val="Heading3"/>
      </w:pPr>
      <w:bookmarkStart w:id="48" w:name="_Toc496880109"/>
      <w:bookmarkStart w:id="49" w:name="_Toc520786965"/>
      <w:r>
        <w:t xml:space="preserve">Contact </w:t>
      </w:r>
      <w:r w:rsidR="006074C3">
        <w:t>w</w:t>
      </w:r>
      <w:r>
        <w:t>ith County Employees</w:t>
      </w:r>
      <w:bookmarkEnd w:id="48"/>
      <w:bookmarkEnd w:id="49"/>
    </w:p>
    <w:p w14:paraId="7C1A76A3" w14:textId="77777777" w:rsidR="00E433A0" w:rsidRDefault="00E433A0" w:rsidP="00FC1BD0">
      <w:pPr>
        <w:pStyle w:val="Body3"/>
      </w:pPr>
      <w:r>
        <w:t>Violation of the following prohibitions may result in a proposer being found non-responsible, barred from participating in this or future procurements, and becoming subject to other legal penalties.</w:t>
      </w:r>
    </w:p>
    <w:p w14:paraId="1E465203" w14:textId="0B4C2D67" w:rsidR="00E433A0" w:rsidRDefault="00FC1BD0" w:rsidP="004252BD">
      <w:pPr>
        <w:pStyle w:val="Heading4"/>
      </w:pPr>
      <w:r>
        <w:t xml:space="preserve">As of the issuance date of this </w:t>
      </w:r>
      <w:r w:rsidR="00D7517D">
        <w:t>RF</w:t>
      </w:r>
      <w:r w:rsidR="00FC7A48">
        <w:t>P/</w:t>
      </w:r>
      <w:r w:rsidR="00D7517D">
        <w:t>Q</w:t>
      </w:r>
      <w:r>
        <w:t xml:space="preserve"> and continuing </w:t>
      </w:r>
      <w:r w:rsidR="006074C3">
        <w:t xml:space="preserve">until </w:t>
      </w:r>
      <w:r w:rsidR="007C5972">
        <w:t>it is canceled or an award is made, no p</w:t>
      </w:r>
      <w:r>
        <w:t>roposer</w:t>
      </w:r>
      <w:r w:rsidR="007C5972">
        <w:t xml:space="preserve"> or person acting on behalf of a prospective proposer may discuss any matter </w:t>
      </w:r>
      <w:r w:rsidR="00E433A0" w:rsidRPr="00E433A0">
        <w:t xml:space="preserve">relating to the </w:t>
      </w:r>
      <w:r w:rsidR="00D7517D">
        <w:t>RF</w:t>
      </w:r>
      <w:r w:rsidR="00FC7A48">
        <w:t>P/</w:t>
      </w:r>
      <w:r w:rsidR="00D7517D">
        <w:t xml:space="preserve">Q </w:t>
      </w:r>
      <w:r w:rsidR="00E433A0" w:rsidRPr="00E433A0">
        <w:t>with any officer, agent, or employee of the County, other than through Public Purchase</w:t>
      </w:r>
      <w:r w:rsidR="00A462DB">
        <w:t>, to the Authorized Contact Person,</w:t>
      </w:r>
      <w:r w:rsidR="007C5972">
        <w:t xml:space="preserve"> or as outlined in the </w:t>
      </w:r>
      <w:r w:rsidR="00485E22">
        <w:t xml:space="preserve">evaluation </w:t>
      </w:r>
      <w:r w:rsidR="00A462DB">
        <w:t xml:space="preserve">or </w:t>
      </w:r>
      <w:r w:rsidR="007C5972">
        <w:t>protest procedures</w:t>
      </w:r>
      <w:r w:rsidR="00E433A0">
        <w:t>.</w:t>
      </w:r>
      <w:r w:rsidR="00A462DB">
        <w:t xml:space="preserve"> </w:t>
      </w:r>
    </w:p>
    <w:p w14:paraId="0AC50E3E" w14:textId="77777777" w:rsidR="00FC1BD0" w:rsidRDefault="0046364B" w:rsidP="004252BD">
      <w:pPr>
        <w:pStyle w:val="Heading4"/>
      </w:pPr>
      <w:r>
        <w:t>Proposers</w:t>
      </w:r>
      <w:r w:rsidRPr="0046364B">
        <w:t xml:space="preserve"> may not agree to pay any consideration to any company or person to influence the award of a contract by the County, nor engage in behavior </w:t>
      </w:r>
      <w:r w:rsidR="007C5972">
        <w:t xml:space="preserve">that </w:t>
      </w:r>
      <w:r w:rsidRPr="0046364B">
        <w:t xml:space="preserve">may be reasonably construed by the public as having the effect or intent of influencing the award of a contract.  </w:t>
      </w:r>
    </w:p>
    <w:p w14:paraId="44C00922" w14:textId="77777777" w:rsidR="00DC0017" w:rsidRPr="00E526DE" w:rsidRDefault="00DC0017" w:rsidP="004252BD">
      <w:pPr>
        <w:pStyle w:val="Heading3"/>
      </w:pPr>
      <w:bookmarkStart w:id="50" w:name="_Toc475602739"/>
      <w:bookmarkStart w:id="51" w:name="_Toc475603370"/>
      <w:bookmarkStart w:id="52" w:name="_Toc475603687"/>
      <w:bookmarkStart w:id="53" w:name="_Toc475613272"/>
      <w:bookmarkStart w:id="54" w:name="_Toc475709673"/>
      <w:bookmarkStart w:id="55" w:name="_Toc496880110"/>
      <w:bookmarkStart w:id="56" w:name="_Toc520786966"/>
      <w:r w:rsidRPr="00E526DE">
        <w:t>Pre-proposal conference and site visits</w:t>
      </w:r>
      <w:bookmarkEnd w:id="50"/>
      <w:bookmarkEnd w:id="51"/>
      <w:bookmarkEnd w:id="52"/>
      <w:bookmarkEnd w:id="53"/>
      <w:bookmarkEnd w:id="54"/>
      <w:bookmarkEnd w:id="55"/>
      <w:bookmarkEnd w:id="56"/>
      <w:r w:rsidR="007C5972" w:rsidRPr="00E526DE">
        <w:t xml:space="preserve"> </w:t>
      </w:r>
    </w:p>
    <w:p w14:paraId="162B486D" w14:textId="49D507E9" w:rsidR="00DC0017" w:rsidRDefault="00E526DE" w:rsidP="00E526DE">
      <w:pPr>
        <w:pStyle w:val="Body3"/>
      </w:pPr>
      <w:r w:rsidRPr="00274A37">
        <w:t>If a pre-proposal conference or site visit is scheduled, a</w:t>
      </w:r>
      <w:r w:rsidR="00DC0017" w:rsidRPr="00274A37">
        <w:t xml:space="preserve">nswers to questions raised prior to and at the </w:t>
      </w:r>
      <w:r w:rsidRPr="00274A37">
        <w:t xml:space="preserve">events </w:t>
      </w:r>
      <w:r w:rsidR="00DC0017" w:rsidRPr="00274A37">
        <w:t xml:space="preserve">will be posted on </w:t>
      </w:r>
      <w:r w:rsidR="00D7517D">
        <w:t xml:space="preserve">the Department’s website </w:t>
      </w:r>
      <w:r w:rsidR="00D7517D" w:rsidRPr="00D7517D">
        <w:t>https://www.smcgov.org/publicworks</w:t>
      </w:r>
      <w:r w:rsidR="00DC0017" w:rsidRPr="00274A37">
        <w:t>.</w:t>
      </w:r>
      <w:r w:rsidR="00DC0017" w:rsidRPr="006A35A0">
        <w:t xml:space="preserve"> </w:t>
      </w:r>
    </w:p>
    <w:p w14:paraId="158646BB" w14:textId="77777777" w:rsidR="003D316E" w:rsidRPr="00464946" w:rsidRDefault="003D316E" w:rsidP="0096489E">
      <w:pPr>
        <w:pStyle w:val="Heading2"/>
      </w:pPr>
      <w:bookmarkStart w:id="57" w:name="_Toc475602741"/>
      <w:bookmarkStart w:id="58" w:name="_Toc475603372"/>
      <w:bookmarkStart w:id="59" w:name="_Toc475603689"/>
      <w:bookmarkStart w:id="60" w:name="_Toc475613274"/>
      <w:bookmarkStart w:id="61" w:name="_Toc475709675"/>
      <w:bookmarkStart w:id="62" w:name="_Toc496880112"/>
      <w:bookmarkStart w:id="63" w:name="_Toc520786967"/>
      <w:r>
        <w:t>PROPOSAL CONTENT REQUIREMENTS</w:t>
      </w:r>
      <w:bookmarkEnd w:id="57"/>
      <w:bookmarkEnd w:id="58"/>
      <w:bookmarkEnd w:id="59"/>
      <w:bookmarkEnd w:id="60"/>
      <w:bookmarkEnd w:id="61"/>
      <w:bookmarkEnd w:id="62"/>
      <w:bookmarkEnd w:id="63"/>
    </w:p>
    <w:p w14:paraId="5B543233" w14:textId="77777777" w:rsidR="003C4D00" w:rsidRDefault="003C4D00" w:rsidP="004252BD">
      <w:pPr>
        <w:pStyle w:val="Heading3"/>
      </w:pPr>
      <w:bookmarkStart w:id="64" w:name="_Toc475602742"/>
      <w:bookmarkStart w:id="65" w:name="_Toc475603373"/>
      <w:bookmarkStart w:id="66" w:name="_Toc475603690"/>
      <w:bookmarkStart w:id="67" w:name="_Toc475613275"/>
      <w:bookmarkStart w:id="68" w:name="_Toc475709676"/>
      <w:bookmarkStart w:id="69" w:name="_Toc496880113"/>
      <w:bookmarkStart w:id="70" w:name="_Toc520786968"/>
      <w:bookmarkStart w:id="71" w:name="_Toc475602766"/>
      <w:bookmarkStart w:id="72" w:name="_Toc475603397"/>
      <w:bookmarkStart w:id="73" w:name="_Toc475603714"/>
      <w:bookmarkStart w:id="74" w:name="_Toc475613299"/>
      <w:bookmarkStart w:id="75" w:name="_Toc475709700"/>
      <w:r w:rsidRPr="00C61A4A">
        <w:t>Proposal</w:t>
      </w:r>
      <w:r w:rsidRPr="00464946">
        <w:t xml:space="preserve"> Format</w:t>
      </w:r>
      <w:bookmarkEnd w:id="64"/>
      <w:bookmarkEnd w:id="65"/>
      <w:bookmarkEnd w:id="66"/>
      <w:bookmarkEnd w:id="67"/>
      <w:bookmarkEnd w:id="68"/>
      <w:bookmarkEnd w:id="69"/>
      <w:bookmarkEnd w:id="70"/>
      <w:r>
        <w:t xml:space="preserve"> </w:t>
      </w:r>
    </w:p>
    <w:p w14:paraId="4816A631" w14:textId="77777777" w:rsidR="003C4D00" w:rsidRPr="00FF6D67" w:rsidRDefault="003C4D00" w:rsidP="003C4D00">
      <w:pPr>
        <w:pStyle w:val="Body3"/>
      </w:pPr>
      <w:r>
        <w:t xml:space="preserve">Number all pages of the proposal. </w:t>
      </w:r>
      <w:r w:rsidR="0046745E">
        <w:t>L</w:t>
      </w:r>
      <w:r w:rsidRPr="00FF6D67">
        <w:t>abel</w:t>
      </w:r>
      <w:r>
        <w:t xml:space="preserve"> and order each section</w:t>
      </w:r>
      <w:r w:rsidRPr="00FF6D67">
        <w:t xml:space="preserve"> as follows:</w:t>
      </w:r>
    </w:p>
    <w:p w14:paraId="27F29393" w14:textId="77777777" w:rsidR="00E66A38" w:rsidRDefault="003C4D00" w:rsidP="004252BD">
      <w:pPr>
        <w:pStyle w:val="Heading4"/>
      </w:pPr>
      <w:r>
        <w:t xml:space="preserve">Cover letter </w:t>
      </w:r>
      <w:r w:rsidR="00E66A38">
        <w:t>-</w:t>
      </w:r>
      <w:r>
        <w:t xml:space="preserve"> no longer than o</w:t>
      </w:r>
      <w:r w:rsidRPr="00735AB0">
        <w:t xml:space="preserve">ne page, signed by an individual </w:t>
      </w:r>
      <w:r w:rsidRPr="00C61A4A">
        <w:t>authorized</w:t>
      </w:r>
      <w:r w:rsidRPr="00735AB0">
        <w:t xml:space="preserve"> to execute legal documents for the proposer, </w:t>
      </w:r>
      <w:r w:rsidR="007C5972">
        <w:t xml:space="preserve">identifying </w:t>
      </w:r>
      <w:r w:rsidR="00DC3F06">
        <w:t xml:space="preserve">the </w:t>
      </w:r>
      <w:r w:rsidR="007C5972">
        <w:t xml:space="preserve">materials </w:t>
      </w:r>
      <w:r w:rsidRPr="00735AB0">
        <w:t>submitted</w:t>
      </w:r>
      <w:r w:rsidR="00141CFE">
        <w:t>.</w:t>
      </w:r>
    </w:p>
    <w:p w14:paraId="201425DA" w14:textId="77777777" w:rsidR="00E66A38" w:rsidRPr="00E66A38" w:rsidRDefault="00E66A38" w:rsidP="004252BD">
      <w:pPr>
        <w:pStyle w:val="Heading4"/>
      </w:pPr>
      <w:r>
        <w:lastRenderedPageBreak/>
        <w:t>Authorized contacts - i</w:t>
      </w:r>
      <w:r w:rsidRPr="00E66A38">
        <w:t xml:space="preserve">dentify the name and title </w:t>
      </w:r>
      <w:r>
        <w:t xml:space="preserve">the </w:t>
      </w:r>
      <w:r w:rsidRPr="00E66A38">
        <w:t xml:space="preserve">person </w:t>
      </w:r>
      <w:r>
        <w:t xml:space="preserve">to contact regarding the proposal, as well as all other individuals authorized to </w:t>
      </w:r>
      <w:r w:rsidRPr="00E66A38">
        <w:t>represent the organization in contract negotiations.</w:t>
      </w:r>
    </w:p>
    <w:p w14:paraId="3FFCDF8E" w14:textId="77777777" w:rsidR="003C4D00" w:rsidRPr="00C61A4A" w:rsidRDefault="003C4D00" w:rsidP="004252BD">
      <w:pPr>
        <w:pStyle w:val="Heading4"/>
      </w:pPr>
      <w:r w:rsidRPr="00735AB0">
        <w:t xml:space="preserve">Table of Contents, </w:t>
      </w:r>
      <w:r w:rsidRPr="00C61A4A">
        <w:t>listing all major topics and their respective page numbers</w:t>
      </w:r>
      <w:r w:rsidR="00DC3F06">
        <w:t>.</w:t>
      </w:r>
    </w:p>
    <w:p w14:paraId="63192FBD" w14:textId="77777777" w:rsidR="003C4D00" w:rsidRPr="00C61A4A" w:rsidRDefault="003C4D00" w:rsidP="004252BD">
      <w:pPr>
        <w:pStyle w:val="Heading4"/>
      </w:pPr>
      <w:r w:rsidRPr="00C61A4A">
        <w:t xml:space="preserve">Exceptions to the </w:t>
      </w:r>
      <w:r w:rsidR="00E66A38">
        <w:t xml:space="preserve">solicitation, or to </w:t>
      </w:r>
      <w:r w:rsidR="0083666E">
        <w:t>the final</w:t>
      </w:r>
      <w:r w:rsidR="00E66A38">
        <w:t xml:space="preserve"> revised solicitation</w:t>
      </w:r>
      <w:r w:rsidR="0083666E">
        <w:t>,</w:t>
      </w:r>
      <w:r w:rsidR="00E66A38">
        <w:t xml:space="preserve"> i</w:t>
      </w:r>
      <w:r w:rsidR="0083666E">
        <w:t>f any</w:t>
      </w:r>
      <w:r w:rsidR="00DC3F06">
        <w:t>.</w:t>
      </w:r>
    </w:p>
    <w:p w14:paraId="584947BD" w14:textId="77777777" w:rsidR="003C4D00" w:rsidRDefault="003C4D00" w:rsidP="004252BD">
      <w:pPr>
        <w:pStyle w:val="Heading4"/>
      </w:pPr>
      <w:r w:rsidRPr="00C61A4A">
        <w:t xml:space="preserve">Technical Proposal </w:t>
      </w:r>
    </w:p>
    <w:p w14:paraId="0E5214F3" w14:textId="77777777" w:rsidR="003C4D00" w:rsidRDefault="007C5972" w:rsidP="004252BD">
      <w:pPr>
        <w:pStyle w:val="Heading4"/>
      </w:pPr>
      <w:r>
        <w:t>Supplementary Documents</w:t>
      </w:r>
      <w:r w:rsidR="00E66A38">
        <w:t>, as requested</w:t>
      </w:r>
    </w:p>
    <w:p w14:paraId="7DFA6858" w14:textId="77777777" w:rsidR="003C4D00" w:rsidRDefault="003C4D00" w:rsidP="004252BD">
      <w:pPr>
        <w:pStyle w:val="Heading4"/>
      </w:pPr>
      <w:r>
        <w:t>Price Proposal</w:t>
      </w:r>
    </w:p>
    <w:p w14:paraId="0A81EF68" w14:textId="77777777" w:rsidR="007C5972" w:rsidRDefault="007C5972" w:rsidP="004252BD">
      <w:pPr>
        <w:pStyle w:val="Heading3"/>
      </w:pPr>
      <w:bookmarkStart w:id="76" w:name="_Toc475602762"/>
      <w:bookmarkStart w:id="77" w:name="_Toc475603393"/>
      <w:bookmarkStart w:id="78" w:name="_Toc475603710"/>
      <w:bookmarkStart w:id="79" w:name="_Toc475613295"/>
      <w:bookmarkStart w:id="80" w:name="_Toc475709696"/>
      <w:bookmarkStart w:id="81" w:name="_Toc496880114"/>
      <w:bookmarkStart w:id="82" w:name="_Toc520786969"/>
      <w:r w:rsidRPr="00C61A4A">
        <w:t>Technical Proposal</w:t>
      </w:r>
      <w:bookmarkEnd w:id="76"/>
      <w:bookmarkEnd w:id="77"/>
      <w:bookmarkEnd w:id="78"/>
      <w:bookmarkEnd w:id="79"/>
      <w:bookmarkEnd w:id="80"/>
      <w:bookmarkEnd w:id="81"/>
      <w:r w:rsidRPr="00C61A4A">
        <w:t xml:space="preserve"> </w:t>
      </w:r>
      <w:r w:rsidR="00E526DE">
        <w:t>Contents</w:t>
      </w:r>
      <w:bookmarkEnd w:id="82"/>
    </w:p>
    <w:p w14:paraId="35CA30F0" w14:textId="77777777" w:rsidR="007C5972" w:rsidRDefault="007C5972" w:rsidP="004252BD">
      <w:pPr>
        <w:pStyle w:val="Heading4"/>
      </w:pPr>
      <w:r>
        <w:t xml:space="preserve">Explain responses </w:t>
      </w:r>
      <w:r w:rsidR="00FB4A79">
        <w:t xml:space="preserve">so </w:t>
      </w:r>
      <w:r>
        <w:t xml:space="preserve">as to be understood by </w:t>
      </w:r>
      <w:r w:rsidR="00E66A38">
        <w:t>people</w:t>
      </w:r>
      <w:r>
        <w:t xml:space="preserve"> unfamiliar with industry jargon. Use drawings, diagrams, schematics and illustrations as needed</w:t>
      </w:r>
      <w:r w:rsidR="00DC3F06">
        <w:t>, but do not simply refer readers to an exhibit or other section of the proposal in lieu of a complete response</w:t>
      </w:r>
      <w:r>
        <w:t>.</w:t>
      </w:r>
    </w:p>
    <w:p w14:paraId="28C43DF5" w14:textId="77777777" w:rsidR="007C5972" w:rsidRPr="009868B0" w:rsidRDefault="007C5972" w:rsidP="004252BD">
      <w:pPr>
        <w:pStyle w:val="Heading4"/>
      </w:pPr>
      <w:r>
        <w:t>Address</w:t>
      </w:r>
      <w:r w:rsidR="00FB4A79">
        <w:t>ing</w:t>
      </w:r>
      <w:r>
        <w:t xml:space="preserve"> each requirement outlined in this solicitation in the order presented</w:t>
      </w:r>
      <w:r w:rsidR="00FB4A79">
        <w:t>,</w:t>
      </w:r>
      <w:r w:rsidR="0083666E">
        <w:t xml:space="preserve"> </w:t>
      </w:r>
      <w:r w:rsidR="00FB4A79">
        <w:t>d</w:t>
      </w:r>
      <w:r w:rsidR="00FB4A79" w:rsidRPr="0025393B">
        <w:t>escribe</w:t>
      </w:r>
      <w:r w:rsidR="00FB4A79">
        <w:t xml:space="preserve"> how the requested goods and services will be provided.</w:t>
      </w:r>
      <w:r>
        <w:t xml:space="preserve"> </w:t>
      </w:r>
    </w:p>
    <w:p w14:paraId="0B89A085" w14:textId="77777777" w:rsidR="007C5972" w:rsidRDefault="007C5972" w:rsidP="004252BD">
      <w:pPr>
        <w:pStyle w:val="Heading4"/>
      </w:pPr>
      <w:r>
        <w:t xml:space="preserve">If applicable or requested, include a project schedule with milestones, deliverables, dates, and a project </w:t>
      </w:r>
      <w:r w:rsidRPr="0025393B">
        <w:t>management</w:t>
      </w:r>
      <w:r>
        <w:t xml:space="preserve"> plan. </w:t>
      </w:r>
    </w:p>
    <w:p w14:paraId="39DFD0DA" w14:textId="77777777" w:rsidR="007C5972" w:rsidRDefault="007C5972" w:rsidP="004252BD">
      <w:pPr>
        <w:pStyle w:val="Heading4"/>
      </w:pPr>
      <w:r>
        <w:t xml:space="preserve">Specify </w:t>
      </w:r>
      <w:r w:rsidRPr="006628B2">
        <w:t>any</w:t>
      </w:r>
      <w:r>
        <w:t xml:space="preserve"> </w:t>
      </w:r>
      <w:r w:rsidRPr="00136483">
        <w:t xml:space="preserve">needs for physical space or equipment </w:t>
      </w:r>
      <w:r>
        <w:t xml:space="preserve">that </w:t>
      </w:r>
      <w:r w:rsidRPr="00136483">
        <w:t xml:space="preserve">the County </w:t>
      </w:r>
      <w:r>
        <w:t xml:space="preserve">must provide </w:t>
      </w:r>
      <w:r w:rsidRPr="00136483">
        <w:t>d</w:t>
      </w:r>
      <w:r>
        <w:t>uring the</w:t>
      </w:r>
      <w:r w:rsidRPr="00136483">
        <w:t xml:space="preserve"> engagement</w:t>
      </w:r>
      <w:r>
        <w:t>.</w:t>
      </w:r>
    </w:p>
    <w:p w14:paraId="5A5C206C" w14:textId="77777777" w:rsidR="00E05FFC" w:rsidRDefault="00E05FFC" w:rsidP="004252BD">
      <w:pPr>
        <w:pStyle w:val="Heading4"/>
      </w:pPr>
      <w:r>
        <w:t xml:space="preserve">Explain </w:t>
      </w:r>
      <w:r w:rsidRPr="00515F02">
        <w:t xml:space="preserve">how </w:t>
      </w:r>
      <w:r>
        <w:t xml:space="preserve">work, equipment, and knowledge will be transitioned to the County or a new vendor at the end of the contract period. </w:t>
      </w:r>
    </w:p>
    <w:p w14:paraId="1B54B849" w14:textId="77777777" w:rsidR="007C5972" w:rsidRDefault="007C5972" w:rsidP="004252BD">
      <w:pPr>
        <w:pStyle w:val="Heading3"/>
      </w:pPr>
      <w:bookmarkStart w:id="83" w:name="_Toc475602763"/>
      <w:bookmarkStart w:id="84" w:name="_Toc475603394"/>
      <w:bookmarkStart w:id="85" w:name="_Toc475603711"/>
      <w:bookmarkStart w:id="86" w:name="_Toc475613296"/>
      <w:bookmarkStart w:id="87" w:name="_Toc475709697"/>
      <w:bookmarkStart w:id="88" w:name="_Toc496880115"/>
      <w:bookmarkStart w:id="89" w:name="_Toc520786970"/>
      <w:r>
        <w:t>Supplementary Documents</w:t>
      </w:r>
      <w:bookmarkEnd w:id="83"/>
      <w:bookmarkEnd w:id="84"/>
      <w:bookmarkEnd w:id="85"/>
      <w:bookmarkEnd w:id="86"/>
      <w:bookmarkEnd w:id="87"/>
      <w:bookmarkEnd w:id="88"/>
      <w:bookmarkEnd w:id="89"/>
    </w:p>
    <w:p w14:paraId="1C2E9553" w14:textId="77777777" w:rsidR="007C5972" w:rsidRDefault="007C5972" w:rsidP="007C5972">
      <w:pPr>
        <w:pStyle w:val="Body3"/>
      </w:pPr>
      <w:r>
        <w:t xml:space="preserve">If additional documents and materials are appropriate, or have been requested by the County, provide in the following order as applicable: </w:t>
      </w:r>
    </w:p>
    <w:p w14:paraId="42234B99" w14:textId="77777777" w:rsidR="00E05FFC" w:rsidRDefault="00E05FFC" w:rsidP="004252BD">
      <w:pPr>
        <w:pStyle w:val="Heading4"/>
      </w:pPr>
      <w:r>
        <w:t>Minimum Qualifications, using County forms if provided</w:t>
      </w:r>
      <w:r w:rsidR="00DC3F06">
        <w:t>.</w:t>
      </w:r>
      <w:r>
        <w:t xml:space="preserve"> </w:t>
      </w:r>
    </w:p>
    <w:p w14:paraId="5F17FA22" w14:textId="77777777" w:rsidR="00E05FFC" w:rsidRDefault="00E05FFC" w:rsidP="004252BD">
      <w:pPr>
        <w:pStyle w:val="Heading4"/>
      </w:pPr>
      <w:r>
        <w:t>Organizational Capacity and Experience, describing work of a similar nature undertaken for a similar entity.</w:t>
      </w:r>
    </w:p>
    <w:p w14:paraId="35E3C41E" w14:textId="77777777" w:rsidR="00E05FFC" w:rsidRDefault="00E05FFC" w:rsidP="004252BD">
      <w:pPr>
        <w:pStyle w:val="Heading4"/>
      </w:pPr>
      <w:r w:rsidRPr="00C61A4A">
        <w:t>Financial Documents</w:t>
      </w:r>
      <w:r>
        <w:t>.</w:t>
      </w:r>
    </w:p>
    <w:p w14:paraId="7DE77D99" w14:textId="77777777" w:rsidR="00E05FFC" w:rsidRDefault="00E05FFC" w:rsidP="004252BD">
      <w:pPr>
        <w:pStyle w:val="Heading4"/>
      </w:pPr>
      <w:r>
        <w:t>S</w:t>
      </w:r>
      <w:r w:rsidRPr="00C61A4A">
        <w:t xml:space="preserve">amples, drawings, </w:t>
      </w:r>
      <w:r w:rsidRPr="0025393B">
        <w:t>illustrations</w:t>
      </w:r>
      <w:r w:rsidRPr="00C61A4A">
        <w:t xml:space="preserve"> and related items</w:t>
      </w:r>
      <w:r>
        <w:t>.</w:t>
      </w:r>
    </w:p>
    <w:p w14:paraId="34CA5A75" w14:textId="77777777" w:rsidR="007C5972" w:rsidRPr="00C61A4A" w:rsidRDefault="007C5972" w:rsidP="004252BD">
      <w:pPr>
        <w:pStyle w:val="Heading4"/>
      </w:pPr>
      <w:r>
        <w:t>At</w:t>
      </w:r>
      <w:r w:rsidRPr="00C61A4A">
        <w:t>tachments, certifications, and forms, executed as applicable.</w:t>
      </w:r>
    </w:p>
    <w:p w14:paraId="51FD085B" w14:textId="77777777" w:rsidR="007C5972" w:rsidRDefault="007C5972" w:rsidP="004252BD">
      <w:pPr>
        <w:pStyle w:val="Heading3"/>
      </w:pPr>
      <w:bookmarkStart w:id="90" w:name="_Toc475602764"/>
      <w:bookmarkStart w:id="91" w:name="_Toc475603395"/>
      <w:bookmarkStart w:id="92" w:name="_Toc475603712"/>
      <w:bookmarkStart w:id="93" w:name="_Toc475613297"/>
      <w:bookmarkStart w:id="94" w:name="_Toc475709698"/>
      <w:bookmarkStart w:id="95" w:name="_Toc496880116"/>
      <w:bookmarkStart w:id="96" w:name="_Toc520786971"/>
      <w:r>
        <w:t>Price Proposal</w:t>
      </w:r>
      <w:bookmarkEnd w:id="90"/>
      <w:bookmarkEnd w:id="91"/>
      <w:bookmarkEnd w:id="92"/>
      <w:bookmarkEnd w:id="93"/>
      <w:bookmarkEnd w:id="94"/>
      <w:bookmarkEnd w:id="95"/>
      <w:bookmarkEnd w:id="96"/>
    </w:p>
    <w:p w14:paraId="73365A54" w14:textId="77777777" w:rsidR="007C5972" w:rsidRDefault="007C5972" w:rsidP="004252BD">
      <w:pPr>
        <w:pStyle w:val="Heading4"/>
      </w:pPr>
      <w:r>
        <w:t xml:space="preserve">Place all cost and </w:t>
      </w:r>
      <w:r w:rsidRPr="003576D8">
        <w:t>pricing data in a separate sealed envelope</w:t>
      </w:r>
      <w:r>
        <w:t xml:space="preserve"> clearly marked “PRICE PROPOSAL”. </w:t>
      </w:r>
    </w:p>
    <w:p w14:paraId="07344F77" w14:textId="77777777" w:rsidR="007C5972" w:rsidRDefault="007C5972" w:rsidP="004252BD">
      <w:pPr>
        <w:pStyle w:val="Heading4"/>
      </w:pPr>
      <w:r w:rsidRPr="00757670">
        <w:t>If forms and templates are provided for the Price Proposal, use the</w:t>
      </w:r>
      <w:r>
        <w:t>m</w:t>
      </w:r>
      <w:r w:rsidRPr="00757670">
        <w:t xml:space="preserve"> without modification</w:t>
      </w:r>
      <w:r>
        <w:t xml:space="preserve">. Failure to use the </w:t>
      </w:r>
      <w:r w:rsidR="00FB4A79">
        <w:t>forms or template</w:t>
      </w:r>
      <w:r>
        <w:t>s provided, or modification of the</w:t>
      </w:r>
      <w:r w:rsidR="00FB4A79">
        <w:t>m</w:t>
      </w:r>
      <w:r>
        <w:t xml:space="preserve">, may result in rejection of the entire proposal. </w:t>
      </w:r>
    </w:p>
    <w:p w14:paraId="7CD940F3" w14:textId="77777777" w:rsidR="007C5972" w:rsidRDefault="007C5972" w:rsidP="004252BD">
      <w:pPr>
        <w:pStyle w:val="Heading4"/>
      </w:pPr>
      <w:r>
        <w:t xml:space="preserve">Alternative Price Proposals may be submitted, but only in addition to, not in </w:t>
      </w:r>
      <w:r w:rsidR="001855E7">
        <w:t xml:space="preserve">lieu </w:t>
      </w:r>
      <w:r>
        <w:t xml:space="preserve">of, the requested Price Proposal. If submitting an alternative Price Proposal, clearly identify it as an alternative. </w:t>
      </w:r>
    </w:p>
    <w:p w14:paraId="359D9760" w14:textId="77777777" w:rsidR="007C5972" w:rsidRDefault="007C5972" w:rsidP="004252BD">
      <w:pPr>
        <w:pStyle w:val="Heading4"/>
      </w:pPr>
      <w:r>
        <w:t>I</w:t>
      </w:r>
      <w:r w:rsidRPr="0025393B">
        <w:t xml:space="preserve">nclude </w:t>
      </w:r>
      <w:r>
        <w:t xml:space="preserve">prices </w:t>
      </w:r>
      <w:r w:rsidRPr="0025393B">
        <w:t>for the base period of service and if applicable,</w:t>
      </w:r>
      <w:r>
        <w:t xml:space="preserve"> for</w:t>
      </w:r>
      <w:r w:rsidRPr="0025393B">
        <w:t xml:space="preserve"> each additional year including option years</w:t>
      </w:r>
      <w:r>
        <w:t>.</w:t>
      </w:r>
    </w:p>
    <w:p w14:paraId="79C50355" w14:textId="77777777" w:rsidR="00942BE2" w:rsidRPr="00942BE2" w:rsidRDefault="00942BE2" w:rsidP="004252BD">
      <w:pPr>
        <w:pStyle w:val="Heading4"/>
      </w:pPr>
      <w:bookmarkStart w:id="97" w:name="_Toc462586198"/>
      <w:r>
        <w:t xml:space="preserve">Unless otherwise indicated, </w:t>
      </w:r>
      <w:r w:rsidR="00A02EF9">
        <w:t xml:space="preserve">when applicable, </w:t>
      </w:r>
      <w:r>
        <w:t>in the price of a</w:t>
      </w:r>
      <w:r w:rsidR="00A02EF9">
        <w:t xml:space="preserve">n item, </w:t>
      </w:r>
      <w:r>
        <w:t xml:space="preserve">include </w:t>
      </w:r>
      <w:r w:rsidRPr="00942BE2">
        <w:t xml:space="preserve">all licenses required </w:t>
      </w:r>
      <w:r w:rsidR="00A02EF9">
        <w:t>for operation</w:t>
      </w:r>
      <w:r w:rsidRPr="00942BE2">
        <w:t>, as well as upgrades and revisions to software over the term.</w:t>
      </w:r>
      <w:bookmarkEnd w:id="97"/>
    </w:p>
    <w:p w14:paraId="161DBC55" w14:textId="77777777" w:rsidR="00B46D63" w:rsidRPr="00B46D63" w:rsidRDefault="00E05FFC" w:rsidP="0096489E">
      <w:pPr>
        <w:pStyle w:val="Heading2"/>
      </w:pPr>
      <w:bookmarkStart w:id="98" w:name="_Toc496880117"/>
      <w:bookmarkStart w:id="99" w:name="_Toc520786972"/>
      <w:r>
        <w:lastRenderedPageBreak/>
        <w:t>PROPOSAL SUBMISSION</w:t>
      </w:r>
      <w:bookmarkEnd w:id="98"/>
      <w:bookmarkEnd w:id="99"/>
    </w:p>
    <w:p w14:paraId="2E7BF060" w14:textId="77777777" w:rsidR="00FC47BC" w:rsidRDefault="00FC47BC" w:rsidP="00FC47BC">
      <w:pPr>
        <w:pStyle w:val="Heading3"/>
      </w:pPr>
      <w:bookmarkStart w:id="100" w:name="_Toc496880118"/>
      <w:bookmarkStart w:id="101" w:name="_Toc520786973"/>
      <w:bookmarkStart w:id="102" w:name="_Toc475602767"/>
      <w:bookmarkStart w:id="103" w:name="_Toc475603398"/>
      <w:bookmarkStart w:id="104" w:name="_Toc475603715"/>
      <w:bookmarkStart w:id="105" w:name="_Toc475613300"/>
      <w:bookmarkStart w:id="106" w:name="_Toc475709701"/>
      <w:bookmarkStart w:id="107" w:name="_Toc496880119"/>
      <w:bookmarkStart w:id="108" w:name="_Toc520786974"/>
      <w:bookmarkStart w:id="109" w:name="_Ref178050024"/>
      <w:bookmarkStart w:id="110" w:name="_Toc288643515"/>
      <w:bookmarkStart w:id="111" w:name="_Toc496880120"/>
      <w:bookmarkStart w:id="112" w:name="_Toc520786975"/>
      <w:bookmarkEnd w:id="71"/>
      <w:bookmarkEnd w:id="72"/>
      <w:bookmarkEnd w:id="73"/>
      <w:bookmarkEnd w:id="74"/>
      <w:bookmarkEnd w:id="75"/>
      <w:r>
        <w:t>Submit proposals as directed below.</w:t>
      </w:r>
      <w:bookmarkEnd w:id="100"/>
      <w:bookmarkEnd w:id="101"/>
      <w:r>
        <w:t xml:space="preserve"> </w:t>
      </w:r>
    </w:p>
    <w:p w14:paraId="63C16A77" w14:textId="77777777" w:rsidR="00FC47BC" w:rsidRDefault="00FC47BC" w:rsidP="00FC47BC">
      <w:pPr>
        <w:pStyle w:val="Heading4"/>
      </w:pPr>
      <w:r>
        <w:t xml:space="preserve">Hard copy </w:t>
      </w:r>
      <w:r w:rsidRPr="00AB5DF8">
        <w:t>submissions</w:t>
      </w:r>
      <w:r>
        <w:t xml:space="preserve"> </w:t>
      </w:r>
    </w:p>
    <w:p w14:paraId="0E1E3E09" w14:textId="77777777" w:rsidR="00FC47BC" w:rsidRDefault="00FC47BC" w:rsidP="00FC47BC">
      <w:pPr>
        <w:pStyle w:val="Heading5"/>
      </w:pPr>
      <w:r>
        <w:t>If hard copy submissions are also requested, s</w:t>
      </w:r>
      <w:r w:rsidRPr="00765F91">
        <w:t>ubmit</w:t>
      </w:r>
      <w:r>
        <w:t xml:space="preserve"> </w:t>
      </w:r>
      <w:r w:rsidRPr="00464946">
        <w:t xml:space="preserve">proposals </w:t>
      </w:r>
      <w:r>
        <w:t>with all required documents in a sealed package to the designated County mailing address. Within the package, submit the Technical Proposal and the Price Proposal in separate envelopes. Clearly mark the following information on the outside of the package:</w:t>
      </w:r>
    </w:p>
    <w:p w14:paraId="393E9AD7" w14:textId="77777777" w:rsidR="00FC47BC" w:rsidRPr="00D61155" w:rsidRDefault="00FC47BC" w:rsidP="00FC47BC">
      <w:pPr>
        <w:pStyle w:val="bullet3"/>
        <w:numPr>
          <w:ilvl w:val="0"/>
          <w:numId w:val="4"/>
        </w:numPr>
      </w:pPr>
      <w:r w:rsidRPr="00D61155">
        <w:t>Proposer Name</w:t>
      </w:r>
    </w:p>
    <w:p w14:paraId="31C6ED18" w14:textId="77777777" w:rsidR="00FC47BC" w:rsidRPr="00D61155" w:rsidRDefault="00FC47BC" w:rsidP="00FC47BC">
      <w:pPr>
        <w:pStyle w:val="bullet3"/>
        <w:numPr>
          <w:ilvl w:val="0"/>
          <w:numId w:val="4"/>
        </w:numPr>
      </w:pPr>
      <w:r w:rsidRPr="00D61155">
        <w:t>Return address</w:t>
      </w:r>
    </w:p>
    <w:p w14:paraId="37827408" w14:textId="77777777" w:rsidR="00FC47BC" w:rsidRPr="00D61155" w:rsidRDefault="00FC47BC" w:rsidP="00FC47BC">
      <w:pPr>
        <w:pStyle w:val="bullet3"/>
        <w:numPr>
          <w:ilvl w:val="0"/>
          <w:numId w:val="4"/>
        </w:numPr>
      </w:pPr>
      <w:r w:rsidRPr="00D61155">
        <w:t xml:space="preserve">Solicitation title </w:t>
      </w:r>
    </w:p>
    <w:p w14:paraId="22AA273B" w14:textId="77777777" w:rsidR="00FC47BC" w:rsidRPr="00D61155" w:rsidRDefault="00FC47BC" w:rsidP="00FC47BC">
      <w:pPr>
        <w:pStyle w:val="bullet3"/>
        <w:numPr>
          <w:ilvl w:val="0"/>
          <w:numId w:val="4"/>
        </w:numPr>
      </w:pPr>
      <w:r w:rsidRPr="00D61155">
        <w:t>Solicitation number</w:t>
      </w:r>
    </w:p>
    <w:p w14:paraId="74AFD17B" w14:textId="77777777" w:rsidR="00FC47BC" w:rsidRPr="0005355B" w:rsidRDefault="00FC47BC" w:rsidP="00FC47BC">
      <w:pPr>
        <w:pStyle w:val="Heading5"/>
      </w:pPr>
      <w:r w:rsidRPr="00956750">
        <w:t xml:space="preserve">Submit </w:t>
      </w:r>
      <w:r>
        <w:t xml:space="preserve">proposals </w:t>
      </w:r>
      <w:r w:rsidRPr="00956750">
        <w:t xml:space="preserve">and all required documentation to physically reach the </w:t>
      </w:r>
      <w:r>
        <w:t>designated a</w:t>
      </w:r>
      <w:r w:rsidRPr="00956750">
        <w:t>ddress by the Due Date and Time.</w:t>
      </w:r>
      <w:r>
        <w:t xml:space="preserve"> </w:t>
      </w:r>
    </w:p>
    <w:p w14:paraId="18044DBA" w14:textId="77777777" w:rsidR="00FC47BC" w:rsidRPr="007B71FF" w:rsidRDefault="00FC47BC" w:rsidP="00FC47BC">
      <w:pPr>
        <w:numPr>
          <w:ilvl w:val="3"/>
          <w:numId w:val="30"/>
        </w:numPr>
        <w:tabs>
          <w:tab w:val="clear" w:pos="990"/>
          <w:tab w:val="num" w:pos="1170"/>
        </w:tabs>
        <w:spacing w:line="240" w:lineRule="auto"/>
        <w:ind w:left="1080" w:hanging="540"/>
        <w:outlineLvl w:val="3"/>
        <w:rPr>
          <w:rFonts w:eastAsiaTheme="majorEastAsia" w:cstheme="majorBidi"/>
          <w:bCs/>
          <w:snapToGrid w:val="0"/>
          <w:color w:val="000000"/>
          <w:szCs w:val="20"/>
        </w:rPr>
      </w:pPr>
      <w:bookmarkStart w:id="113" w:name="_Hlk100915732"/>
      <w:r w:rsidRPr="007B71FF">
        <w:rPr>
          <w:rFonts w:eastAsiaTheme="majorEastAsia" w:cstheme="majorBidi"/>
          <w:bCs/>
          <w:snapToGrid w:val="0"/>
          <w:color w:val="000000"/>
          <w:szCs w:val="20"/>
        </w:rPr>
        <w:t xml:space="preserve">Electronic </w:t>
      </w:r>
      <w:r>
        <w:rPr>
          <w:rFonts w:eastAsiaTheme="majorEastAsia" w:cstheme="majorBidi"/>
          <w:bCs/>
          <w:snapToGrid w:val="0"/>
          <w:color w:val="000000"/>
          <w:szCs w:val="20"/>
        </w:rPr>
        <w:t xml:space="preserve">Copy </w:t>
      </w:r>
      <w:r w:rsidRPr="007B71FF">
        <w:rPr>
          <w:rFonts w:eastAsiaTheme="majorEastAsia" w:cstheme="majorBidi"/>
          <w:bCs/>
          <w:snapToGrid w:val="0"/>
          <w:color w:val="000000"/>
          <w:szCs w:val="20"/>
        </w:rPr>
        <w:t>Submissions</w:t>
      </w:r>
    </w:p>
    <w:p w14:paraId="78269DBA" w14:textId="77777777" w:rsidR="00FC47BC" w:rsidRDefault="00FC47BC" w:rsidP="00FC47BC">
      <w:pPr>
        <w:pStyle w:val="Heading5"/>
        <w:tabs>
          <w:tab w:val="clear" w:pos="1620"/>
          <w:tab w:val="left" w:pos="1080"/>
          <w:tab w:val="left" w:pos="1350"/>
          <w:tab w:val="left" w:pos="1440"/>
        </w:tabs>
        <w:ind w:left="1350" w:hanging="360"/>
      </w:pPr>
      <w:r w:rsidRPr="007B71FF">
        <w:t xml:space="preserve">Within the </w:t>
      </w:r>
      <w:r>
        <w:t>above package, submit a</w:t>
      </w:r>
      <w:r w:rsidRPr="007B71FF">
        <w:t xml:space="preserve"> memory stick </w:t>
      </w:r>
      <w:r>
        <w:t xml:space="preserve">with the Technical Proposal, the Price Proposal, and </w:t>
      </w:r>
      <w:r w:rsidRPr="007B71FF">
        <w:t xml:space="preserve">all required documents </w:t>
      </w:r>
      <w:r>
        <w:t>into separately named files.</w:t>
      </w:r>
    </w:p>
    <w:p w14:paraId="7C7DDB82" w14:textId="77777777" w:rsidR="00FC47BC" w:rsidRDefault="00FC47BC" w:rsidP="00FC47BC">
      <w:pPr>
        <w:pStyle w:val="Heading5"/>
        <w:numPr>
          <w:ilvl w:val="0"/>
          <w:numId w:val="0"/>
        </w:numPr>
        <w:tabs>
          <w:tab w:val="clear" w:pos="1620"/>
        </w:tabs>
        <w:ind w:left="1350"/>
      </w:pPr>
      <w:r w:rsidRPr="007B71FF">
        <w:t xml:space="preserve">Clearly mark </w:t>
      </w:r>
      <w:r>
        <w:t xml:space="preserve">each file name with </w:t>
      </w:r>
      <w:r w:rsidRPr="007B71FF">
        <w:t>the following information</w:t>
      </w:r>
      <w:r>
        <w:t>:</w:t>
      </w:r>
    </w:p>
    <w:p w14:paraId="035AFCA5" w14:textId="77777777" w:rsidR="00FC47BC" w:rsidRPr="007B71FF" w:rsidRDefault="00FC47BC" w:rsidP="00FC47BC">
      <w:pPr>
        <w:keepLines/>
        <w:numPr>
          <w:ilvl w:val="0"/>
          <w:numId w:val="4"/>
        </w:numPr>
        <w:tabs>
          <w:tab w:val="left" w:pos="2790"/>
        </w:tabs>
        <w:spacing w:before="0" w:line="240" w:lineRule="auto"/>
        <w:contextualSpacing/>
      </w:pPr>
      <w:r w:rsidRPr="007B71FF">
        <w:t>Proposer Name</w:t>
      </w:r>
    </w:p>
    <w:p w14:paraId="549B0781" w14:textId="77777777" w:rsidR="00FC47BC" w:rsidRPr="007B71FF" w:rsidRDefault="00FC47BC" w:rsidP="00FC47BC">
      <w:pPr>
        <w:keepLines/>
        <w:numPr>
          <w:ilvl w:val="0"/>
          <w:numId w:val="4"/>
        </w:numPr>
        <w:tabs>
          <w:tab w:val="left" w:pos="2790"/>
        </w:tabs>
        <w:spacing w:before="0" w:line="240" w:lineRule="auto"/>
        <w:contextualSpacing/>
      </w:pPr>
      <w:r w:rsidRPr="007B71FF">
        <w:t xml:space="preserve">Solicitation title </w:t>
      </w:r>
    </w:p>
    <w:p w14:paraId="5A7BB73A" w14:textId="77777777" w:rsidR="00FC47BC" w:rsidRDefault="00FC47BC" w:rsidP="00FC47BC">
      <w:pPr>
        <w:keepLines/>
        <w:numPr>
          <w:ilvl w:val="0"/>
          <w:numId w:val="4"/>
        </w:numPr>
        <w:tabs>
          <w:tab w:val="left" w:pos="1987"/>
          <w:tab w:val="left" w:pos="2790"/>
        </w:tabs>
        <w:spacing w:before="0" w:line="240" w:lineRule="auto"/>
        <w:contextualSpacing/>
      </w:pPr>
      <w:r w:rsidRPr="007B71FF">
        <w:t>Solicitation number</w:t>
      </w:r>
    </w:p>
    <w:p w14:paraId="57312454" w14:textId="77777777" w:rsidR="00FC47BC" w:rsidRDefault="00FC47BC" w:rsidP="00FC47BC">
      <w:pPr>
        <w:keepLines/>
        <w:numPr>
          <w:ilvl w:val="0"/>
          <w:numId w:val="4"/>
        </w:numPr>
        <w:tabs>
          <w:tab w:val="left" w:pos="2790"/>
        </w:tabs>
        <w:spacing w:before="0" w:line="240" w:lineRule="auto"/>
        <w:contextualSpacing/>
      </w:pPr>
      <w:r>
        <w:t>Proposal Type</w:t>
      </w:r>
    </w:p>
    <w:p w14:paraId="134B98D0" w14:textId="77777777" w:rsidR="00FC47BC" w:rsidRDefault="00FC47BC" w:rsidP="00FC47BC">
      <w:pPr>
        <w:pStyle w:val="Heading5"/>
        <w:tabs>
          <w:tab w:val="clear" w:pos="1620"/>
          <w:tab w:val="left" w:pos="1080"/>
          <w:tab w:val="left" w:pos="1350"/>
          <w:tab w:val="left" w:pos="1440"/>
        </w:tabs>
        <w:ind w:left="1350" w:hanging="360"/>
      </w:pPr>
      <w:r w:rsidRPr="007B71FF">
        <w:t xml:space="preserve">Submit proposal with all required documents </w:t>
      </w:r>
      <w:r>
        <w:t>with</w:t>
      </w:r>
      <w:r w:rsidRPr="007B71FF">
        <w:t xml:space="preserve">in </w:t>
      </w:r>
      <w:r>
        <w:t xml:space="preserve">the Hard Copy submission </w:t>
      </w:r>
      <w:r w:rsidRPr="007B71FF">
        <w:t xml:space="preserve">sealed package to the designated County Mailing Address. </w:t>
      </w:r>
    </w:p>
    <w:p w14:paraId="5632256C" w14:textId="77777777" w:rsidR="00FC47BC" w:rsidRDefault="00FC47BC" w:rsidP="00FC47BC">
      <w:pPr>
        <w:pStyle w:val="Heading5"/>
        <w:numPr>
          <w:ilvl w:val="0"/>
          <w:numId w:val="0"/>
        </w:numPr>
        <w:tabs>
          <w:tab w:val="clear" w:pos="1620"/>
        </w:tabs>
        <w:ind w:left="1350" w:hanging="360"/>
      </w:pPr>
      <w:r>
        <w:t xml:space="preserve">(c)   </w:t>
      </w:r>
      <w:bookmarkEnd w:id="113"/>
      <w:r>
        <w:t>Hand-written responses, whether submitted electronically, will be rejected, with the exception that signatures may be hand-written.</w:t>
      </w:r>
    </w:p>
    <w:p w14:paraId="5CD29379" w14:textId="77777777" w:rsidR="00FC47BC" w:rsidRDefault="00FC47BC" w:rsidP="00FC47BC">
      <w:pPr>
        <w:pStyle w:val="Heading4"/>
      </w:pPr>
      <w:r>
        <w:t>Conflicts between Certain Requirements</w:t>
      </w:r>
    </w:p>
    <w:p w14:paraId="157070BC" w14:textId="77777777" w:rsidR="00FC47BC" w:rsidRDefault="00FC47BC" w:rsidP="00FC47BC">
      <w:pPr>
        <w:pStyle w:val="Body4"/>
      </w:pPr>
      <w:r>
        <w:t>Prior to the submission deadlines and solely relating to a determination of the timeliness of questions, comments, and proposal submissions, information displayed on the Department of Public Works website will take precedence in the event of a discrepancy between that information and the information within the solicitation documents. For all other discrepancies, the information in the solicitation documents will take precedence.</w:t>
      </w:r>
    </w:p>
    <w:p w14:paraId="15A1A5BB" w14:textId="77777777" w:rsidR="00FC47BC" w:rsidRPr="00F95727" w:rsidRDefault="00FC47BC" w:rsidP="00FC47BC">
      <w:pPr>
        <w:pStyle w:val="Heading3"/>
      </w:pPr>
      <w:r w:rsidRPr="00F95727">
        <w:t>Errors in Proposals</w:t>
      </w:r>
      <w:bookmarkEnd w:id="102"/>
      <w:bookmarkEnd w:id="103"/>
      <w:bookmarkEnd w:id="104"/>
      <w:bookmarkEnd w:id="105"/>
      <w:bookmarkEnd w:id="106"/>
      <w:bookmarkEnd w:id="107"/>
      <w:bookmarkEnd w:id="108"/>
    </w:p>
    <w:p w14:paraId="755FAAB5" w14:textId="77777777" w:rsidR="00FC47BC" w:rsidRDefault="00FC47BC" w:rsidP="00FC47BC">
      <w:pPr>
        <w:pStyle w:val="Body3"/>
        <w:ind w:left="540"/>
      </w:pPr>
      <w:r>
        <w:t xml:space="preserve">The County will </w:t>
      </w:r>
      <w:r w:rsidRPr="00464946">
        <w:t xml:space="preserve">not be liable for any errors in proposals. </w:t>
      </w:r>
      <w:r w:rsidRPr="00B016AD">
        <w:rPr>
          <w:rStyle w:val="Body3Char"/>
        </w:rPr>
        <w:t>Proposals may be rejected as unresponsive if they are incomplete, are missing pages</w:t>
      </w:r>
      <w:r>
        <w:rPr>
          <w:rStyle w:val="Body3Char"/>
        </w:rPr>
        <w:t xml:space="preserve"> or information</w:t>
      </w:r>
      <w:r w:rsidRPr="00B016AD">
        <w:rPr>
          <w:rStyle w:val="Body3Char"/>
        </w:rPr>
        <w:t>, or cannot be opened for any reason.</w:t>
      </w:r>
      <w:r w:rsidRPr="00B016AD">
        <w:t xml:space="preserve"> The County may waive minor irregularities,</w:t>
      </w:r>
      <w:r>
        <w:t xml:space="preserve"> but s</w:t>
      </w:r>
      <w:r w:rsidRPr="00B016AD">
        <w:t xml:space="preserve">uch </w:t>
      </w:r>
      <w:r w:rsidRPr="00F95727">
        <w:t xml:space="preserve">waiver will not modify any remaining </w:t>
      </w:r>
      <w:r>
        <w:t>RFP/Q</w:t>
      </w:r>
      <w:r w:rsidRPr="00F95727">
        <w:t xml:space="preserve"> requirements. </w:t>
      </w:r>
    </w:p>
    <w:p w14:paraId="0BF8E273" w14:textId="77777777" w:rsidR="00536B6C" w:rsidRPr="00536B6C" w:rsidRDefault="007429A7" w:rsidP="0096489E">
      <w:pPr>
        <w:pStyle w:val="Heading2"/>
      </w:pPr>
      <w:r w:rsidRPr="00536B6C">
        <w:t xml:space="preserve">PROPOSER </w:t>
      </w:r>
      <w:bookmarkEnd w:id="109"/>
      <w:bookmarkEnd w:id="110"/>
      <w:r>
        <w:t>CERTIFICATIONS</w:t>
      </w:r>
      <w:bookmarkEnd w:id="111"/>
      <w:bookmarkEnd w:id="112"/>
    </w:p>
    <w:p w14:paraId="66141AB6" w14:textId="77777777" w:rsidR="007429A7" w:rsidRDefault="007429A7" w:rsidP="00536B6C">
      <w:pPr>
        <w:pStyle w:val="Body2"/>
      </w:pPr>
      <w:bookmarkStart w:id="114" w:name="_Toc463430841"/>
      <w:bookmarkStart w:id="115" w:name="_Toc466973981"/>
      <w:bookmarkStart w:id="116" w:name="_Toc468434846"/>
      <w:bookmarkStart w:id="117" w:name="_Toc475602769"/>
      <w:bookmarkStart w:id="118" w:name="_Toc475603400"/>
      <w:bookmarkStart w:id="119" w:name="_Toc475603717"/>
      <w:bookmarkStart w:id="120" w:name="_Toc475613301"/>
      <w:bookmarkStart w:id="121" w:name="_Toc475709702"/>
      <w:r>
        <w:t xml:space="preserve">By submitting a proposal, each proposer certifies </w:t>
      </w:r>
      <w:r w:rsidR="008D2581">
        <w:t xml:space="preserve">under penalty of perjury </w:t>
      </w:r>
      <w:r>
        <w:t>that:</w:t>
      </w:r>
    </w:p>
    <w:p w14:paraId="2C519627" w14:textId="77777777" w:rsidR="007429A7" w:rsidRPr="00236888" w:rsidRDefault="007429A7" w:rsidP="00535B3E">
      <w:pPr>
        <w:pStyle w:val="Body3"/>
        <w:numPr>
          <w:ilvl w:val="0"/>
          <w:numId w:val="8"/>
        </w:numPr>
      </w:pPr>
      <w:r>
        <w:t>I</w:t>
      </w:r>
      <w:r w:rsidRPr="00E03CCD">
        <w:t xml:space="preserve">ts submission is not the result of </w:t>
      </w:r>
      <w:r w:rsidRPr="00236888">
        <w:t>collusion or any other activity that would tend to directly or indirectly influence the selection process; and</w:t>
      </w:r>
      <w:r w:rsidR="00322163">
        <w:t xml:space="preserve"> </w:t>
      </w:r>
    </w:p>
    <w:p w14:paraId="50FA2E6F" w14:textId="77777777" w:rsidR="00536B6C" w:rsidRPr="00236888" w:rsidRDefault="0044354D" w:rsidP="00535B3E">
      <w:pPr>
        <w:pStyle w:val="Body3"/>
        <w:numPr>
          <w:ilvl w:val="0"/>
          <w:numId w:val="8"/>
        </w:numPr>
      </w:pPr>
      <w:r>
        <w:t>Proposer</w:t>
      </w:r>
      <w:r w:rsidR="007429A7" w:rsidRPr="00236888">
        <w:t xml:space="preserve"> is </w:t>
      </w:r>
      <w:r w:rsidR="00536B6C" w:rsidRPr="00236888">
        <w:t xml:space="preserve">able </w:t>
      </w:r>
      <w:r w:rsidR="007429A7" w:rsidRPr="00236888">
        <w:t xml:space="preserve">or will be able </w:t>
      </w:r>
      <w:r w:rsidR="00536B6C" w:rsidRPr="00236888">
        <w:t>to comply with all requirements of this solicitation at the time of contract award</w:t>
      </w:r>
      <w:r w:rsidR="007429A7" w:rsidRPr="00236888">
        <w:t>; and</w:t>
      </w:r>
    </w:p>
    <w:p w14:paraId="28D4311E" w14:textId="77777777" w:rsidR="008962A2" w:rsidRDefault="00236888" w:rsidP="00535B3E">
      <w:pPr>
        <w:pStyle w:val="Body3"/>
        <w:numPr>
          <w:ilvl w:val="0"/>
          <w:numId w:val="8"/>
        </w:numPr>
      </w:pPr>
      <w:r>
        <w:t>N</w:t>
      </w:r>
      <w:r w:rsidRPr="00236888">
        <w:t xml:space="preserve">either </w:t>
      </w:r>
      <w:r>
        <w:t>proposer</w:t>
      </w:r>
      <w:r w:rsidRPr="00236888">
        <w:t xml:space="preserve">, its employees, nor any affiliated </w:t>
      </w:r>
      <w:r>
        <w:t xml:space="preserve">firm </w:t>
      </w:r>
      <w:r w:rsidRPr="00236888">
        <w:t xml:space="preserve">providing </w:t>
      </w:r>
      <w:r w:rsidR="008D2581">
        <w:t xml:space="preserve">the requested </w:t>
      </w:r>
      <w:r w:rsidR="009728AB">
        <w:t xml:space="preserve">goods and </w:t>
      </w:r>
      <w:r w:rsidRPr="00236888">
        <w:t xml:space="preserve">services </w:t>
      </w:r>
      <w:r w:rsidR="009728AB">
        <w:t xml:space="preserve">has </w:t>
      </w:r>
      <w:r w:rsidRPr="00236888">
        <w:t xml:space="preserve">prepared </w:t>
      </w:r>
      <w:r>
        <w:t>p</w:t>
      </w:r>
      <w:r w:rsidRPr="00236888">
        <w:t>lans</w:t>
      </w:r>
      <w:r>
        <w:t>, s</w:t>
      </w:r>
      <w:r w:rsidRPr="00236888">
        <w:t>pecifications</w:t>
      </w:r>
      <w:r>
        <w:t xml:space="preserve">, </w:t>
      </w:r>
      <w:r w:rsidR="008D2581">
        <w:t xml:space="preserve">terms </w:t>
      </w:r>
      <w:r>
        <w:t>or requirements</w:t>
      </w:r>
      <w:r w:rsidRPr="00236888">
        <w:t xml:space="preserve"> for </w:t>
      </w:r>
      <w:r>
        <w:t>this solicitation</w:t>
      </w:r>
      <w:r w:rsidR="009728AB">
        <w:t>, or has any other actual or potential conflict of interest</w:t>
      </w:r>
      <w:r w:rsidR="008962A2">
        <w:t>; and</w:t>
      </w:r>
    </w:p>
    <w:p w14:paraId="6F6D08BD" w14:textId="77777777" w:rsidR="00536B6C" w:rsidRDefault="0044354D" w:rsidP="00535B3E">
      <w:pPr>
        <w:pStyle w:val="Body3"/>
        <w:numPr>
          <w:ilvl w:val="0"/>
          <w:numId w:val="8"/>
        </w:numPr>
      </w:pPr>
      <w:r>
        <w:lastRenderedPageBreak/>
        <w:t xml:space="preserve">Proposer </w:t>
      </w:r>
      <w:r w:rsidR="008962A2">
        <w:t xml:space="preserve">is aware of the provisions of Section 1090 et seq. and Section 87100 et seq. of the California Government Code relating to conflict of interest of public officers and employees, and is unaware of any financial or economic interest of any </w:t>
      </w:r>
      <w:r>
        <w:t xml:space="preserve">County </w:t>
      </w:r>
      <w:r w:rsidR="008962A2">
        <w:t>officer or employee relating to this solicitation.</w:t>
      </w:r>
      <w:r w:rsidR="00322163">
        <w:t xml:space="preserve"> </w:t>
      </w:r>
    </w:p>
    <w:p w14:paraId="44F52762" w14:textId="77777777" w:rsidR="003D316E" w:rsidRDefault="003D316E" w:rsidP="0096489E">
      <w:pPr>
        <w:pStyle w:val="Heading2"/>
      </w:pPr>
      <w:bookmarkStart w:id="122" w:name="_Toc496880121"/>
      <w:bookmarkStart w:id="123" w:name="_Toc520786976"/>
      <w:r>
        <w:t>WITHDRAWAL O</w:t>
      </w:r>
      <w:r w:rsidRPr="00177735">
        <w:t xml:space="preserve">F </w:t>
      </w:r>
      <w:bookmarkEnd w:id="114"/>
      <w:bookmarkEnd w:id="115"/>
      <w:bookmarkEnd w:id="116"/>
      <w:r>
        <w:t>PROPOSALS</w:t>
      </w:r>
      <w:bookmarkEnd w:id="117"/>
      <w:bookmarkEnd w:id="118"/>
      <w:bookmarkEnd w:id="119"/>
      <w:bookmarkEnd w:id="120"/>
      <w:bookmarkEnd w:id="121"/>
      <w:bookmarkEnd w:id="122"/>
      <w:bookmarkEnd w:id="123"/>
    </w:p>
    <w:p w14:paraId="0BF4A3A9" w14:textId="77777777" w:rsidR="00E03CCD" w:rsidRDefault="003D316E" w:rsidP="00DC5B13">
      <w:pPr>
        <w:pStyle w:val="Body2"/>
      </w:pPr>
      <w:r>
        <w:t xml:space="preserve">Proposals </w:t>
      </w:r>
      <w:r w:rsidRPr="000D1B74">
        <w:t>may be withdrawn</w:t>
      </w:r>
      <w:r w:rsidR="00D36F46">
        <w:t>, modified,</w:t>
      </w:r>
      <w:r w:rsidRPr="000D1B74">
        <w:t xml:space="preserve"> </w:t>
      </w:r>
      <w:r w:rsidR="00D36F46">
        <w:t xml:space="preserve">or replaced </w:t>
      </w:r>
      <w:r w:rsidRPr="000D1B74">
        <w:t xml:space="preserve">at any time prior to the </w:t>
      </w:r>
      <w:r>
        <w:t>Due D</w:t>
      </w:r>
      <w:r w:rsidRPr="000D1B74">
        <w:t xml:space="preserve">ate and </w:t>
      </w:r>
      <w:r>
        <w:t>T</w:t>
      </w:r>
      <w:r w:rsidRPr="000D1B74">
        <w:t>ime</w:t>
      </w:r>
      <w:r>
        <w:t xml:space="preserve">. </w:t>
      </w:r>
      <w:r w:rsidR="00DE6545">
        <w:t xml:space="preserve">After that time, </w:t>
      </w:r>
      <w:r w:rsidR="008D2581">
        <w:t xml:space="preserve">whether or not a new solicitation is issued for the same subject matter, </w:t>
      </w:r>
      <w:r w:rsidR="00DE6545">
        <w:t xml:space="preserve">withdrawal of a proposal </w:t>
      </w:r>
      <w:r w:rsidR="00936C58">
        <w:t>may</w:t>
      </w:r>
      <w:r w:rsidR="00DE6545">
        <w:t xml:space="preserve"> preclude the proposer from participating in the procurement</w:t>
      </w:r>
      <w:r w:rsidR="00DE6545" w:rsidRPr="00DE6545">
        <w:t xml:space="preserve"> as a </w:t>
      </w:r>
      <w:r w:rsidR="00321273">
        <w:t xml:space="preserve">proposer </w:t>
      </w:r>
      <w:r w:rsidR="00DE6545" w:rsidRPr="00DE6545">
        <w:t>or subcontractor, except that an original equipment manufacturer may participate indirectly through a reseller.</w:t>
      </w:r>
      <w:r w:rsidR="00321273">
        <w:t xml:space="preserve"> </w:t>
      </w:r>
      <w:r w:rsidR="00322163">
        <w:t xml:space="preserve">  </w:t>
      </w:r>
    </w:p>
    <w:p w14:paraId="433741B1" w14:textId="77777777" w:rsidR="00212334" w:rsidRDefault="009C6B26" w:rsidP="0096489E">
      <w:pPr>
        <w:pStyle w:val="Heading2"/>
      </w:pPr>
      <w:bookmarkStart w:id="124" w:name="_Toc477534823"/>
      <w:bookmarkStart w:id="125" w:name="_Toc477451825"/>
      <w:bookmarkStart w:id="126" w:name="_Toc477534824"/>
      <w:bookmarkStart w:id="127" w:name="_Toc477451826"/>
      <w:bookmarkStart w:id="128" w:name="_Toc477534825"/>
      <w:bookmarkStart w:id="129" w:name="_Toc477451827"/>
      <w:bookmarkStart w:id="130" w:name="_Toc477534826"/>
      <w:bookmarkStart w:id="131" w:name="_Toc477451828"/>
      <w:bookmarkStart w:id="132" w:name="_Toc477534827"/>
      <w:bookmarkStart w:id="133" w:name="_Toc477451829"/>
      <w:bookmarkStart w:id="134" w:name="_Toc477534828"/>
      <w:bookmarkStart w:id="135" w:name="_Toc477451830"/>
      <w:bookmarkStart w:id="136" w:name="_Toc477534829"/>
      <w:bookmarkStart w:id="137" w:name="_Toc477451848"/>
      <w:bookmarkStart w:id="138" w:name="_Toc477534847"/>
      <w:bookmarkStart w:id="139" w:name="_Toc496880122"/>
      <w:bookmarkStart w:id="140" w:name="_Toc520786977"/>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t>NO COMMITMENT</w:t>
      </w:r>
      <w:bookmarkEnd w:id="139"/>
      <w:bookmarkEnd w:id="140"/>
    </w:p>
    <w:p w14:paraId="39DFFF17" w14:textId="654BF15F" w:rsidR="00212334" w:rsidRDefault="00212334" w:rsidP="00260725">
      <w:pPr>
        <w:pStyle w:val="Body2"/>
      </w:pPr>
      <w:r w:rsidRPr="004D21C3">
        <w:t>Neither submission</w:t>
      </w:r>
      <w:r w:rsidR="00810A94">
        <w:t xml:space="preserve"> of a proposal</w:t>
      </w:r>
      <w:r w:rsidRPr="004D21C3">
        <w:t xml:space="preserve"> nor the County’s receipt</w:t>
      </w:r>
      <w:r w:rsidR="00810A94">
        <w:t xml:space="preserve"> of </w:t>
      </w:r>
      <w:r w:rsidRPr="004D21C3">
        <w:t>proposal materials confers any right to the proposer nor any obligation on the County.</w:t>
      </w:r>
      <w:r>
        <w:t xml:space="preserve"> </w:t>
      </w:r>
      <w:r w:rsidRPr="004D21C3">
        <w:t xml:space="preserve">This </w:t>
      </w:r>
      <w:r w:rsidR="00D7517D">
        <w:t>RF</w:t>
      </w:r>
      <w:r w:rsidR="00FC7A48">
        <w:t>P/</w:t>
      </w:r>
      <w:r w:rsidR="00D7517D">
        <w:t>Q</w:t>
      </w:r>
      <w:r w:rsidRPr="004D21C3">
        <w:t xml:space="preserve"> </w:t>
      </w:r>
      <w:r w:rsidR="00260725">
        <w:t>doe</w:t>
      </w:r>
      <w:r w:rsidRPr="004D21C3">
        <w:t xml:space="preserve">s not </w:t>
      </w:r>
      <w:r w:rsidRPr="00DC5B13">
        <w:t xml:space="preserve">commit </w:t>
      </w:r>
      <w:r>
        <w:t xml:space="preserve">the County </w:t>
      </w:r>
      <w:r w:rsidRPr="00DC5B13">
        <w:t>to award a contract</w:t>
      </w:r>
      <w:r w:rsidR="00260725">
        <w:t xml:space="preserve">, nor will the County </w:t>
      </w:r>
      <w:r w:rsidRPr="00DC5B13">
        <w:t xml:space="preserve">defray any costs incurred in </w:t>
      </w:r>
      <w:r w:rsidR="008D2581">
        <w:t>prepari</w:t>
      </w:r>
      <w:r w:rsidRPr="00DC5B13">
        <w:t>n</w:t>
      </w:r>
      <w:r w:rsidR="008D2581">
        <w:t>g</w:t>
      </w:r>
      <w:r w:rsidRPr="00DC5B13">
        <w:t xml:space="preserve"> proposal</w:t>
      </w:r>
      <w:r w:rsidR="00260725">
        <w:t>s or participating in any presentations or negotiations.</w:t>
      </w:r>
    </w:p>
    <w:p w14:paraId="6149DC63" w14:textId="77777777" w:rsidR="00BF5615" w:rsidRPr="005838EA" w:rsidRDefault="009C6B26" w:rsidP="0096489E">
      <w:pPr>
        <w:pStyle w:val="Heading2"/>
      </w:pPr>
      <w:bookmarkStart w:id="141" w:name="_Toc496880123"/>
      <w:bookmarkStart w:id="142" w:name="_Toc520786978"/>
      <w:r w:rsidRPr="00BF5615">
        <w:t>ESTIMATED</w:t>
      </w:r>
      <w:r w:rsidRPr="005838EA">
        <w:t xml:space="preserve"> QUANTITIES</w:t>
      </w:r>
      <w:bookmarkEnd w:id="141"/>
      <w:bookmarkEnd w:id="142"/>
    </w:p>
    <w:p w14:paraId="6998A34B" w14:textId="77777777" w:rsidR="00BF5615" w:rsidRDefault="00BF5615" w:rsidP="00BF5615">
      <w:pPr>
        <w:pStyle w:val="Body2"/>
      </w:pPr>
      <w:r w:rsidRPr="005838EA">
        <w:t>If th</w:t>
      </w:r>
      <w:r w:rsidR="00E05FFC">
        <w:t>e</w:t>
      </w:r>
      <w:r w:rsidRPr="005838EA">
        <w:t xml:space="preserve"> </w:t>
      </w:r>
      <w:r>
        <w:t>solicitation results in a</w:t>
      </w:r>
      <w:r w:rsidRPr="005838EA">
        <w:t xml:space="preserve">n indefinite quantity or </w:t>
      </w:r>
      <w:r w:rsidR="00366F2D">
        <w:t xml:space="preserve">a </w:t>
      </w:r>
      <w:r w:rsidRPr="005838EA">
        <w:t xml:space="preserve">requirements </w:t>
      </w:r>
      <w:r>
        <w:t>Agreement</w:t>
      </w:r>
      <w:r w:rsidRPr="005838EA">
        <w:t xml:space="preserve">, the goods and </w:t>
      </w:r>
      <w:r>
        <w:t xml:space="preserve">services </w:t>
      </w:r>
      <w:r w:rsidR="00366F2D">
        <w:t xml:space="preserve">actually </w:t>
      </w:r>
      <w:r w:rsidRPr="005838EA">
        <w:t xml:space="preserve">requested by </w:t>
      </w:r>
      <w:r>
        <w:t xml:space="preserve">the County </w:t>
      </w:r>
      <w:r w:rsidRPr="005838EA">
        <w:t xml:space="preserve">may be less than the maximum value of the </w:t>
      </w:r>
      <w:r>
        <w:t xml:space="preserve">Agreement </w:t>
      </w:r>
      <w:r w:rsidRPr="005838EA">
        <w:t xml:space="preserve">and there is no guarantee, either expressed or implied, as to the actual quantity of goods and </w:t>
      </w:r>
      <w:r>
        <w:t xml:space="preserve">services </w:t>
      </w:r>
      <w:r w:rsidRPr="005838EA">
        <w:t xml:space="preserve">that will be authorized under </w:t>
      </w:r>
      <w:r>
        <w:t>the Agreement</w:t>
      </w:r>
      <w:r w:rsidRPr="005838EA">
        <w:t>.</w:t>
      </w:r>
    </w:p>
    <w:p w14:paraId="1FBD7294" w14:textId="77777777" w:rsidR="00A343EE" w:rsidRDefault="009C6B26" w:rsidP="0096489E">
      <w:pPr>
        <w:pStyle w:val="Heading2"/>
      </w:pPr>
      <w:bookmarkStart w:id="143" w:name="_Toc496880124"/>
      <w:bookmarkStart w:id="144" w:name="_Toc520786979"/>
      <w:r>
        <w:t>PROPOSER SELECTION</w:t>
      </w:r>
      <w:bookmarkEnd w:id="143"/>
      <w:bookmarkEnd w:id="144"/>
      <w:r>
        <w:t xml:space="preserve"> </w:t>
      </w:r>
    </w:p>
    <w:p w14:paraId="41E154AF" w14:textId="77777777" w:rsidR="00D27FB0" w:rsidRDefault="00D27FB0" w:rsidP="00D27FB0">
      <w:pPr>
        <w:pStyle w:val="Body2"/>
      </w:pPr>
      <w:bookmarkStart w:id="145" w:name="_Toc496880125"/>
      <w:r>
        <w:t>At any time in the evaluation process, the County may request clarifications from proposers.</w:t>
      </w:r>
    </w:p>
    <w:p w14:paraId="7C7A8AE6" w14:textId="77777777" w:rsidR="00950139" w:rsidRDefault="00950139" w:rsidP="004252BD">
      <w:pPr>
        <w:pStyle w:val="Heading3"/>
      </w:pPr>
      <w:bookmarkStart w:id="146" w:name="_Toc520786980"/>
      <w:r w:rsidRPr="00725F21">
        <w:t>Determination</w:t>
      </w:r>
      <w:r>
        <w:t xml:space="preserve"> of </w:t>
      </w:r>
      <w:r w:rsidRPr="0088287E">
        <w:t>Responsiveness</w:t>
      </w:r>
      <w:bookmarkEnd w:id="145"/>
      <w:bookmarkEnd w:id="146"/>
    </w:p>
    <w:p w14:paraId="042F84C8" w14:textId="77777777" w:rsidR="00950139" w:rsidRDefault="007B4516" w:rsidP="002317AC">
      <w:pPr>
        <w:pStyle w:val="Body3"/>
      </w:pPr>
      <w:r>
        <w:t xml:space="preserve">A responsive proposal </w:t>
      </w:r>
      <w:r w:rsidR="00F25505">
        <w:t>conforms to the instructions</w:t>
      </w:r>
      <w:r w:rsidR="00950139">
        <w:t xml:space="preserve"> set forth in this </w:t>
      </w:r>
      <w:r w:rsidR="00F25505">
        <w:t>solicitation</w:t>
      </w:r>
      <w:r w:rsidR="00225A52">
        <w:t xml:space="preserve"> </w:t>
      </w:r>
      <w:r>
        <w:t xml:space="preserve">and </w:t>
      </w:r>
      <w:r w:rsidR="00225A52">
        <w:t>any modifications</w:t>
      </w:r>
      <w:r>
        <w:t xml:space="preserve"> to it</w:t>
      </w:r>
      <w:r w:rsidR="00950139">
        <w:t xml:space="preserve">. </w:t>
      </w:r>
      <w:r>
        <w:t xml:space="preserve">Non-responsive proposals will be rejected. </w:t>
      </w:r>
      <w:r w:rsidR="00D27FB0">
        <w:t>T</w:t>
      </w:r>
      <w:r w:rsidR="00950139">
        <w:t xml:space="preserve">he County, in its sole discretion, may waive non-consequential deviations if the deviations cannot have provided an advantage </w:t>
      </w:r>
      <w:r>
        <w:t xml:space="preserve">over </w:t>
      </w:r>
      <w:r w:rsidR="00950139">
        <w:t>other proposers</w:t>
      </w:r>
      <w:r w:rsidR="00D27FB0">
        <w:t xml:space="preserve">. </w:t>
      </w:r>
    </w:p>
    <w:p w14:paraId="2E059D70" w14:textId="77777777" w:rsidR="00950139" w:rsidRDefault="00950139" w:rsidP="004252BD">
      <w:pPr>
        <w:pStyle w:val="Heading3"/>
      </w:pPr>
      <w:bookmarkStart w:id="147" w:name="_Toc496880126"/>
      <w:bookmarkStart w:id="148" w:name="_Toc520786981"/>
      <w:r>
        <w:t>Proposal Evaluation</w:t>
      </w:r>
      <w:bookmarkEnd w:id="147"/>
      <w:bookmarkEnd w:id="148"/>
      <w:r>
        <w:t xml:space="preserve"> </w:t>
      </w:r>
    </w:p>
    <w:p w14:paraId="28758EAE" w14:textId="5FABED4C" w:rsidR="00080288" w:rsidRDefault="00950139" w:rsidP="005B10B5">
      <w:pPr>
        <w:pStyle w:val="Body3"/>
      </w:pPr>
      <w:r>
        <w:t xml:space="preserve">The </w:t>
      </w:r>
      <w:r w:rsidRPr="00725F21">
        <w:t>County</w:t>
      </w:r>
      <w:r>
        <w:t xml:space="preserve"> will establish an </w:t>
      </w:r>
      <w:r w:rsidR="00457117">
        <w:t>e</w:t>
      </w:r>
      <w:r>
        <w:t xml:space="preserve">valuation </w:t>
      </w:r>
      <w:r w:rsidR="00457117">
        <w:t>c</w:t>
      </w:r>
      <w:r>
        <w:t xml:space="preserve">ommittee </w:t>
      </w:r>
      <w:r w:rsidR="007B4516">
        <w:t xml:space="preserve">which will </w:t>
      </w:r>
      <w:r>
        <w:t xml:space="preserve">evaluate </w:t>
      </w:r>
      <w:r w:rsidR="005B10B5">
        <w:t xml:space="preserve">responsive </w:t>
      </w:r>
      <w:r>
        <w:t>proposals</w:t>
      </w:r>
      <w:r w:rsidR="007B4516">
        <w:t xml:space="preserve"> </w:t>
      </w:r>
      <w:r w:rsidR="00DC5B13">
        <w:t>based on the criteria specified in th</w:t>
      </w:r>
      <w:r w:rsidR="00225A52">
        <w:t>e</w:t>
      </w:r>
      <w:r w:rsidR="00DC5B13">
        <w:t xml:space="preserve"> solicitation</w:t>
      </w:r>
      <w:r w:rsidR="00457117">
        <w:t xml:space="preserve">. </w:t>
      </w:r>
      <w:r w:rsidR="005B10B5">
        <w:t>T</w:t>
      </w:r>
      <w:r w:rsidR="005A2E90">
        <w:t xml:space="preserve">he </w:t>
      </w:r>
      <w:r w:rsidR="00457117">
        <w:t>c</w:t>
      </w:r>
      <w:r w:rsidR="005A2E90">
        <w:t xml:space="preserve">ommittee may </w:t>
      </w:r>
      <w:r w:rsidR="005B10B5">
        <w:t xml:space="preserve">then </w:t>
      </w:r>
      <w:r w:rsidR="005A2E90">
        <w:t xml:space="preserve">recommend </w:t>
      </w:r>
      <w:r w:rsidR="00DC5B13">
        <w:t xml:space="preserve">one or more </w:t>
      </w:r>
      <w:r w:rsidR="00457117">
        <w:t xml:space="preserve">top-ranked </w:t>
      </w:r>
      <w:r w:rsidR="00DC5B13">
        <w:t>proposer</w:t>
      </w:r>
      <w:r w:rsidR="00457117">
        <w:t>s</w:t>
      </w:r>
      <w:r w:rsidR="00DC5B13">
        <w:t xml:space="preserve"> </w:t>
      </w:r>
      <w:r w:rsidR="00457117">
        <w:t>for final negotiation of contract terms</w:t>
      </w:r>
      <w:r w:rsidR="005B10B5">
        <w:t xml:space="preserve"> or </w:t>
      </w:r>
      <w:r w:rsidR="005056D2">
        <w:t>may</w:t>
      </w:r>
      <w:r w:rsidR="00D27FB0">
        <w:t xml:space="preserve"> </w:t>
      </w:r>
      <w:r w:rsidR="005B10B5">
        <w:t>invite one or more proposers</w:t>
      </w:r>
      <w:r w:rsidR="00A47264">
        <w:t xml:space="preserve"> </w:t>
      </w:r>
      <w:r w:rsidR="00DC5B13">
        <w:t>for oral presentations</w:t>
      </w:r>
      <w:r w:rsidR="00225A52">
        <w:t xml:space="preserve"> and demonstrations</w:t>
      </w:r>
      <w:r w:rsidR="00457117">
        <w:t xml:space="preserve">, </w:t>
      </w:r>
      <w:r w:rsidR="005056D2">
        <w:t xml:space="preserve">following </w:t>
      </w:r>
      <w:r w:rsidR="00457117">
        <w:t xml:space="preserve">which </w:t>
      </w:r>
      <w:r w:rsidR="00A47264">
        <w:t xml:space="preserve">those </w:t>
      </w:r>
      <w:r w:rsidR="005A2E90">
        <w:t xml:space="preserve">proposers </w:t>
      </w:r>
      <w:r w:rsidR="00457117">
        <w:t xml:space="preserve">may be allowed </w:t>
      </w:r>
      <w:r w:rsidR="005A2E90">
        <w:t>to amend their proposals</w:t>
      </w:r>
      <w:r w:rsidR="005056D2">
        <w:t xml:space="preserve">. </w:t>
      </w:r>
      <w:r w:rsidR="005A2E90">
        <w:t>After evaluatin</w:t>
      </w:r>
      <w:r w:rsidR="00A47264">
        <w:t xml:space="preserve">g </w:t>
      </w:r>
      <w:r w:rsidR="005056D2">
        <w:t xml:space="preserve">presentations and amended </w:t>
      </w:r>
      <w:r w:rsidR="00457117">
        <w:t xml:space="preserve">proposals, </w:t>
      </w:r>
      <w:r w:rsidR="005A2E90">
        <w:t xml:space="preserve">the </w:t>
      </w:r>
      <w:r w:rsidR="00457117">
        <w:t>c</w:t>
      </w:r>
      <w:r w:rsidR="005A2E90">
        <w:t xml:space="preserve">ommittee </w:t>
      </w:r>
      <w:r w:rsidR="00457117">
        <w:t xml:space="preserve">may recommend </w:t>
      </w:r>
      <w:r w:rsidR="005A2E90">
        <w:t xml:space="preserve">one or more top-ranked proposers for final negotiation of contract terms. </w:t>
      </w:r>
    </w:p>
    <w:p w14:paraId="40EF7D81" w14:textId="77777777" w:rsidR="00E05FFC" w:rsidRDefault="00E05FFC" w:rsidP="004252BD">
      <w:pPr>
        <w:pStyle w:val="Heading3"/>
      </w:pPr>
      <w:bookmarkStart w:id="149" w:name="_Toc496880127"/>
      <w:bookmarkStart w:id="150" w:name="_Toc520786982"/>
      <w:r>
        <w:t>Determination of Responsibility</w:t>
      </w:r>
      <w:bookmarkEnd w:id="149"/>
      <w:bookmarkEnd w:id="150"/>
    </w:p>
    <w:p w14:paraId="3EAEA4F7" w14:textId="77777777" w:rsidR="00E05FFC" w:rsidRDefault="00434734" w:rsidP="00E05FFC">
      <w:pPr>
        <w:pStyle w:val="Body3"/>
      </w:pPr>
      <w:r>
        <w:t>The County will make a determination of the responsibility of any p</w:t>
      </w:r>
      <w:r w:rsidR="00E05FFC">
        <w:t>ropos</w:t>
      </w:r>
      <w:r w:rsidR="00301BD7">
        <w:t>er</w:t>
      </w:r>
      <w:r w:rsidR="00E05FFC">
        <w:t xml:space="preserve"> </w:t>
      </w:r>
      <w:r w:rsidR="001862C3">
        <w:t>under consideration for award</w:t>
      </w:r>
      <w:r>
        <w:t xml:space="preserve">, taking into consideration matters such as the </w:t>
      </w:r>
      <w:r w:rsidR="0060791F">
        <w:t xml:space="preserve">proposer’s </w:t>
      </w:r>
      <w:r w:rsidR="0060791F" w:rsidRPr="00EE6492">
        <w:t xml:space="preserve">integrity, compliance with public policy and laws, past performance, fiscal responsibility, trustworthiness, financial and technical resources, capacity, and experience to satisfactorily carry out </w:t>
      </w:r>
      <w:r w:rsidR="0060791F">
        <w:t>its responsibilities.</w:t>
      </w:r>
      <w:r w:rsidR="00E05FFC">
        <w:t xml:space="preserve"> </w:t>
      </w:r>
      <w:r w:rsidR="00301BD7">
        <w:t xml:space="preserve">The County will notify </w:t>
      </w:r>
      <w:r w:rsidR="0060791F">
        <w:t xml:space="preserve">any </w:t>
      </w:r>
      <w:r w:rsidR="00E05FFC">
        <w:t xml:space="preserve">proposer found non-responsible and </w:t>
      </w:r>
      <w:r w:rsidR="0060791F">
        <w:t>allow the finding to be contested.</w:t>
      </w:r>
    </w:p>
    <w:p w14:paraId="4CFB6F2C" w14:textId="77777777" w:rsidR="00DC5B13" w:rsidRDefault="009C6B26" w:rsidP="0096489E">
      <w:pPr>
        <w:pStyle w:val="Heading2"/>
      </w:pPr>
      <w:bookmarkStart w:id="151" w:name="_Toc496880128"/>
      <w:bookmarkStart w:id="152" w:name="_Toc520786983"/>
      <w:r>
        <w:t>CONTRACT AWARD</w:t>
      </w:r>
      <w:bookmarkEnd w:id="151"/>
      <w:bookmarkEnd w:id="152"/>
    </w:p>
    <w:p w14:paraId="64E4C3D9" w14:textId="77777777" w:rsidR="006873D3" w:rsidRDefault="006873D3" w:rsidP="004252BD">
      <w:pPr>
        <w:pStyle w:val="Heading3"/>
      </w:pPr>
      <w:bookmarkStart w:id="153" w:name="_Toc496880130"/>
      <w:bookmarkStart w:id="154" w:name="_Toc520786984"/>
      <w:bookmarkStart w:id="155" w:name="_Toc496880129"/>
      <w:r>
        <w:t>Notice of Intent to Award</w:t>
      </w:r>
      <w:bookmarkEnd w:id="153"/>
      <w:bookmarkEnd w:id="154"/>
    </w:p>
    <w:p w14:paraId="373A4602" w14:textId="59440855" w:rsidR="006873D3" w:rsidRDefault="006873D3" w:rsidP="006873D3">
      <w:pPr>
        <w:pStyle w:val="Body3"/>
      </w:pPr>
      <w:r>
        <w:t xml:space="preserve">Once a decision has been made to award a contract to one or more proposers, the County will post </w:t>
      </w:r>
      <w:r w:rsidR="00D7517D">
        <w:t xml:space="preserve">on the Department’s website, </w:t>
      </w:r>
      <w:r>
        <w:t>a Notice of Intent to Award, notifying the remaining proposers of their non-selection. The posting may be inclusion of the recommendation to award as an agenda item on the Board of Supervisors schedule.</w:t>
      </w:r>
    </w:p>
    <w:p w14:paraId="519C7CF6" w14:textId="77777777" w:rsidR="00C434E0" w:rsidRDefault="00630182" w:rsidP="004252BD">
      <w:pPr>
        <w:pStyle w:val="Heading3"/>
      </w:pPr>
      <w:bookmarkStart w:id="156" w:name="_Toc520786985"/>
      <w:r w:rsidRPr="00630182">
        <w:t>Award</w:t>
      </w:r>
      <w:r w:rsidR="00C434E0">
        <w:t xml:space="preserve"> Procedure</w:t>
      </w:r>
      <w:bookmarkEnd w:id="155"/>
      <w:bookmarkEnd w:id="156"/>
    </w:p>
    <w:p w14:paraId="7B72D915" w14:textId="77777777" w:rsidR="00DC5B13" w:rsidRDefault="006873D3" w:rsidP="006873D3">
      <w:pPr>
        <w:pStyle w:val="Body3"/>
      </w:pPr>
      <w:r>
        <w:t>C</w:t>
      </w:r>
      <w:r w:rsidRPr="00905A94">
        <w:t xml:space="preserve">ontract negotiations are </w:t>
      </w:r>
      <w:r>
        <w:t xml:space="preserve">neither an offer nor </w:t>
      </w:r>
      <w:r w:rsidRPr="00905A94">
        <w:t>an implicit guarantee that a contract will be executed</w:t>
      </w:r>
      <w:r>
        <w:t>.</w:t>
      </w:r>
      <w:r w:rsidRPr="00905A94">
        <w:t xml:space="preserve"> </w:t>
      </w:r>
      <w:r w:rsidR="00C434E0">
        <w:t>Award</w:t>
      </w:r>
      <w:r w:rsidR="00630182" w:rsidRPr="00630182">
        <w:t xml:space="preserve">, if made, will be to </w:t>
      </w:r>
      <w:r w:rsidR="00D27FB0">
        <w:t>the responsive, responsible proposer</w:t>
      </w:r>
      <w:r w:rsidR="00630182" w:rsidRPr="00630182">
        <w:t xml:space="preserve"> offering the </w:t>
      </w:r>
      <w:r w:rsidR="001379C6">
        <w:t xml:space="preserve">overall </w:t>
      </w:r>
      <w:r w:rsidR="00630182">
        <w:t xml:space="preserve">best value to the </w:t>
      </w:r>
      <w:r w:rsidR="00630182" w:rsidRPr="00C434E0">
        <w:t>County</w:t>
      </w:r>
      <w:r w:rsidR="00630182">
        <w:t xml:space="preserve"> </w:t>
      </w:r>
      <w:r w:rsidR="00630182" w:rsidRPr="00630182">
        <w:t xml:space="preserve">for the </w:t>
      </w:r>
      <w:r w:rsidR="00630182">
        <w:t xml:space="preserve">services and </w:t>
      </w:r>
      <w:r w:rsidR="00630182" w:rsidRPr="00630182">
        <w:t xml:space="preserve">goods described in this solicitation, or </w:t>
      </w:r>
      <w:r>
        <w:t>as</w:t>
      </w:r>
      <w:r w:rsidR="00630182" w:rsidRPr="00630182">
        <w:t xml:space="preserve"> applicable, for a specific portion of the </w:t>
      </w:r>
      <w:r w:rsidR="00630182">
        <w:t xml:space="preserve">services and </w:t>
      </w:r>
      <w:r w:rsidR="00630182" w:rsidRPr="00630182">
        <w:t>goods described.</w:t>
      </w:r>
      <w:r w:rsidR="00322163">
        <w:t xml:space="preserve"> </w:t>
      </w:r>
      <w:r>
        <w:t>A</w:t>
      </w:r>
      <w:r w:rsidR="005A2E90">
        <w:t>n</w:t>
      </w:r>
      <w:r>
        <w:t>y</w:t>
      </w:r>
      <w:r w:rsidR="005A2E90">
        <w:t xml:space="preserve"> agreement reached</w:t>
      </w:r>
      <w:r w:rsidR="00DC5B13">
        <w:t xml:space="preserve"> </w:t>
      </w:r>
      <w:r w:rsidR="00DC5B13" w:rsidRPr="00080288">
        <w:t xml:space="preserve">will be memorialized in </w:t>
      </w:r>
      <w:r w:rsidR="00225A52">
        <w:t xml:space="preserve">a formal agreement </w:t>
      </w:r>
      <w:r w:rsidR="00905A94">
        <w:t xml:space="preserve">using the attached Standard </w:t>
      </w:r>
      <w:r w:rsidR="00442C1D">
        <w:t xml:space="preserve">Agreement </w:t>
      </w:r>
      <w:r>
        <w:t>t</w:t>
      </w:r>
      <w:r w:rsidR="00905A94">
        <w:t>emplate</w:t>
      </w:r>
      <w:r w:rsidR="005A2E90">
        <w:t xml:space="preserve">. </w:t>
      </w:r>
    </w:p>
    <w:p w14:paraId="7FFEF429" w14:textId="77777777" w:rsidR="00C434E0" w:rsidRDefault="00C434E0" w:rsidP="004252BD">
      <w:pPr>
        <w:pStyle w:val="Heading3"/>
      </w:pPr>
      <w:bookmarkStart w:id="157" w:name="_Toc496880131"/>
      <w:bookmarkStart w:id="158" w:name="_Toc520786986"/>
      <w:r>
        <w:t>Commencement of Performance</w:t>
      </w:r>
      <w:bookmarkEnd w:id="157"/>
      <w:bookmarkEnd w:id="158"/>
    </w:p>
    <w:p w14:paraId="72E9BAB5" w14:textId="77777777" w:rsidR="004D504C" w:rsidRDefault="001379C6" w:rsidP="00C434E0">
      <w:pPr>
        <w:pStyle w:val="Body3"/>
      </w:pPr>
      <w:r>
        <w:t xml:space="preserve">After </w:t>
      </w:r>
      <w:r w:rsidR="004D504C">
        <w:t>a</w:t>
      </w:r>
      <w:r w:rsidR="00C434E0">
        <w:t xml:space="preserve">ll parties have signed the Agreement, the County will </w:t>
      </w:r>
      <w:r w:rsidR="00AD6504">
        <w:t>notify the proposer and performance may proceed</w:t>
      </w:r>
      <w:r w:rsidR="00C434E0">
        <w:t>.</w:t>
      </w:r>
      <w:r w:rsidR="00322163">
        <w:t xml:space="preserve"> </w:t>
      </w:r>
      <w:r w:rsidR="006873D3">
        <w:t>Prior to County execution of the Agreement, n</w:t>
      </w:r>
      <w:r w:rsidR="00AD6504">
        <w:t>o County employee may authorize work</w:t>
      </w:r>
      <w:r w:rsidR="006873D3">
        <w:t>. Any w</w:t>
      </w:r>
      <w:r w:rsidR="00C434E0" w:rsidRPr="00DC5B13">
        <w:t xml:space="preserve">ork performed prior to </w:t>
      </w:r>
      <w:r w:rsidR="00C434E0">
        <w:t>th</w:t>
      </w:r>
      <w:r w:rsidR="00212334">
        <w:t>at</w:t>
      </w:r>
      <w:r w:rsidR="00C434E0">
        <w:t xml:space="preserve"> time </w:t>
      </w:r>
      <w:r>
        <w:t>may</w:t>
      </w:r>
      <w:r w:rsidR="00C434E0" w:rsidRPr="00DC5B13">
        <w:t xml:space="preserve"> be uncompensated</w:t>
      </w:r>
      <w:r w:rsidR="00C434E0">
        <w:t>.</w:t>
      </w:r>
      <w:r w:rsidR="006A7DBA">
        <w:t xml:space="preserve"> </w:t>
      </w:r>
    </w:p>
    <w:p w14:paraId="0BACAEAA" w14:textId="77777777" w:rsidR="00CC0284" w:rsidRPr="0040055F" w:rsidRDefault="00CC0284" w:rsidP="0096489E">
      <w:pPr>
        <w:pStyle w:val="Heading2"/>
      </w:pPr>
      <w:bookmarkStart w:id="159" w:name="_Toc428178832"/>
      <w:bookmarkStart w:id="160" w:name="_Toc434504717"/>
      <w:bookmarkStart w:id="161" w:name="_Toc462234967"/>
      <w:bookmarkStart w:id="162" w:name="_Toc466973987"/>
      <w:bookmarkStart w:id="163" w:name="_Toc468434852"/>
      <w:bookmarkStart w:id="164" w:name="_Toc496880132"/>
      <w:bookmarkStart w:id="165" w:name="_Toc520786987"/>
      <w:r w:rsidRPr="0040055F">
        <w:t>PROTESTS</w:t>
      </w:r>
      <w:bookmarkEnd w:id="159"/>
      <w:bookmarkEnd w:id="160"/>
      <w:bookmarkEnd w:id="161"/>
      <w:bookmarkEnd w:id="162"/>
      <w:bookmarkEnd w:id="163"/>
      <w:bookmarkEnd w:id="164"/>
      <w:bookmarkEnd w:id="165"/>
    </w:p>
    <w:p w14:paraId="7AB55B70" w14:textId="77777777" w:rsidR="00CC0284" w:rsidRDefault="00CC0284" w:rsidP="00CC0284">
      <w:pPr>
        <w:pStyle w:val="Body2"/>
      </w:pPr>
      <w:r w:rsidRPr="0040055F">
        <w:t xml:space="preserve">Protests </w:t>
      </w:r>
      <w:r>
        <w:t xml:space="preserve">that </w:t>
      </w:r>
      <w:r w:rsidRPr="0040055F">
        <w:t>do not comply with the protest procedures outlined below will be rejected.</w:t>
      </w:r>
    </w:p>
    <w:p w14:paraId="1A81D3EC" w14:textId="77777777" w:rsidR="00CC0284" w:rsidRPr="0040055F" w:rsidRDefault="00CC0284" w:rsidP="004252BD">
      <w:pPr>
        <w:pStyle w:val="Heading3"/>
      </w:pPr>
      <w:bookmarkStart w:id="166" w:name="_Toc428178833"/>
      <w:bookmarkStart w:id="167" w:name="_Toc434504718"/>
      <w:bookmarkStart w:id="168" w:name="_Toc462234968"/>
      <w:bookmarkStart w:id="169" w:name="_Toc466973988"/>
      <w:bookmarkStart w:id="170" w:name="_Toc468434853"/>
      <w:bookmarkStart w:id="171" w:name="_Toc496880133"/>
      <w:bookmarkStart w:id="172" w:name="_Toc520786988"/>
      <w:r>
        <w:t xml:space="preserve">Protest </w:t>
      </w:r>
      <w:r w:rsidRPr="0040055F">
        <w:t>Eligibility</w:t>
      </w:r>
      <w:r w:rsidR="0060791F">
        <w:t xml:space="preserve">, </w:t>
      </w:r>
      <w:r w:rsidRPr="0040055F">
        <w:t>Format</w:t>
      </w:r>
      <w:bookmarkEnd w:id="166"/>
      <w:bookmarkEnd w:id="167"/>
      <w:bookmarkEnd w:id="168"/>
      <w:bookmarkEnd w:id="169"/>
      <w:bookmarkEnd w:id="170"/>
      <w:bookmarkEnd w:id="171"/>
      <w:r w:rsidR="0060791F">
        <w:t>, and Address</w:t>
      </w:r>
      <w:bookmarkEnd w:id="172"/>
    </w:p>
    <w:p w14:paraId="01ABBE82" w14:textId="77777777" w:rsidR="006A7DBA" w:rsidRDefault="00CC0284" w:rsidP="004252BD">
      <w:pPr>
        <w:pStyle w:val="Heading4"/>
      </w:pPr>
      <w:r w:rsidRPr="00E526DE">
        <w:t>Protests</w:t>
      </w:r>
      <w:r w:rsidRPr="0040055F">
        <w:t xml:space="preserve"> or </w:t>
      </w:r>
      <w:r w:rsidRPr="00A869A7">
        <w:t xml:space="preserve">objections may be filed regarding the procurement process, </w:t>
      </w:r>
      <w:r w:rsidR="00E526DE">
        <w:t xml:space="preserve">the content of the </w:t>
      </w:r>
      <w:r w:rsidRPr="00A869A7">
        <w:t xml:space="preserve">solicitation or </w:t>
      </w:r>
      <w:r w:rsidR="00E526DE">
        <w:t xml:space="preserve">any </w:t>
      </w:r>
      <w:r w:rsidRPr="00A869A7">
        <w:t xml:space="preserve">addenda, or contract award. </w:t>
      </w:r>
    </w:p>
    <w:p w14:paraId="34B8366D" w14:textId="77777777" w:rsidR="0060791F" w:rsidRDefault="00CC0284" w:rsidP="004252BD">
      <w:pPr>
        <w:pStyle w:val="Heading4"/>
      </w:pPr>
      <w:r w:rsidRPr="00A869A7">
        <w:t xml:space="preserve">The County will only review protests submitted by an interested party, defined as an actual or prospective proposer </w:t>
      </w:r>
      <w:r w:rsidRPr="00B44B90">
        <w:t>whose direct economic interest c</w:t>
      </w:r>
      <w:r w:rsidRPr="005D798A">
        <w:t xml:space="preserve">ould be affected by the County’s conduct of the solicitation. </w:t>
      </w:r>
      <w:r w:rsidR="00442C1D">
        <w:t>S</w:t>
      </w:r>
      <w:r w:rsidRPr="005B701D">
        <w:t>ubcontractor</w:t>
      </w:r>
      <w:r w:rsidR="00442C1D">
        <w:t>s</w:t>
      </w:r>
      <w:r w:rsidRPr="005B701D">
        <w:t xml:space="preserve"> do not qualify as </w:t>
      </w:r>
      <w:r w:rsidR="00442C1D">
        <w:t>interested parties</w:t>
      </w:r>
      <w:r w:rsidRPr="005B701D">
        <w:t xml:space="preserve">. </w:t>
      </w:r>
      <w:r w:rsidR="0060791F">
        <w:t xml:space="preserve"> </w:t>
      </w:r>
    </w:p>
    <w:p w14:paraId="1A0CCC18" w14:textId="634EF9E7" w:rsidR="0060791F" w:rsidRDefault="0060791F" w:rsidP="00C852AB">
      <w:pPr>
        <w:pStyle w:val="Heading4"/>
      </w:pPr>
      <w:bookmarkStart w:id="173" w:name="_Hlk128576211"/>
      <w:r>
        <w:t>Submit p</w:t>
      </w:r>
      <w:r w:rsidRPr="005B701D">
        <w:t xml:space="preserve">rotests </w:t>
      </w:r>
      <w:r>
        <w:t xml:space="preserve">to </w:t>
      </w:r>
      <w:r w:rsidR="00D7517D">
        <w:t>Program Services Manager, Roxanne Maquinana,</w:t>
      </w:r>
      <w:r>
        <w:t xml:space="preserve"> by e-mail </w:t>
      </w:r>
      <w:r w:rsidR="00D7517D">
        <w:t xml:space="preserve">at  </w:t>
      </w:r>
      <w:hyperlink r:id="rId20" w:history="1">
        <w:r w:rsidR="00D7517D" w:rsidRPr="00341F2C">
          <w:rPr>
            <w:rStyle w:val="Hyperlink"/>
            <w:rFonts w:cstheme="majorBidi"/>
          </w:rPr>
          <w:t>rmaquinana@smcgov.org</w:t>
        </w:r>
      </w:hyperlink>
      <w:r w:rsidR="00C852AB">
        <w:t xml:space="preserve"> </w:t>
      </w:r>
      <w:r>
        <w:t xml:space="preserve">or </w:t>
      </w:r>
      <w:r w:rsidR="009808FD">
        <w:t xml:space="preserve">via </w:t>
      </w:r>
      <w:r>
        <w:t xml:space="preserve">hard copy </w:t>
      </w:r>
      <w:r w:rsidR="00D7517D">
        <w:t>at</w:t>
      </w:r>
      <w:r w:rsidR="00C852AB" w:rsidRPr="00D7517D">
        <w:t xml:space="preserve"> 555 County Center, 5</w:t>
      </w:r>
      <w:r w:rsidRPr="00D7517D">
        <w:t>th Fl, Redwood City, CA 94063</w:t>
      </w:r>
      <w:r w:rsidR="00D7517D">
        <w:t>.</w:t>
      </w:r>
    </w:p>
    <w:p w14:paraId="77FE6CB0" w14:textId="77777777" w:rsidR="00CC0284" w:rsidRPr="0040055F" w:rsidRDefault="00CC0284" w:rsidP="004252BD">
      <w:pPr>
        <w:pStyle w:val="Heading3"/>
      </w:pPr>
      <w:bookmarkStart w:id="174" w:name="_Toc428178834"/>
      <w:bookmarkStart w:id="175" w:name="_Toc434504719"/>
      <w:bookmarkStart w:id="176" w:name="_Toc462234969"/>
      <w:bookmarkStart w:id="177" w:name="_Toc466973989"/>
      <w:bookmarkStart w:id="178" w:name="_Toc468434854"/>
      <w:bookmarkStart w:id="179" w:name="_Toc496880134"/>
      <w:bookmarkStart w:id="180" w:name="_Toc520786989"/>
      <w:bookmarkEnd w:id="173"/>
      <w:r w:rsidRPr="0040055F">
        <w:t>Protest Deadlines</w:t>
      </w:r>
      <w:bookmarkEnd w:id="174"/>
      <w:bookmarkEnd w:id="175"/>
      <w:bookmarkEnd w:id="176"/>
      <w:bookmarkEnd w:id="177"/>
      <w:bookmarkEnd w:id="178"/>
      <w:bookmarkEnd w:id="179"/>
      <w:bookmarkEnd w:id="180"/>
    </w:p>
    <w:p w14:paraId="769C9013" w14:textId="346DD645" w:rsidR="00CC0284" w:rsidRPr="0040055F" w:rsidRDefault="0060791F" w:rsidP="00CC0284">
      <w:pPr>
        <w:pStyle w:val="Body3"/>
      </w:pPr>
      <w:r>
        <w:t xml:space="preserve">Submit </w:t>
      </w:r>
      <w:r w:rsidR="00CC0284" w:rsidRPr="0040055F">
        <w:t xml:space="preserve">protests with any supplemental materials by </w:t>
      </w:r>
      <w:r w:rsidR="00CC0284">
        <w:t>5</w:t>
      </w:r>
      <w:r w:rsidR="00D7517D">
        <w:t>:00</w:t>
      </w:r>
      <w:r w:rsidR="00CC0284" w:rsidRPr="0040055F">
        <w:t xml:space="preserve"> p.m. </w:t>
      </w:r>
      <w:r w:rsidR="00CC0284">
        <w:t xml:space="preserve">PST, as appropriate, </w:t>
      </w:r>
      <w:r w:rsidR="00CC0284" w:rsidRPr="0040055F">
        <w:t xml:space="preserve">on the deadlines set forth below. </w:t>
      </w:r>
      <w:r w:rsidR="00C610FC" w:rsidRPr="0040055F">
        <w:t xml:space="preserve">The date of filing </w:t>
      </w:r>
      <w:r w:rsidR="00C610FC">
        <w:t xml:space="preserve">is </w:t>
      </w:r>
      <w:r w:rsidR="00C610FC" w:rsidRPr="0040055F">
        <w:t xml:space="preserve">the date </w:t>
      </w:r>
      <w:r w:rsidR="00C610FC">
        <w:t xml:space="preserve">the County </w:t>
      </w:r>
      <w:r w:rsidR="00C610FC" w:rsidRPr="0040055F">
        <w:t>receives</w:t>
      </w:r>
      <w:r w:rsidR="00C610FC" w:rsidRPr="002F1B2B">
        <w:t xml:space="preserve"> the protest, unless received after </w:t>
      </w:r>
      <w:r w:rsidR="00C610FC">
        <w:t>5</w:t>
      </w:r>
      <w:r w:rsidR="00D7517D">
        <w:t>:00</w:t>
      </w:r>
      <w:r w:rsidR="00C610FC" w:rsidRPr="002F1B2B">
        <w:t xml:space="preserve"> p.m. PST</w:t>
      </w:r>
      <w:r w:rsidR="00C610FC">
        <w:t xml:space="preserve">, or </w:t>
      </w:r>
      <w:r w:rsidR="00C610FC" w:rsidRPr="002F1B2B">
        <w:t xml:space="preserve">on other than a Business Day, in which case the date of filing </w:t>
      </w:r>
      <w:r w:rsidR="00C610FC">
        <w:t xml:space="preserve">will </w:t>
      </w:r>
      <w:r w:rsidR="00C610FC" w:rsidRPr="002F1B2B">
        <w:t xml:space="preserve">be the next Business Day. </w:t>
      </w:r>
      <w:r w:rsidR="00CC0284" w:rsidRPr="0040055F" w:rsidDel="007A0301">
        <w:t xml:space="preserve">Failure to file </w:t>
      </w:r>
      <w:r w:rsidR="00CC0284" w:rsidRPr="0040055F">
        <w:t xml:space="preserve">by </w:t>
      </w:r>
      <w:r w:rsidR="00CC0284" w:rsidRPr="0040055F" w:rsidDel="007A0301">
        <w:t>th</w:t>
      </w:r>
      <w:r w:rsidR="00CC0284" w:rsidRPr="0040055F">
        <w:t xml:space="preserve">e relevant </w:t>
      </w:r>
      <w:r w:rsidR="00CC0284" w:rsidRPr="0040055F" w:rsidDel="007A0301">
        <w:t>deadline constitutes a waiver of any protest on th</w:t>
      </w:r>
      <w:r w:rsidR="00CC0284" w:rsidRPr="0040055F">
        <w:t>o</w:t>
      </w:r>
      <w:r w:rsidR="00CC0284" w:rsidRPr="0040055F" w:rsidDel="007A0301">
        <w:t>se grounds.</w:t>
      </w:r>
      <w:r w:rsidR="00CC0284" w:rsidRPr="0040055F">
        <w:t xml:space="preserve"> Supplemental materials filed after the </w:t>
      </w:r>
      <w:r w:rsidR="00CC0284">
        <w:t xml:space="preserve">relevant </w:t>
      </w:r>
      <w:r w:rsidR="00CC0284" w:rsidRPr="0040055F">
        <w:t xml:space="preserve">deadline </w:t>
      </w:r>
      <w:r w:rsidR="0050553D">
        <w:t>may be rejected by the County.</w:t>
      </w:r>
      <w:r w:rsidR="00CC0284" w:rsidRPr="0040055F">
        <w:t xml:space="preserve"> </w:t>
      </w:r>
    </w:p>
    <w:p w14:paraId="6F5017B8" w14:textId="77777777" w:rsidR="00CC0284" w:rsidRPr="0040055F" w:rsidRDefault="00CC0284" w:rsidP="004252BD">
      <w:pPr>
        <w:pStyle w:val="Heading4"/>
      </w:pPr>
      <w:r w:rsidRPr="0040055F">
        <w:t xml:space="preserve">If relating to the content of the solicitation or </w:t>
      </w:r>
      <w:r w:rsidR="00C610FC">
        <w:t xml:space="preserve">to </w:t>
      </w:r>
      <w:r w:rsidRPr="0040055F">
        <w:t xml:space="preserve">an addendum, </w:t>
      </w:r>
      <w:r>
        <w:t xml:space="preserve">file </w:t>
      </w:r>
      <w:r w:rsidRPr="0040055F">
        <w:t xml:space="preserve">within five </w:t>
      </w:r>
      <w:r>
        <w:t>Business Day</w:t>
      </w:r>
      <w:r w:rsidRPr="0040055F">
        <w:t xml:space="preserve">s after the date </w:t>
      </w:r>
      <w:r w:rsidR="0050553D">
        <w:t xml:space="preserve">the County </w:t>
      </w:r>
      <w:r>
        <w:t xml:space="preserve">releases </w:t>
      </w:r>
      <w:r w:rsidRPr="0040055F">
        <w:t>the solicitation or addendum.</w:t>
      </w:r>
    </w:p>
    <w:p w14:paraId="6EAAE08E" w14:textId="77777777" w:rsidR="00CC0284" w:rsidRDefault="00CC0284" w:rsidP="004252BD">
      <w:pPr>
        <w:pStyle w:val="Heading4"/>
      </w:pPr>
      <w:r w:rsidRPr="0040055F">
        <w:t xml:space="preserve">If relating to any </w:t>
      </w:r>
      <w:r>
        <w:t>n</w:t>
      </w:r>
      <w:r w:rsidRPr="0040055F">
        <w:t xml:space="preserve">otice of </w:t>
      </w:r>
      <w:r>
        <w:t>n</w:t>
      </w:r>
      <w:r w:rsidRPr="0040055F">
        <w:t>on-</w:t>
      </w:r>
      <w:r>
        <w:t>r</w:t>
      </w:r>
      <w:r w:rsidRPr="0040055F">
        <w:t>esponsiveness</w:t>
      </w:r>
      <w:r w:rsidR="00212334">
        <w:t xml:space="preserve"> or</w:t>
      </w:r>
      <w:r>
        <w:t xml:space="preserve"> n</w:t>
      </w:r>
      <w:r w:rsidRPr="0040055F">
        <w:t>on-</w:t>
      </w:r>
      <w:r>
        <w:t>r</w:t>
      </w:r>
      <w:r w:rsidRPr="0040055F">
        <w:t>esponsi</w:t>
      </w:r>
      <w:r>
        <w:t>bility</w:t>
      </w:r>
      <w:r w:rsidRPr="0040055F">
        <w:t>,</w:t>
      </w:r>
      <w:r>
        <w:t xml:space="preserve"> file</w:t>
      </w:r>
      <w:r w:rsidRPr="0040055F">
        <w:t xml:space="preserve"> within five </w:t>
      </w:r>
      <w:r>
        <w:t>Business Day</w:t>
      </w:r>
      <w:r w:rsidRPr="0040055F">
        <w:t xml:space="preserve">s after </w:t>
      </w:r>
      <w:r w:rsidR="0050553D">
        <w:t xml:space="preserve">the County </w:t>
      </w:r>
      <w:r>
        <w:t xml:space="preserve">issues </w:t>
      </w:r>
      <w:r w:rsidRPr="0040055F">
        <w:t xml:space="preserve">such notice. </w:t>
      </w:r>
    </w:p>
    <w:p w14:paraId="2C75AB63" w14:textId="77777777" w:rsidR="00212334" w:rsidRPr="00212334" w:rsidRDefault="00212334" w:rsidP="004252BD">
      <w:pPr>
        <w:pStyle w:val="Heading4"/>
      </w:pPr>
      <w:r>
        <w:t xml:space="preserve">If relating to intent to award, file </w:t>
      </w:r>
      <w:r w:rsidRPr="0040055F">
        <w:t xml:space="preserve">within five </w:t>
      </w:r>
      <w:r>
        <w:t>Business Day</w:t>
      </w:r>
      <w:r w:rsidRPr="0040055F">
        <w:t xml:space="preserve">s after </w:t>
      </w:r>
      <w:r>
        <w:t>the County issues notice of Intent to Award. No protests will be accepted once actual award has been made.</w:t>
      </w:r>
      <w:r w:rsidR="005B10B5">
        <w:t xml:space="preserve"> </w:t>
      </w:r>
    </w:p>
    <w:p w14:paraId="393CBBEC" w14:textId="77777777" w:rsidR="00CC0284" w:rsidRPr="0040055F" w:rsidRDefault="00CC0284" w:rsidP="004252BD">
      <w:pPr>
        <w:pStyle w:val="Heading3"/>
      </w:pPr>
      <w:bookmarkStart w:id="181" w:name="_Toc428178835"/>
      <w:bookmarkStart w:id="182" w:name="_Toc434504720"/>
      <w:bookmarkStart w:id="183" w:name="_Toc462234970"/>
      <w:bookmarkStart w:id="184" w:name="_Toc466973990"/>
      <w:bookmarkStart w:id="185" w:name="_Toc468434855"/>
      <w:bookmarkStart w:id="186" w:name="_Toc496880135"/>
      <w:bookmarkStart w:id="187" w:name="_Toc520786990"/>
      <w:r w:rsidRPr="0040055F">
        <w:t>Protest Contents</w:t>
      </w:r>
      <w:bookmarkEnd w:id="181"/>
      <w:bookmarkEnd w:id="182"/>
      <w:bookmarkEnd w:id="183"/>
      <w:bookmarkEnd w:id="184"/>
      <w:bookmarkEnd w:id="185"/>
      <w:bookmarkEnd w:id="186"/>
      <w:bookmarkEnd w:id="187"/>
    </w:p>
    <w:p w14:paraId="6A022718" w14:textId="77777777" w:rsidR="00CC0284" w:rsidRPr="0040055F" w:rsidRDefault="00CC0284" w:rsidP="004252BD">
      <w:pPr>
        <w:pStyle w:val="Heading4"/>
      </w:pPr>
      <w:r>
        <w:t xml:space="preserve">The letter of protest must </w:t>
      </w:r>
      <w:r w:rsidR="00212334">
        <w:t xml:space="preserve">include </w:t>
      </w:r>
      <w:r>
        <w:t>all of the following elements</w:t>
      </w:r>
      <w:r w:rsidRPr="0040055F">
        <w:t xml:space="preserve">: </w:t>
      </w:r>
    </w:p>
    <w:p w14:paraId="6FA2C62B" w14:textId="77777777" w:rsidR="00CC0284" w:rsidRDefault="00CC0284" w:rsidP="00F55C32">
      <w:pPr>
        <w:pStyle w:val="Heading5"/>
      </w:pPr>
      <w:r w:rsidRPr="00725F21">
        <w:t>Detailed</w:t>
      </w:r>
      <w:r w:rsidRPr="0040055F">
        <w:t xml:space="preserve"> grounds for the protest, fully supported with technical data, </w:t>
      </w:r>
      <w:r w:rsidR="009F0CCB">
        <w:t xml:space="preserve">test results, </w:t>
      </w:r>
      <w:r w:rsidRPr="0040055F">
        <w:t xml:space="preserve">documentary evidence, names of witnesses, and other pertinent information related to the subject being protested; and </w:t>
      </w:r>
      <w:r w:rsidR="009F0CCB">
        <w:t xml:space="preserve">  </w:t>
      </w:r>
    </w:p>
    <w:p w14:paraId="52994287" w14:textId="77777777" w:rsidR="00CC0284" w:rsidRDefault="00CC0284" w:rsidP="00F55C32">
      <w:pPr>
        <w:pStyle w:val="Heading5"/>
      </w:pPr>
      <w:r w:rsidRPr="0040055F">
        <w:t xml:space="preserve">The law, rule, regulation, </w:t>
      </w:r>
      <w:r w:rsidR="009F0CCB">
        <w:t xml:space="preserve">ordinance, provision </w:t>
      </w:r>
      <w:r w:rsidRPr="0040055F">
        <w:t xml:space="preserve">or policy upon which the protest is based, </w:t>
      </w:r>
      <w:r w:rsidR="00442C1D">
        <w:t>with an explanation of the violation.</w:t>
      </w:r>
      <w:r w:rsidRPr="0040055F">
        <w:t xml:space="preserve"> </w:t>
      </w:r>
    </w:p>
    <w:p w14:paraId="5C9A05E4" w14:textId="77777777" w:rsidR="00212334" w:rsidRDefault="00212334" w:rsidP="004252BD">
      <w:pPr>
        <w:pStyle w:val="Heading4"/>
      </w:pPr>
      <w:r w:rsidRPr="00A869A7">
        <w:t>Protests</w:t>
      </w:r>
      <w:r>
        <w:t xml:space="preserve"> that simply disagree with decisions of the Evaluation Committee will be rejected.</w:t>
      </w:r>
    </w:p>
    <w:p w14:paraId="1BE0D54C" w14:textId="77777777" w:rsidR="00CC0284" w:rsidRPr="0040055F" w:rsidRDefault="00CC0284" w:rsidP="004252BD">
      <w:pPr>
        <w:pStyle w:val="Heading3"/>
      </w:pPr>
      <w:bookmarkStart w:id="188" w:name="_Toc428178836"/>
      <w:bookmarkStart w:id="189" w:name="_Toc434504721"/>
      <w:bookmarkStart w:id="190" w:name="_Toc462234971"/>
      <w:bookmarkStart w:id="191" w:name="_Toc466973991"/>
      <w:bookmarkStart w:id="192" w:name="_Toc468434856"/>
      <w:bookmarkStart w:id="193" w:name="_Toc496880136"/>
      <w:bookmarkStart w:id="194" w:name="_Toc520786991"/>
      <w:r w:rsidRPr="0040055F">
        <w:t>Reply to Protest</w:t>
      </w:r>
      <w:bookmarkEnd w:id="188"/>
      <w:bookmarkEnd w:id="189"/>
      <w:bookmarkEnd w:id="190"/>
      <w:bookmarkEnd w:id="191"/>
      <w:bookmarkEnd w:id="192"/>
      <w:bookmarkEnd w:id="193"/>
      <w:bookmarkEnd w:id="194"/>
    </w:p>
    <w:p w14:paraId="1B637371" w14:textId="77777777" w:rsidR="00CC0284" w:rsidRDefault="0050553D" w:rsidP="0050553D">
      <w:pPr>
        <w:pStyle w:val="Body3"/>
      </w:pPr>
      <w:r>
        <w:t xml:space="preserve">The County </w:t>
      </w:r>
      <w:r w:rsidR="00CC0284" w:rsidRPr="0040055F">
        <w:t xml:space="preserve">will </w:t>
      </w:r>
      <w:r w:rsidR="009808FD">
        <w:t xml:space="preserve">send </w:t>
      </w:r>
      <w:r w:rsidR="00ED0B59">
        <w:t xml:space="preserve">a written </w:t>
      </w:r>
      <w:r w:rsidR="009808FD">
        <w:t>response</w:t>
      </w:r>
      <w:r w:rsidR="00CC0284" w:rsidRPr="0040055F">
        <w:t xml:space="preserve"> to the protestor</w:t>
      </w:r>
      <w:r w:rsidR="009808FD">
        <w:t xml:space="preserve"> and </w:t>
      </w:r>
      <w:r w:rsidR="00442C1D">
        <w:t xml:space="preserve">to any other party named in the protest. </w:t>
      </w:r>
    </w:p>
    <w:p w14:paraId="51507DAE" w14:textId="77777777" w:rsidR="009F0CCB" w:rsidRDefault="009F0CCB" w:rsidP="004252BD">
      <w:pPr>
        <w:pStyle w:val="Heading3"/>
      </w:pPr>
      <w:bookmarkStart w:id="195" w:name="_Toc496880137"/>
      <w:bookmarkStart w:id="196" w:name="_Toc520786992"/>
      <w:r>
        <w:t xml:space="preserve">No Stay of Procurement Action </w:t>
      </w:r>
      <w:r w:rsidR="0088287E">
        <w:t>d</w:t>
      </w:r>
      <w:r>
        <w:t>uring Protest</w:t>
      </w:r>
      <w:bookmarkEnd w:id="195"/>
      <w:bookmarkEnd w:id="196"/>
    </w:p>
    <w:p w14:paraId="17F26EEE" w14:textId="77777777" w:rsidR="009F0CCB" w:rsidRDefault="009F0CCB" w:rsidP="009F0CCB">
      <w:pPr>
        <w:pStyle w:val="Body3"/>
      </w:pPr>
      <w:r>
        <w:t>Nothing in these protest requirements will prevent the County from proceeding with negotiations or awarding a purchase order or contract while a protest is pending.</w:t>
      </w:r>
    </w:p>
    <w:p w14:paraId="4A965775" w14:textId="77777777" w:rsidR="005544D7" w:rsidRDefault="005544D7" w:rsidP="00BE6629">
      <w:pPr>
        <w:pStyle w:val="Heading2"/>
      </w:pPr>
      <w:bookmarkStart w:id="197" w:name="_Toc475602768"/>
      <w:bookmarkStart w:id="198" w:name="_Toc475603399"/>
      <w:bookmarkStart w:id="199" w:name="_Toc475603716"/>
      <w:bookmarkStart w:id="200" w:name="_Toc475613302"/>
      <w:bookmarkStart w:id="201" w:name="_Toc475709703"/>
      <w:bookmarkStart w:id="202" w:name="_Toc496880138"/>
      <w:bookmarkStart w:id="203" w:name="_Toc520786993"/>
      <w:r>
        <w:t xml:space="preserve">PUBLIC </w:t>
      </w:r>
      <w:bookmarkEnd w:id="197"/>
      <w:bookmarkEnd w:id="198"/>
      <w:bookmarkEnd w:id="199"/>
      <w:bookmarkEnd w:id="200"/>
      <w:bookmarkEnd w:id="201"/>
      <w:r>
        <w:t>RECORDS</w:t>
      </w:r>
      <w:bookmarkEnd w:id="202"/>
      <w:bookmarkEnd w:id="203"/>
    </w:p>
    <w:p w14:paraId="04A609C9" w14:textId="77777777" w:rsidR="005544D7" w:rsidRDefault="005544D7" w:rsidP="004252BD">
      <w:pPr>
        <w:pStyle w:val="Heading3"/>
      </w:pPr>
      <w:bookmarkStart w:id="204" w:name="_Toc496880139"/>
      <w:bookmarkStart w:id="205" w:name="_Toc520786994"/>
      <w:r w:rsidRPr="004252BD">
        <w:t>General</w:t>
      </w:r>
      <w:bookmarkEnd w:id="204"/>
      <w:bookmarkEnd w:id="205"/>
    </w:p>
    <w:p w14:paraId="70D2152B" w14:textId="77777777" w:rsidR="005544D7" w:rsidRDefault="005544D7" w:rsidP="004252BD">
      <w:pPr>
        <w:pStyle w:val="Heading4"/>
      </w:pPr>
      <w:r>
        <w:t xml:space="preserve">All </w:t>
      </w:r>
      <w:r w:rsidRPr="004252BD">
        <w:t>proposals</w:t>
      </w:r>
      <w:r>
        <w:t xml:space="preserve">, protests, and information submitted in response to this solicitation </w:t>
      </w:r>
      <w:r w:rsidR="00253738">
        <w:t xml:space="preserve">will </w:t>
      </w:r>
      <w:r w:rsidRPr="005866BE">
        <w:t>become</w:t>
      </w:r>
      <w:r>
        <w:t xml:space="preserve"> the property of the County and will be considered public records. As such, they may be subject to public review. </w:t>
      </w:r>
    </w:p>
    <w:p w14:paraId="468318D1" w14:textId="0437ECBC" w:rsidR="005544D7" w:rsidRDefault="005544D7" w:rsidP="004252BD">
      <w:pPr>
        <w:pStyle w:val="Heading4"/>
      </w:pPr>
      <w:r>
        <w:t xml:space="preserve">Any contract arising from this </w:t>
      </w:r>
      <w:r w:rsidR="00D7517D">
        <w:t>RF</w:t>
      </w:r>
      <w:r w:rsidR="00FC7A48">
        <w:t>P/</w:t>
      </w:r>
      <w:r w:rsidR="00D7517D">
        <w:t xml:space="preserve">Q </w:t>
      </w:r>
      <w:r>
        <w:t xml:space="preserve">will be a public record. </w:t>
      </w:r>
    </w:p>
    <w:p w14:paraId="2E5BF00E" w14:textId="300CB760" w:rsidR="005544D7" w:rsidRDefault="005544D7" w:rsidP="004252BD">
      <w:pPr>
        <w:pStyle w:val="Heading4"/>
      </w:pPr>
      <w:r>
        <w:t xml:space="preserve">Submission of any materials in response to this </w:t>
      </w:r>
      <w:r w:rsidR="00D7517D">
        <w:t>RF</w:t>
      </w:r>
      <w:r w:rsidR="00FC7A48">
        <w:t>P/</w:t>
      </w:r>
      <w:r w:rsidR="00D7517D">
        <w:t>Q</w:t>
      </w:r>
      <w:r w:rsidR="00F00887">
        <w:t xml:space="preserve"> </w:t>
      </w:r>
      <w:r>
        <w:t xml:space="preserve">constitutes: </w:t>
      </w:r>
    </w:p>
    <w:p w14:paraId="181512AB" w14:textId="77777777" w:rsidR="005544D7" w:rsidRDefault="005544D7" w:rsidP="00F55C32">
      <w:pPr>
        <w:pStyle w:val="Heading5"/>
      </w:pPr>
      <w:r w:rsidRPr="004252BD">
        <w:t>Consent</w:t>
      </w:r>
      <w:r>
        <w:t xml:space="preserve"> to the County’s release of such materials under the Public Records Act without notice to the person or entity submitting the materials; and </w:t>
      </w:r>
    </w:p>
    <w:p w14:paraId="7B79EBD4" w14:textId="77777777" w:rsidR="005544D7" w:rsidRDefault="00366F2D" w:rsidP="00F55C32">
      <w:pPr>
        <w:pStyle w:val="Heading5"/>
      </w:pPr>
      <w:r>
        <w:t>W</w:t>
      </w:r>
      <w:r w:rsidR="005544D7">
        <w:t>aiver of all claims against the County and/or its officers, agents, or employees that the County has violated a proposer's right to privacy, disclosed trade secrets, or caused any damage by allowing the proposal or materials to be inspected; and</w:t>
      </w:r>
    </w:p>
    <w:p w14:paraId="0F592FAF" w14:textId="77777777" w:rsidR="005544D7" w:rsidRDefault="005544D7" w:rsidP="00F55C32">
      <w:pPr>
        <w:pStyle w:val="Heading5"/>
      </w:pPr>
      <w:r>
        <w:t xml:space="preserve">Agreement to indemnify and hold harmless the County for release of such information under the Public Records Act; and </w:t>
      </w:r>
    </w:p>
    <w:p w14:paraId="6B87163A" w14:textId="77777777" w:rsidR="005544D7" w:rsidRDefault="005544D7" w:rsidP="00F55C32">
      <w:pPr>
        <w:pStyle w:val="Heading5"/>
      </w:pPr>
      <w:r>
        <w:t>Acknowledgement that the County will not assert any privileges that may exist on behalf of the person or entity submitting the materials.</w:t>
      </w:r>
      <w:r w:rsidR="00322163">
        <w:t xml:space="preserve"> </w:t>
      </w:r>
    </w:p>
    <w:p w14:paraId="386C9E1D" w14:textId="77777777" w:rsidR="005544D7" w:rsidRDefault="005544D7" w:rsidP="004252BD">
      <w:pPr>
        <w:pStyle w:val="Heading3"/>
      </w:pPr>
      <w:bookmarkStart w:id="206" w:name="_Toc496880140"/>
      <w:bookmarkStart w:id="207" w:name="_Toc520786995"/>
      <w:r>
        <w:t>Confidential Information</w:t>
      </w:r>
      <w:bookmarkEnd w:id="206"/>
      <w:bookmarkEnd w:id="207"/>
    </w:p>
    <w:p w14:paraId="39FA9FDE" w14:textId="77777777" w:rsidR="00AD6504" w:rsidRDefault="00AD6504" w:rsidP="004252BD">
      <w:pPr>
        <w:pStyle w:val="Heading4"/>
      </w:pPr>
      <w:r>
        <w:t xml:space="preserve">The County is not seeking proprietary information and </w:t>
      </w:r>
      <w:r w:rsidRPr="00202373">
        <w:t xml:space="preserve">will not assert any privileges that may exist on behalf of the proposer. </w:t>
      </w:r>
      <w:r>
        <w:t>P</w:t>
      </w:r>
      <w:r w:rsidRPr="00202373">
        <w:t xml:space="preserve">roposers </w:t>
      </w:r>
      <w:r>
        <w:t xml:space="preserve">are responsible for asserting </w:t>
      </w:r>
      <w:r w:rsidRPr="00202373">
        <w:t>any applicab</w:t>
      </w:r>
      <w:r>
        <w:t>le privileges or reasons why a</w:t>
      </w:r>
      <w:r w:rsidRPr="00202373">
        <w:t xml:space="preserve"> document should not be produced</w:t>
      </w:r>
      <w:r>
        <w:t xml:space="preserve"> in response to a public record request</w:t>
      </w:r>
      <w:r w:rsidRPr="00202373">
        <w:t>.</w:t>
      </w:r>
      <w:r>
        <w:t xml:space="preserve"> </w:t>
      </w:r>
    </w:p>
    <w:p w14:paraId="5ED3DF9D" w14:textId="77777777" w:rsidR="00202373" w:rsidRDefault="00BB495E" w:rsidP="004252BD">
      <w:pPr>
        <w:pStyle w:val="Heading4"/>
      </w:pPr>
      <w:r w:rsidRPr="00202373">
        <w:t xml:space="preserve">If submitting information protected from disclosure as a trade secret or any other basis, identify each page of such material subject to protection as “CONFIDENTIAL”. </w:t>
      </w:r>
      <w:r w:rsidR="00117D0D">
        <w:t xml:space="preserve"> </w:t>
      </w:r>
      <w:bookmarkStart w:id="208" w:name="_Toc477451854"/>
      <w:bookmarkStart w:id="209" w:name="_Toc477534855"/>
      <w:bookmarkStart w:id="210" w:name="_Toc477451855"/>
      <w:bookmarkStart w:id="211" w:name="_Toc477534856"/>
      <w:bookmarkStart w:id="212" w:name="_Toc477451856"/>
      <w:bookmarkStart w:id="213" w:name="_Toc477534857"/>
      <w:bookmarkStart w:id="214" w:name="_Toc477451857"/>
      <w:bookmarkStart w:id="215" w:name="_Toc477534858"/>
      <w:bookmarkStart w:id="216" w:name="_Toc477451858"/>
      <w:bookmarkStart w:id="217" w:name="_Toc477534859"/>
      <w:bookmarkStart w:id="218" w:name="_Toc477451860"/>
      <w:bookmarkStart w:id="219" w:name="_Toc477534861"/>
      <w:bookmarkStart w:id="220" w:name="_Toc477451861"/>
      <w:bookmarkStart w:id="221" w:name="_Toc477534862"/>
      <w:bookmarkStart w:id="222" w:name="_Toc477451862"/>
      <w:bookmarkStart w:id="223" w:name="_Toc477534863"/>
      <w:bookmarkStart w:id="224" w:name="_Toc477451863"/>
      <w:bookmarkStart w:id="225" w:name="_Toc477534864"/>
      <w:bookmarkStart w:id="226" w:name="_Toc477451864"/>
      <w:bookmarkStart w:id="227" w:name="_Toc477534865"/>
      <w:bookmarkStart w:id="228" w:name="_Toc477451865"/>
      <w:bookmarkStart w:id="229" w:name="_Toc477534866"/>
      <w:bookmarkStart w:id="230" w:name="_Toc477451866"/>
      <w:bookmarkStart w:id="231" w:name="_Toc47753486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00117D0D">
        <w:t xml:space="preserve">If requested </w:t>
      </w:r>
      <w:r w:rsidR="00155021">
        <w:t xml:space="preserve">material </w:t>
      </w:r>
      <w:r w:rsidR="00117D0D">
        <w:t>ha</w:t>
      </w:r>
      <w:r w:rsidR="003F7557" w:rsidRPr="00202373">
        <w:t xml:space="preserve">s </w:t>
      </w:r>
      <w:r w:rsidR="00117D0D">
        <w:t xml:space="preserve">been </w:t>
      </w:r>
      <w:r w:rsidR="003F7557" w:rsidRPr="00202373">
        <w:t>designated as confidential, the County will attempt to inform the proposer of the public records request</w:t>
      </w:r>
      <w:r w:rsidR="00155021">
        <w:t xml:space="preserve"> </w:t>
      </w:r>
      <w:r w:rsidR="00155021" w:rsidRPr="00202373">
        <w:t>in a timely manner</w:t>
      </w:r>
      <w:r w:rsidR="003F7557" w:rsidRPr="00202373">
        <w:t xml:space="preserve"> to permit assertion of any applicable privileges. </w:t>
      </w:r>
    </w:p>
    <w:p w14:paraId="01366D52" w14:textId="77777777" w:rsidR="00117D0D" w:rsidRDefault="00117D0D" w:rsidP="004252BD">
      <w:pPr>
        <w:pStyle w:val="Heading4"/>
      </w:pPr>
      <w:r>
        <w:t>F</w:t>
      </w:r>
      <w:r w:rsidR="00202373">
        <w:t xml:space="preserve">ailure to </w:t>
      </w:r>
      <w:r w:rsidR="003F7557" w:rsidRPr="00202373">
        <w:t xml:space="preserve">seek a court order protecting information from disclosure within </w:t>
      </w:r>
      <w:r w:rsidR="00AD6504">
        <w:t xml:space="preserve">ten </w:t>
      </w:r>
      <w:r w:rsidR="003F7557" w:rsidRPr="00202373">
        <w:t xml:space="preserve">days of </w:t>
      </w:r>
      <w:r w:rsidR="00202373">
        <w:t xml:space="preserve">the County’s </w:t>
      </w:r>
      <w:r w:rsidR="003F7557" w:rsidRPr="00202373">
        <w:t xml:space="preserve">notice of </w:t>
      </w:r>
      <w:r w:rsidR="00202373">
        <w:t xml:space="preserve">a </w:t>
      </w:r>
      <w:r w:rsidR="003F7557" w:rsidRPr="00202373">
        <w:t>request</w:t>
      </w:r>
      <w:r w:rsidR="00202373">
        <w:t xml:space="preserve"> to the proposer</w:t>
      </w:r>
      <w:r w:rsidR="003F7557" w:rsidRPr="00202373">
        <w:t xml:space="preserve"> </w:t>
      </w:r>
      <w:r w:rsidR="00202373">
        <w:t xml:space="preserve">will be deemed agreement to </w:t>
      </w:r>
      <w:r w:rsidR="003F7557" w:rsidRPr="00202373">
        <w:t xml:space="preserve">disclosure of the information </w:t>
      </w:r>
      <w:r w:rsidR="00202373" w:rsidRPr="00202373">
        <w:t xml:space="preserve">and the proposer agrees to </w:t>
      </w:r>
      <w:r w:rsidR="00202373">
        <w:t xml:space="preserve">indemnify and </w:t>
      </w:r>
      <w:r w:rsidR="00202373" w:rsidRPr="00202373">
        <w:t>hold the County harmless for release of such information.</w:t>
      </w:r>
      <w:r w:rsidR="00202373">
        <w:t xml:space="preserve">  </w:t>
      </w:r>
    </w:p>
    <w:p w14:paraId="200C89C1" w14:textId="77777777" w:rsidR="00202373" w:rsidRDefault="00117D0D" w:rsidP="004252BD">
      <w:pPr>
        <w:pStyle w:val="Heading4"/>
      </w:pPr>
      <w:r>
        <w:t>Requests to treat an entire proposal as confidential will be rejected and deemed agreement to County disclosure of the entire proposal and the proposer agrees to indemnify and hold the County harmless for release of any information requested.</w:t>
      </w:r>
    </w:p>
    <w:p w14:paraId="1C0D75FA" w14:textId="77777777" w:rsidR="00202373" w:rsidRDefault="00202373" w:rsidP="004252BD">
      <w:pPr>
        <w:pStyle w:val="Heading4"/>
      </w:pPr>
      <w:r>
        <w:t xml:space="preserve">Trade secrets will only be considered confidential if claimed to be a trade secret </w:t>
      </w:r>
      <w:r w:rsidR="00AD6504">
        <w:t>when submitted</w:t>
      </w:r>
      <w:r>
        <w:t xml:space="preserve"> to the County, marked as confidential, and compliant with Government Code Section 6254.7.</w:t>
      </w:r>
    </w:p>
    <w:p w14:paraId="4B73B406" w14:textId="77777777" w:rsidR="009C6B26" w:rsidRPr="00520A02" w:rsidRDefault="009C6B26" w:rsidP="006464B1">
      <w:pPr>
        <w:pStyle w:val="Heading1"/>
      </w:pPr>
      <w:bookmarkStart w:id="232" w:name="_Toc477451786"/>
      <w:bookmarkStart w:id="233" w:name="_Toc477534789"/>
      <w:bookmarkStart w:id="234" w:name="_Toc477451871"/>
      <w:bookmarkStart w:id="235" w:name="_Toc477534872"/>
      <w:bookmarkStart w:id="236" w:name="_Toc477534883"/>
      <w:bookmarkStart w:id="237" w:name="_Toc477534884"/>
      <w:bookmarkStart w:id="238" w:name="_Toc477534885"/>
      <w:bookmarkStart w:id="239" w:name="_Toc520786996"/>
      <w:bookmarkStart w:id="240" w:name="_Toc496880091"/>
      <w:bookmarkEnd w:id="232"/>
      <w:bookmarkEnd w:id="233"/>
      <w:bookmarkEnd w:id="234"/>
      <w:bookmarkEnd w:id="235"/>
      <w:bookmarkEnd w:id="236"/>
      <w:bookmarkEnd w:id="237"/>
      <w:bookmarkEnd w:id="238"/>
      <w:r>
        <w:t>QUALIFICATIONS</w:t>
      </w:r>
      <w:r w:rsidR="00FC720F">
        <w:t>,</w:t>
      </w:r>
      <w:r>
        <w:t xml:space="preserve"> EXPERIENCE</w:t>
      </w:r>
      <w:r w:rsidR="00FC720F">
        <w:t>, and EVALUATION CRITERIA</w:t>
      </w:r>
      <w:bookmarkEnd w:id="239"/>
      <w:r>
        <w:t xml:space="preserve"> </w:t>
      </w:r>
      <w:bookmarkEnd w:id="240"/>
    </w:p>
    <w:p w14:paraId="30CE3537" w14:textId="77777777" w:rsidR="009C6B26" w:rsidRPr="0096489E" w:rsidRDefault="009C6B26" w:rsidP="0096489E">
      <w:pPr>
        <w:pStyle w:val="Heading2"/>
        <w:rPr>
          <w:rFonts w:eastAsia="Times New Roman"/>
        </w:rPr>
      </w:pPr>
      <w:bookmarkStart w:id="241" w:name="_Toc475602674"/>
      <w:bookmarkStart w:id="242" w:name="_Toc475603305"/>
      <w:bookmarkStart w:id="243" w:name="_Toc475603622"/>
      <w:bookmarkStart w:id="244" w:name="_Toc475613207"/>
      <w:bookmarkStart w:id="245" w:name="_Toc475709608"/>
      <w:bookmarkStart w:id="246" w:name="_Toc496880092"/>
      <w:bookmarkStart w:id="247" w:name="_Toc520786997"/>
      <w:r w:rsidRPr="006628B2">
        <w:t>MINIMUM</w:t>
      </w:r>
      <w:r w:rsidRPr="0096489E">
        <w:rPr>
          <w:rFonts w:eastAsia="Times New Roman"/>
        </w:rPr>
        <w:t xml:space="preserve"> QUALIFICATIONS</w:t>
      </w:r>
      <w:bookmarkEnd w:id="241"/>
      <w:bookmarkEnd w:id="242"/>
      <w:bookmarkEnd w:id="243"/>
      <w:bookmarkEnd w:id="244"/>
      <w:bookmarkEnd w:id="245"/>
      <w:bookmarkEnd w:id="246"/>
      <w:bookmarkEnd w:id="247"/>
      <w:r w:rsidRPr="0096489E">
        <w:rPr>
          <w:rFonts w:eastAsia="Times New Roman"/>
        </w:rPr>
        <w:t xml:space="preserve"> </w:t>
      </w:r>
    </w:p>
    <w:p w14:paraId="71DC57D8" w14:textId="77777777" w:rsidR="006628B2" w:rsidRPr="008B219E" w:rsidRDefault="006628B2" w:rsidP="006628B2">
      <w:pPr>
        <w:pStyle w:val="Body1"/>
      </w:pPr>
      <w:r>
        <w:t xml:space="preserve">Proposals will be accepted only </w:t>
      </w:r>
      <w:r w:rsidRPr="008B219E">
        <w:t xml:space="preserve">from organizations that </w:t>
      </w:r>
      <w:r>
        <w:t xml:space="preserve">meet </w:t>
      </w:r>
      <w:r w:rsidRPr="008B219E">
        <w:t xml:space="preserve">the following </w:t>
      </w:r>
      <w:r>
        <w:t>required qualifications at the time of proposal submission</w:t>
      </w:r>
      <w:r w:rsidRPr="008B219E">
        <w:t xml:space="preserve">: </w:t>
      </w:r>
    </w:p>
    <w:p w14:paraId="2D22E3A5" w14:textId="77777777" w:rsidR="00D303CC" w:rsidRPr="005433ED" w:rsidRDefault="00D303CC" w:rsidP="00D303CC">
      <w:pPr>
        <w:pStyle w:val="Bullet1"/>
      </w:pPr>
      <w:r w:rsidRPr="005433ED">
        <w:t>Consulting firm has demonstrated experience as well as in-house resources necessary to effectively provide the required services</w:t>
      </w:r>
    </w:p>
    <w:p w14:paraId="2E83F341" w14:textId="77777777" w:rsidR="00D303CC" w:rsidRPr="005433ED" w:rsidRDefault="00D303CC" w:rsidP="00D303CC">
      <w:pPr>
        <w:pStyle w:val="Bullet1"/>
      </w:pPr>
      <w:r w:rsidRPr="005433ED">
        <w:t>The firm’s personnel assigned to projects shall have significant experience in construction management within the last five years in the State of California, and proposal shall indicate their names along with resumes</w:t>
      </w:r>
    </w:p>
    <w:p w14:paraId="1717D4F0" w14:textId="77777777" w:rsidR="00D303CC" w:rsidRPr="005433ED" w:rsidRDefault="00D303CC" w:rsidP="00D303CC">
      <w:pPr>
        <w:pStyle w:val="Bullet1"/>
      </w:pPr>
      <w:r w:rsidRPr="005433ED">
        <w:t>Firms shall have extensive knowledge of available project delivery systems allowed under California Public Contract Code, and make such recommendations as to their applicability as appropriate</w:t>
      </w:r>
    </w:p>
    <w:p w14:paraId="0850CA3E" w14:textId="77777777" w:rsidR="00D303CC" w:rsidRPr="005433ED" w:rsidRDefault="00D303CC" w:rsidP="00D303CC">
      <w:pPr>
        <w:pStyle w:val="Bullet1"/>
      </w:pPr>
      <w:r w:rsidRPr="005433ED">
        <w:t>Consultant and staff shall be knowledgeable of all applicable building codes, American with Disabilities Act, federal, state and local by-laws, and practiced in LEED principles and certification process</w:t>
      </w:r>
    </w:p>
    <w:p w14:paraId="1E6B51D7" w14:textId="77777777" w:rsidR="00D303CC" w:rsidRPr="005433ED" w:rsidRDefault="00D303CC" w:rsidP="00D303CC">
      <w:pPr>
        <w:pStyle w:val="Bullet1"/>
      </w:pPr>
      <w:r w:rsidRPr="005433ED">
        <w:t>Firms shall be capable of meeting the schedule set by County of San Mateo Department of Public Works</w:t>
      </w:r>
    </w:p>
    <w:p w14:paraId="162F6A1E" w14:textId="77777777" w:rsidR="006628B2" w:rsidRPr="005433ED" w:rsidRDefault="006628B2" w:rsidP="004C1176">
      <w:pPr>
        <w:pStyle w:val="Bullet1"/>
      </w:pPr>
      <w:r w:rsidRPr="005433ED">
        <w:t>The proposer is legally authorized to do business in the State of California</w:t>
      </w:r>
      <w:r w:rsidR="004C1176" w:rsidRPr="005433ED">
        <w:t>.</w:t>
      </w:r>
    </w:p>
    <w:p w14:paraId="3406BF8A" w14:textId="77777777" w:rsidR="009C6B26" w:rsidRPr="00BF5655" w:rsidRDefault="009C6B26" w:rsidP="0096489E">
      <w:pPr>
        <w:pStyle w:val="Heading2"/>
      </w:pPr>
      <w:bookmarkStart w:id="248" w:name="_Toc475602760"/>
      <w:bookmarkStart w:id="249" w:name="_Toc475603391"/>
      <w:bookmarkStart w:id="250" w:name="_Toc475603708"/>
      <w:bookmarkStart w:id="251" w:name="_Toc475613293"/>
      <w:bookmarkStart w:id="252" w:name="_Toc475709694"/>
      <w:bookmarkStart w:id="253" w:name="_Toc496880093"/>
      <w:bookmarkStart w:id="254" w:name="_Toc520786998"/>
      <w:r w:rsidRPr="003057EB">
        <w:t>ORGANIZATIONAL</w:t>
      </w:r>
      <w:r>
        <w:t xml:space="preserve"> CAPACITY AND EXPERIENCE</w:t>
      </w:r>
      <w:bookmarkEnd w:id="248"/>
      <w:bookmarkEnd w:id="249"/>
      <w:bookmarkEnd w:id="250"/>
      <w:bookmarkEnd w:id="251"/>
      <w:bookmarkEnd w:id="252"/>
      <w:bookmarkEnd w:id="253"/>
      <w:bookmarkEnd w:id="254"/>
      <w:r>
        <w:t xml:space="preserve"> </w:t>
      </w:r>
    </w:p>
    <w:p w14:paraId="01EEE548" w14:textId="77777777" w:rsidR="009C6B26" w:rsidRDefault="009C6B26" w:rsidP="00725F21">
      <w:pPr>
        <w:pStyle w:val="Body2"/>
      </w:pPr>
      <w:r>
        <w:t xml:space="preserve">Provide all of the following regarding the prime proposer and if applicable, all joint proposers. </w:t>
      </w:r>
    </w:p>
    <w:p w14:paraId="44DEADF5" w14:textId="77777777" w:rsidR="009C6B26" w:rsidRPr="00E679DF" w:rsidRDefault="009C6B26" w:rsidP="004252BD">
      <w:pPr>
        <w:pStyle w:val="Heading3"/>
      </w:pPr>
      <w:bookmarkStart w:id="255" w:name="_Toc496880094"/>
      <w:bookmarkStart w:id="256" w:name="_Toc520786999"/>
      <w:r w:rsidRPr="00E8323C">
        <w:t>Organizational</w:t>
      </w:r>
      <w:r>
        <w:t xml:space="preserve"> Capacity:</w:t>
      </w:r>
      <w:bookmarkEnd w:id="255"/>
      <w:bookmarkEnd w:id="256"/>
    </w:p>
    <w:p w14:paraId="2DC46FB1" w14:textId="77777777" w:rsidR="009C6B26" w:rsidRPr="00E20F77" w:rsidRDefault="009C6B26" w:rsidP="004252BD">
      <w:pPr>
        <w:pStyle w:val="Heading4"/>
      </w:pPr>
      <w:r w:rsidRPr="00E20F77">
        <w:t>Titles and names of staff members who will be on the team</w:t>
      </w:r>
      <w:r>
        <w:t xml:space="preserve"> responsible for the </w:t>
      </w:r>
      <w:r w:rsidRPr="005866BE">
        <w:t>project</w:t>
      </w:r>
      <w:r>
        <w:t xml:space="preserve">, as well as the expected </w:t>
      </w:r>
      <w:r w:rsidRPr="00E8323C">
        <w:t>availability</w:t>
      </w:r>
      <w:r>
        <w:t xml:space="preserve"> of the various individuals. </w:t>
      </w:r>
      <w:r w:rsidRPr="00EF3BDE">
        <w:t>I</w:t>
      </w:r>
      <w:r>
        <w:t>f requested, i</w:t>
      </w:r>
      <w:r w:rsidRPr="00EF3BDE">
        <w:t>nclude the resume of a dedicated, full-time project manager</w:t>
      </w:r>
      <w:r>
        <w:t>.</w:t>
      </w:r>
    </w:p>
    <w:p w14:paraId="63FDA20E" w14:textId="77777777" w:rsidR="009C6B26" w:rsidRDefault="009C6B26" w:rsidP="004252BD">
      <w:pPr>
        <w:pStyle w:val="Heading4"/>
      </w:pPr>
      <w:r>
        <w:t>All applicable licenses and license numbers relevant to the project, the names of the holders of those licenses, and the names of the agencies issuing the licenses.</w:t>
      </w:r>
    </w:p>
    <w:p w14:paraId="143EDB3D" w14:textId="77777777" w:rsidR="009C6B26" w:rsidRDefault="004C1176" w:rsidP="004252BD">
      <w:pPr>
        <w:pStyle w:val="Heading4"/>
      </w:pPr>
      <w:r>
        <w:t>If portions of work will be performed by subcontractors, n</w:t>
      </w:r>
      <w:r w:rsidR="009C6B26">
        <w:t xml:space="preserve">ames of proposed subcontractors other than suppliers and descriptions of their respective responsibilities. </w:t>
      </w:r>
    </w:p>
    <w:p w14:paraId="4A6D7911" w14:textId="77777777" w:rsidR="009C6B26" w:rsidRDefault="009C6B26" w:rsidP="004252BD">
      <w:pPr>
        <w:pStyle w:val="Heading3"/>
      </w:pPr>
      <w:bookmarkStart w:id="257" w:name="_Toc496880095"/>
      <w:bookmarkStart w:id="258" w:name="_Toc520787000"/>
      <w:r>
        <w:t>Experience</w:t>
      </w:r>
      <w:bookmarkEnd w:id="257"/>
      <w:bookmarkEnd w:id="258"/>
    </w:p>
    <w:p w14:paraId="64CA6D12" w14:textId="77777777" w:rsidR="00876F83" w:rsidRDefault="009C6B26" w:rsidP="004252BD">
      <w:pPr>
        <w:pStyle w:val="Heading4"/>
      </w:pPr>
      <w:r>
        <w:t xml:space="preserve">The number of years </w:t>
      </w:r>
      <w:r w:rsidR="00B3149F">
        <w:t>providing service</w:t>
      </w:r>
      <w:r w:rsidR="00876F83">
        <w:t>s similar to those contemplated</w:t>
      </w:r>
    </w:p>
    <w:p w14:paraId="44C73AF5" w14:textId="77777777" w:rsidR="009C6B26" w:rsidRDefault="00876F83" w:rsidP="004252BD">
      <w:pPr>
        <w:pStyle w:val="Heading4"/>
      </w:pPr>
      <w:r>
        <w:t>The number of years providing services</w:t>
      </w:r>
      <w:r w:rsidR="00B3149F">
        <w:t xml:space="preserve"> to government entities</w:t>
      </w:r>
    </w:p>
    <w:p w14:paraId="2A2DA6AA" w14:textId="77777777" w:rsidR="00535B3E" w:rsidRDefault="00535B3E" w:rsidP="0096489E">
      <w:pPr>
        <w:pStyle w:val="Heading2"/>
      </w:pPr>
      <w:bookmarkStart w:id="259" w:name="_Toc520787001"/>
      <w:r>
        <w:t>REFERENCES</w:t>
      </w:r>
      <w:bookmarkEnd w:id="259"/>
    </w:p>
    <w:p w14:paraId="345FA38C" w14:textId="77777777" w:rsidR="009C6B26" w:rsidRDefault="00535B3E" w:rsidP="00535B3E">
      <w:pPr>
        <w:pStyle w:val="Body2"/>
      </w:pPr>
      <w:r>
        <w:t>Provide a</w:t>
      </w:r>
      <w:r w:rsidR="009C6B26">
        <w:t xml:space="preserve">t least three references from successfully completed projects of similar nature to that described in this solicitation, including the name of the organization for which work was performed, and the name, phone number, and e-mail address of an individual at the organization who was responsible for managing and accepting the work. Ensure that contact information is current. If </w:t>
      </w:r>
      <w:r w:rsidR="00B212BA">
        <w:t xml:space="preserve">the </w:t>
      </w:r>
      <w:r w:rsidR="009C6B26">
        <w:t xml:space="preserve">County </w:t>
      </w:r>
      <w:r w:rsidR="00B212BA">
        <w:t xml:space="preserve">cannot </w:t>
      </w:r>
      <w:r w:rsidR="009C6B26">
        <w:t>contact the reference because of incorrect or out-of-date information, the reference will be deemed not to have been provided.</w:t>
      </w:r>
    </w:p>
    <w:p w14:paraId="5411F8E4" w14:textId="77777777" w:rsidR="001379C6" w:rsidRDefault="001379C6" w:rsidP="0096489E">
      <w:pPr>
        <w:pStyle w:val="Heading2"/>
      </w:pPr>
      <w:bookmarkStart w:id="260" w:name="_Toc496880147"/>
      <w:bookmarkStart w:id="261" w:name="_Toc520787002"/>
      <w:r w:rsidRPr="00E717D4">
        <w:t>EVALUATION CRITERIA</w:t>
      </w:r>
      <w:bookmarkEnd w:id="260"/>
      <w:bookmarkEnd w:id="261"/>
    </w:p>
    <w:p w14:paraId="50862429" w14:textId="77777777" w:rsidR="001379C6" w:rsidRPr="00535B3E" w:rsidRDefault="001379C6" w:rsidP="001379C6">
      <w:pPr>
        <w:pStyle w:val="Body2"/>
      </w:pPr>
      <w:r>
        <w:t>Proposals will be evaluated in accordance with the following evaluation criteria:</w:t>
      </w:r>
    </w:p>
    <w:p w14:paraId="452610DC" w14:textId="77777777" w:rsidR="001379C6" w:rsidRDefault="001379C6" w:rsidP="004252BD">
      <w:pPr>
        <w:pStyle w:val="Bullet1"/>
      </w:pPr>
      <w:r>
        <w:t xml:space="preserve">45% - </w:t>
      </w:r>
      <w:r w:rsidRPr="005866BE">
        <w:t>Method</w:t>
      </w:r>
      <w:r>
        <w:t xml:space="preserve"> and approach</w:t>
      </w:r>
    </w:p>
    <w:p w14:paraId="6061AB33" w14:textId="77777777" w:rsidR="001379C6" w:rsidRPr="00E717D4" w:rsidRDefault="001379C6" w:rsidP="004252BD">
      <w:pPr>
        <w:pStyle w:val="Bullet2"/>
      </w:pPr>
      <w:r w:rsidRPr="004252BD">
        <w:t>Apparent</w:t>
      </w:r>
      <w:r>
        <w:t xml:space="preserve"> u</w:t>
      </w:r>
      <w:r w:rsidRPr="00E717D4">
        <w:t>nderstanding of the scope of services to be provided</w:t>
      </w:r>
    </w:p>
    <w:p w14:paraId="1DF1B738" w14:textId="77777777" w:rsidR="001379C6" w:rsidRDefault="001379C6" w:rsidP="004252BD">
      <w:pPr>
        <w:pStyle w:val="Bullet2"/>
      </w:pPr>
      <w:r>
        <w:t>A</w:t>
      </w:r>
      <w:r w:rsidRPr="00E717D4">
        <w:t>ppropriateness of the proposed solution/services</w:t>
      </w:r>
    </w:p>
    <w:p w14:paraId="5D0EA434" w14:textId="77777777" w:rsidR="001379C6" w:rsidRDefault="001379C6" w:rsidP="004252BD">
      <w:pPr>
        <w:pStyle w:val="Bullet1"/>
      </w:pPr>
      <w:r>
        <w:t xml:space="preserve">30% - Experience and organizational capacity </w:t>
      </w:r>
    </w:p>
    <w:p w14:paraId="15BE35F6" w14:textId="77777777" w:rsidR="001379C6" w:rsidRDefault="001379C6" w:rsidP="004252BD">
      <w:pPr>
        <w:pStyle w:val="Bullet2"/>
      </w:pPr>
      <w:r w:rsidRPr="00E717D4">
        <w:t>Qualifications and experience</w:t>
      </w:r>
      <w:r>
        <w:t xml:space="preserve"> of </w:t>
      </w:r>
      <w:r w:rsidR="004C1176">
        <w:t xml:space="preserve">both </w:t>
      </w:r>
      <w:r>
        <w:t xml:space="preserve">the proposer and </w:t>
      </w:r>
      <w:r w:rsidRPr="00E717D4">
        <w:t xml:space="preserve">key personnel </w:t>
      </w:r>
    </w:p>
    <w:p w14:paraId="3D28D464" w14:textId="77777777" w:rsidR="001379C6" w:rsidRDefault="001379C6" w:rsidP="004252BD">
      <w:pPr>
        <w:pStyle w:val="Bullet2"/>
      </w:pPr>
      <w:r>
        <w:t>E</w:t>
      </w:r>
      <w:r w:rsidRPr="00E717D4">
        <w:t xml:space="preserve">xperience with other public agencies </w:t>
      </w:r>
    </w:p>
    <w:p w14:paraId="6268D8BE" w14:textId="77777777" w:rsidR="001379C6" w:rsidRPr="00E717D4" w:rsidRDefault="001379C6" w:rsidP="004252BD">
      <w:pPr>
        <w:pStyle w:val="Bullet2"/>
      </w:pPr>
      <w:r>
        <w:t>Organizational resources and staff, apparent a</w:t>
      </w:r>
      <w:r w:rsidRPr="00E717D4">
        <w:t>bility to meet any required timelines or other requirements</w:t>
      </w:r>
    </w:p>
    <w:p w14:paraId="6B4FD7BF" w14:textId="77777777" w:rsidR="001379C6" w:rsidRDefault="001379C6" w:rsidP="00A66A42">
      <w:pPr>
        <w:pStyle w:val="Bullet1"/>
        <w:sectPr w:rsidR="001379C6" w:rsidSect="001379C6">
          <w:footerReference w:type="default" r:id="rId21"/>
          <w:pgSz w:w="12240" w:h="15840"/>
          <w:pgMar w:top="1008" w:right="1440" w:bottom="1008" w:left="1440" w:header="720" w:footer="720" w:gutter="0"/>
          <w:cols w:space="720"/>
          <w:docGrid w:linePitch="360"/>
        </w:sectPr>
      </w:pPr>
      <w:r>
        <w:t xml:space="preserve">25% - </w:t>
      </w:r>
      <w:r w:rsidRPr="00E717D4">
        <w:t>Price</w:t>
      </w:r>
      <w:r>
        <w:t xml:space="preserve"> </w:t>
      </w:r>
    </w:p>
    <w:p w14:paraId="7114BBB6" w14:textId="77777777" w:rsidR="005737CE" w:rsidRPr="003B4BF2" w:rsidRDefault="00885C4F" w:rsidP="006464B1">
      <w:pPr>
        <w:pStyle w:val="Heading1"/>
      </w:pPr>
      <w:bookmarkStart w:id="262" w:name="_Toc520787003"/>
      <w:bookmarkStart w:id="263" w:name="_Toc496880142"/>
      <w:r>
        <w:t>INSURANCE</w:t>
      </w:r>
      <w:bookmarkEnd w:id="262"/>
      <w:r>
        <w:t xml:space="preserve"> </w:t>
      </w:r>
      <w:bookmarkEnd w:id="263"/>
    </w:p>
    <w:p w14:paraId="437222BD" w14:textId="77777777" w:rsidR="001379C6" w:rsidRDefault="001379C6" w:rsidP="001379C6">
      <w:pPr>
        <w:pStyle w:val="Body3"/>
      </w:pPr>
      <w:bookmarkStart w:id="264" w:name="_Toc477451880"/>
      <w:bookmarkStart w:id="265" w:name="_Toc477451881"/>
      <w:bookmarkStart w:id="266" w:name="_Toc477451882"/>
      <w:bookmarkEnd w:id="264"/>
      <w:bookmarkEnd w:id="265"/>
      <w:bookmarkEnd w:id="266"/>
      <w:r w:rsidRPr="006464B1">
        <w:t>Provide evidence of insurance for each of the checked categories</w:t>
      </w:r>
    </w:p>
    <w:tbl>
      <w:tblPr>
        <w:tblW w:w="46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617"/>
        <w:gridCol w:w="2692"/>
        <w:gridCol w:w="5441"/>
      </w:tblGrid>
      <w:tr w:rsidR="001379C6" w:rsidRPr="004769C1" w14:paraId="3EC18156" w14:textId="77777777" w:rsidTr="006464B1">
        <w:trPr>
          <w:trHeight w:val="1178"/>
          <w:jc w:val="center"/>
        </w:trPr>
        <w:sdt>
          <w:sdtPr>
            <w:rPr>
              <w:rFonts w:ascii="Arial" w:hAnsi="Arial" w:cs="Arial"/>
              <w:b/>
              <w:sz w:val="22"/>
            </w:rPr>
            <w:id w:val="-1665460622"/>
            <w14:checkbox>
              <w14:checked w14:val="1"/>
              <w14:checkedState w14:val="2612" w14:font="MS Gothic"/>
              <w14:uncheckedState w14:val="2610" w14:font="MS Gothic"/>
            </w14:checkbox>
          </w:sdtPr>
          <w:sdtContent>
            <w:tc>
              <w:tcPr>
                <w:tcW w:w="353" w:type="pct"/>
                <w:vAlign w:val="center"/>
              </w:tcPr>
              <w:p w14:paraId="0CAB7C9D" w14:textId="77777777" w:rsidR="001379C6" w:rsidRPr="00FA0D15" w:rsidRDefault="009B6D2E" w:rsidP="00434734">
                <w:pPr>
                  <w:spacing w:before="0"/>
                  <w:jc w:val="center"/>
                  <w:rPr>
                    <w:rFonts w:ascii="Arial" w:hAnsi="Arial" w:cs="Arial"/>
                    <w:b/>
                    <w:sz w:val="22"/>
                  </w:rPr>
                </w:pPr>
                <w:r>
                  <w:rPr>
                    <w:rFonts w:ascii="MS Gothic" w:eastAsia="MS Gothic" w:hAnsi="MS Gothic" w:cs="Arial" w:hint="eastAsia"/>
                    <w:b/>
                    <w:sz w:val="22"/>
                  </w:rPr>
                  <w:t>☒</w:t>
                </w:r>
              </w:p>
            </w:tc>
          </w:sdtContent>
        </w:sdt>
        <w:tc>
          <w:tcPr>
            <w:tcW w:w="1538" w:type="pct"/>
            <w:vAlign w:val="center"/>
          </w:tcPr>
          <w:p w14:paraId="29D83F3F" w14:textId="77777777" w:rsidR="001379C6" w:rsidRPr="002C67F5" w:rsidRDefault="001379C6" w:rsidP="00434734">
            <w:pPr>
              <w:pStyle w:val="StyleTableTextBold"/>
            </w:pPr>
            <w:r w:rsidRPr="002C67F5">
              <w:t xml:space="preserve">General Liability </w:t>
            </w:r>
            <w:r w:rsidRPr="00FA0D15">
              <w:rPr>
                <w:b w:val="0"/>
              </w:rPr>
              <w:t>(Including operations, products and completed operations, as applicable.)</w:t>
            </w:r>
          </w:p>
        </w:tc>
        <w:tc>
          <w:tcPr>
            <w:tcW w:w="3109" w:type="pct"/>
            <w:vAlign w:val="center"/>
          </w:tcPr>
          <w:p w14:paraId="67FF0DCE" w14:textId="77777777" w:rsidR="001379C6" w:rsidRPr="004769C1" w:rsidRDefault="001379C6" w:rsidP="006464B1">
            <w:pPr>
              <w:pStyle w:val="StyleTableText"/>
              <w:spacing w:before="0" w:afterLines="40" w:after="96"/>
            </w:pPr>
            <w:r w:rsidRPr="00ED76DF">
              <w:rPr>
                <w:rFonts w:asciiTheme="minorHAnsi" w:hAnsiTheme="minorHAnsi"/>
                <w:b/>
              </w:rPr>
              <w:t>$1,000,000</w:t>
            </w:r>
            <w:r w:rsidRPr="004769C1">
              <w:t xml:space="preserve"> - per occurrence for bodily injury, personal injury and property damage. If Commercial General Liability Insurance or other form with a general aggregate limit is used, the general aggregate limit </w:t>
            </w:r>
            <w:r>
              <w:t xml:space="preserve">either must </w:t>
            </w:r>
            <w:r w:rsidRPr="004769C1">
              <w:t xml:space="preserve">apply separately to this project or </w:t>
            </w:r>
            <w:r>
              <w:t xml:space="preserve">must </w:t>
            </w:r>
            <w:r w:rsidRPr="004769C1">
              <w:t>be twice the required occurrence limit.</w:t>
            </w:r>
          </w:p>
        </w:tc>
      </w:tr>
      <w:tr w:rsidR="001379C6" w:rsidRPr="004769C1" w14:paraId="5E6E8C0E" w14:textId="77777777" w:rsidTr="00434734">
        <w:trPr>
          <w:trHeight w:val="144"/>
          <w:jc w:val="center"/>
        </w:trPr>
        <w:sdt>
          <w:sdtPr>
            <w:rPr>
              <w:rFonts w:ascii="Arial" w:hAnsi="Arial" w:cs="Arial"/>
              <w:b/>
              <w:sz w:val="22"/>
            </w:rPr>
            <w:id w:val="1617790060"/>
            <w14:checkbox>
              <w14:checked w14:val="1"/>
              <w14:checkedState w14:val="2612" w14:font="MS Gothic"/>
              <w14:uncheckedState w14:val="2610" w14:font="MS Gothic"/>
            </w14:checkbox>
          </w:sdtPr>
          <w:sdtContent>
            <w:tc>
              <w:tcPr>
                <w:tcW w:w="353" w:type="pct"/>
                <w:vAlign w:val="center"/>
              </w:tcPr>
              <w:p w14:paraId="208B907E" w14:textId="77777777" w:rsidR="001379C6" w:rsidRPr="00FA0D15" w:rsidRDefault="009B6D2E" w:rsidP="00434734">
                <w:pPr>
                  <w:spacing w:before="0"/>
                  <w:jc w:val="center"/>
                  <w:rPr>
                    <w:rFonts w:ascii="Arial" w:hAnsi="Arial" w:cs="Arial"/>
                    <w:b/>
                    <w:sz w:val="22"/>
                  </w:rPr>
                </w:pPr>
                <w:r>
                  <w:rPr>
                    <w:rFonts w:ascii="MS Gothic" w:eastAsia="MS Gothic" w:hAnsi="MS Gothic" w:cs="Arial" w:hint="eastAsia"/>
                    <w:b/>
                    <w:sz w:val="22"/>
                  </w:rPr>
                  <w:t>☒</w:t>
                </w:r>
              </w:p>
            </w:tc>
          </w:sdtContent>
        </w:sdt>
        <w:tc>
          <w:tcPr>
            <w:tcW w:w="1538" w:type="pct"/>
            <w:vAlign w:val="center"/>
          </w:tcPr>
          <w:p w14:paraId="2532F9DB" w14:textId="77777777" w:rsidR="001379C6" w:rsidRPr="002C67F5" w:rsidRDefault="001379C6" w:rsidP="00434734">
            <w:pPr>
              <w:pStyle w:val="StyleTableTextBold"/>
            </w:pPr>
            <w:r w:rsidRPr="002C67F5">
              <w:t>Automobile Liability</w:t>
            </w:r>
          </w:p>
        </w:tc>
        <w:tc>
          <w:tcPr>
            <w:tcW w:w="3109" w:type="pct"/>
            <w:vAlign w:val="center"/>
          </w:tcPr>
          <w:p w14:paraId="2FA8165C" w14:textId="77777777" w:rsidR="001379C6" w:rsidRPr="004769C1" w:rsidRDefault="001379C6" w:rsidP="00434734">
            <w:pPr>
              <w:pStyle w:val="StyleTableText"/>
              <w:spacing w:before="40" w:afterLines="40" w:after="96"/>
            </w:pPr>
            <w:r w:rsidRPr="00ED76DF">
              <w:rPr>
                <w:rFonts w:asciiTheme="minorHAnsi" w:hAnsiTheme="minorHAnsi"/>
                <w:b/>
              </w:rPr>
              <w:t xml:space="preserve">$1,000,000 </w:t>
            </w:r>
            <w:r w:rsidRPr="004769C1">
              <w:t>- per accident for bodily injury and property damage.</w:t>
            </w:r>
          </w:p>
        </w:tc>
      </w:tr>
      <w:tr w:rsidR="001379C6" w:rsidRPr="002C67F5" w14:paraId="7999D5F8" w14:textId="77777777" w:rsidTr="00434734">
        <w:trPr>
          <w:jc w:val="center"/>
        </w:trPr>
        <w:sdt>
          <w:sdtPr>
            <w:rPr>
              <w:rFonts w:ascii="Arial" w:hAnsi="Arial" w:cs="Arial"/>
              <w:b/>
              <w:sz w:val="22"/>
              <w:szCs w:val="22"/>
            </w:rPr>
            <w:id w:val="-593091145"/>
            <w14:checkbox>
              <w14:checked w14:val="1"/>
              <w14:checkedState w14:val="2612" w14:font="MS Gothic"/>
              <w14:uncheckedState w14:val="2610" w14:font="MS Gothic"/>
            </w14:checkbox>
          </w:sdtPr>
          <w:sdtContent>
            <w:tc>
              <w:tcPr>
                <w:tcW w:w="353" w:type="pct"/>
                <w:vAlign w:val="center"/>
              </w:tcPr>
              <w:p w14:paraId="51FFDD9C" w14:textId="77777777" w:rsidR="001379C6" w:rsidRPr="00FA0D15" w:rsidRDefault="009B6D2E" w:rsidP="00434734">
                <w:pPr>
                  <w:pStyle w:val="Tablewithatab"/>
                  <w:ind w:left="0" w:firstLine="0"/>
                  <w:jc w:val="center"/>
                  <w:rPr>
                    <w:rFonts w:ascii="Arial" w:eastAsia="MS Gothic" w:hAnsi="Arial" w:cs="Arial"/>
                    <w:b/>
                    <w:sz w:val="22"/>
                    <w:szCs w:val="22"/>
                  </w:rPr>
                </w:pPr>
                <w:r>
                  <w:rPr>
                    <w:rFonts w:ascii="MS Gothic" w:eastAsia="MS Gothic" w:hAnsi="MS Gothic" w:cs="Arial" w:hint="eastAsia"/>
                    <w:b/>
                    <w:sz w:val="22"/>
                    <w:szCs w:val="22"/>
                  </w:rPr>
                  <w:t>☒</w:t>
                </w:r>
              </w:p>
            </w:tc>
          </w:sdtContent>
        </w:sdt>
        <w:tc>
          <w:tcPr>
            <w:tcW w:w="1538" w:type="pct"/>
            <w:vAlign w:val="center"/>
          </w:tcPr>
          <w:p w14:paraId="5FE5926C" w14:textId="77777777" w:rsidR="001379C6" w:rsidRPr="002C67F5" w:rsidRDefault="001379C6" w:rsidP="00434734">
            <w:pPr>
              <w:pStyle w:val="StyleTableTextBold"/>
            </w:pPr>
            <w:r w:rsidRPr="002C67F5">
              <w:t>Workers’ Compensation</w:t>
            </w:r>
          </w:p>
        </w:tc>
        <w:tc>
          <w:tcPr>
            <w:tcW w:w="3109" w:type="pct"/>
            <w:vAlign w:val="center"/>
          </w:tcPr>
          <w:p w14:paraId="052F1088" w14:textId="77777777" w:rsidR="001379C6" w:rsidRPr="002C67F5" w:rsidRDefault="001379C6" w:rsidP="00434734">
            <w:pPr>
              <w:pStyle w:val="StyleTableTextBold"/>
              <w:spacing w:afterLines="40" w:after="96"/>
              <w:rPr>
                <w:rFonts w:ascii="Segoe UI Symbol" w:eastAsia="MS Gothic" w:hAnsi="Segoe UI Symbol" w:cs="Segoe UI Symbol"/>
                <w:b w:val="0"/>
                <w:szCs w:val="20"/>
              </w:rPr>
            </w:pPr>
            <w:r w:rsidRPr="00650FDA">
              <w:t>As required by the State of California</w:t>
            </w:r>
          </w:p>
        </w:tc>
      </w:tr>
      <w:tr w:rsidR="001379C6" w:rsidRPr="004769C1" w14:paraId="568E18AA" w14:textId="77777777" w:rsidTr="00434734">
        <w:trPr>
          <w:jc w:val="center"/>
        </w:trPr>
        <w:sdt>
          <w:sdtPr>
            <w:rPr>
              <w:rFonts w:ascii="Arial" w:hAnsi="Arial" w:cs="Arial"/>
              <w:b/>
              <w:sz w:val="22"/>
            </w:rPr>
            <w:id w:val="521366780"/>
            <w14:checkbox>
              <w14:checked w14:val="1"/>
              <w14:checkedState w14:val="2612" w14:font="MS Gothic"/>
              <w14:uncheckedState w14:val="2610" w14:font="MS Gothic"/>
            </w14:checkbox>
          </w:sdtPr>
          <w:sdtContent>
            <w:tc>
              <w:tcPr>
                <w:tcW w:w="353" w:type="pct"/>
                <w:vAlign w:val="center"/>
              </w:tcPr>
              <w:p w14:paraId="1DB27D83" w14:textId="77777777" w:rsidR="001379C6" w:rsidRPr="00FA0D15" w:rsidRDefault="009B6D2E" w:rsidP="00434734">
                <w:pPr>
                  <w:spacing w:before="0"/>
                  <w:jc w:val="center"/>
                  <w:rPr>
                    <w:rFonts w:ascii="Arial" w:hAnsi="Arial" w:cs="Arial"/>
                    <w:b/>
                    <w:sz w:val="22"/>
                  </w:rPr>
                </w:pPr>
                <w:r>
                  <w:rPr>
                    <w:rFonts w:ascii="MS Gothic" w:eastAsia="MS Gothic" w:hAnsi="MS Gothic" w:cs="Arial" w:hint="eastAsia"/>
                    <w:b/>
                    <w:sz w:val="22"/>
                  </w:rPr>
                  <w:t>☒</w:t>
                </w:r>
              </w:p>
            </w:tc>
          </w:sdtContent>
        </w:sdt>
        <w:tc>
          <w:tcPr>
            <w:tcW w:w="1538" w:type="pct"/>
            <w:vAlign w:val="center"/>
          </w:tcPr>
          <w:p w14:paraId="6385CC26" w14:textId="77777777" w:rsidR="001379C6" w:rsidRPr="002C67F5" w:rsidRDefault="001379C6" w:rsidP="00434734">
            <w:pPr>
              <w:pStyle w:val="StyleTableTextBold"/>
            </w:pPr>
            <w:r w:rsidRPr="002C67F5">
              <w:t>Employers’ Liability</w:t>
            </w:r>
          </w:p>
        </w:tc>
        <w:tc>
          <w:tcPr>
            <w:tcW w:w="3109" w:type="pct"/>
            <w:vAlign w:val="center"/>
          </w:tcPr>
          <w:p w14:paraId="1EF5CB89" w14:textId="77777777" w:rsidR="001379C6" w:rsidRPr="004769C1" w:rsidRDefault="001379C6" w:rsidP="00434734">
            <w:pPr>
              <w:pStyle w:val="StyleTableText"/>
              <w:spacing w:before="40" w:afterLines="40" w:after="96"/>
            </w:pPr>
            <w:r w:rsidRPr="00ED76DF">
              <w:rPr>
                <w:rFonts w:asciiTheme="minorHAnsi" w:hAnsiTheme="minorHAnsi"/>
                <w:b/>
              </w:rPr>
              <w:t>$1,000,000</w:t>
            </w:r>
            <w:r w:rsidRPr="004769C1">
              <w:t xml:space="preserve"> - each accident, </w:t>
            </w:r>
            <w:r w:rsidRPr="00ED76DF">
              <w:rPr>
                <w:rFonts w:asciiTheme="minorHAnsi" w:hAnsiTheme="minorHAnsi"/>
                <w:b/>
              </w:rPr>
              <w:t>$1,000,000</w:t>
            </w:r>
            <w:r w:rsidRPr="00ED76DF">
              <w:t xml:space="preserve"> policy limit bodily injury by disease, </w:t>
            </w:r>
            <w:r w:rsidRPr="00ED76DF">
              <w:rPr>
                <w:rFonts w:asciiTheme="minorHAnsi" w:hAnsiTheme="minorHAnsi"/>
                <w:b/>
              </w:rPr>
              <w:t>$1,000,000</w:t>
            </w:r>
            <w:r w:rsidRPr="00ED76DF">
              <w:t xml:space="preserve"> each employee bodily injury by disease.</w:t>
            </w:r>
          </w:p>
        </w:tc>
      </w:tr>
      <w:tr w:rsidR="001379C6" w:rsidRPr="004769C1" w14:paraId="3C628518" w14:textId="77777777" w:rsidTr="00434734">
        <w:trPr>
          <w:trHeight w:val="359"/>
          <w:jc w:val="center"/>
        </w:trPr>
        <w:sdt>
          <w:sdtPr>
            <w:rPr>
              <w:rFonts w:ascii="Arial" w:hAnsi="Arial" w:cs="Arial"/>
              <w:b/>
              <w:sz w:val="22"/>
            </w:rPr>
            <w:id w:val="1561435790"/>
            <w14:checkbox>
              <w14:checked w14:val="1"/>
              <w14:checkedState w14:val="2612" w14:font="MS Gothic"/>
              <w14:uncheckedState w14:val="2610" w14:font="MS Gothic"/>
            </w14:checkbox>
          </w:sdtPr>
          <w:sdtContent>
            <w:tc>
              <w:tcPr>
                <w:tcW w:w="353" w:type="pct"/>
                <w:vAlign w:val="center"/>
              </w:tcPr>
              <w:p w14:paraId="2455200E" w14:textId="77777777" w:rsidR="001379C6" w:rsidRPr="00FA0D15" w:rsidRDefault="009B6D2E" w:rsidP="00434734">
                <w:pPr>
                  <w:spacing w:before="0"/>
                  <w:jc w:val="center"/>
                  <w:rPr>
                    <w:rFonts w:ascii="Arial" w:hAnsi="Arial" w:cs="Arial"/>
                    <w:b/>
                    <w:sz w:val="22"/>
                  </w:rPr>
                </w:pPr>
                <w:r>
                  <w:rPr>
                    <w:rFonts w:ascii="MS Gothic" w:eastAsia="MS Gothic" w:hAnsi="MS Gothic" w:cs="Arial" w:hint="eastAsia"/>
                    <w:b/>
                    <w:sz w:val="22"/>
                  </w:rPr>
                  <w:t>☒</w:t>
                </w:r>
              </w:p>
            </w:tc>
          </w:sdtContent>
        </w:sdt>
        <w:tc>
          <w:tcPr>
            <w:tcW w:w="1538" w:type="pct"/>
            <w:vAlign w:val="center"/>
          </w:tcPr>
          <w:p w14:paraId="70BB7AF2" w14:textId="77777777" w:rsidR="001379C6" w:rsidRPr="002C67F5" w:rsidRDefault="001379C6" w:rsidP="00434734">
            <w:pPr>
              <w:pStyle w:val="StyleTableTextBold"/>
            </w:pPr>
            <w:r w:rsidRPr="002C67F5">
              <w:t xml:space="preserve">Professional Liability </w:t>
            </w:r>
            <w:r w:rsidRPr="00FA0D15">
              <w:rPr>
                <w:b w:val="0"/>
              </w:rPr>
              <w:t>(Errors and Omissions)</w:t>
            </w:r>
          </w:p>
        </w:tc>
        <w:tc>
          <w:tcPr>
            <w:tcW w:w="3109" w:type="pct"/>
            <w:vAlign w:val="center"/>
          </w:tcPr>
          <w:p w14:paraId="63688927" w14:textId="77777777" w:rsidR="001379C6" w:rsidRPr="004769C1" w:rsidRDefault="001379C6" w:rsidP="00434734">
            <w:pPr>
              <w:pStyle w:val="StyleTableText"/>
              <w:spacing w:before="40" w:afterLines="40" w:after="96"/>
            </w:pPr>
            <w:r w:rsidRPr="00ED76DF">
              <w:rPr>
                <w:rFonts w:asciiTheme="minorHAnsi" w:hAnsiTheme="minorHAnsi"/>
                <w:b/>
              </w:rPr>
              <w:t>$1,000,000</w:t>
            </w:r>
            <w:r w:rsidRPr="004769C1">
              <w:t xml:space="preserve"> - per occurrence.</w:t>
            </w:r>
          </w:p>
        </w:tc>
      </w:tr>
      <w:tr w:rsidR="001379C6" w:rsidRPr="004769C1" w14:paraId="245EBC45" w14:textId="77777777" w:rsidTr="00434734">
        <w:tblPrEx>
          <w:tblCellMar>
            <w:top w:w="0" w:type="dxa"/>
            <w:left w:w="108" w:type="dxa"/>
            <w:bottom w:w="0" w:type="dxa"/>
            <w:right w:w="108" w:type="dxa"/>
          </w:tblCellMar>
        </w:tblPrEx>
        <w:trPr>
          <w:trHeight w:val="432"/>
          <w:jc w:val="center"/>
        </w:trPr>
        <w:sdt>
          <w:sdtPr>
            <w:rPr>
              <w:rFonts w:ascii="Arial" w:hAnsi="Arial" w:cs="Arial"/>
              <w:b/>
              <w:sz w:val="22"/>
            </w:rPr>
            <w:id w:val="226269584"/>
            <w14:checkbox>
              <w14:checked w14:val="0"/>
              <w14:checkedState w14:val="2612" w14:font="MS Gothic"/>
              <w14:uncheckedState w14:val="2610" w14:font="MS Gothic"/>
            </w14:checkbox>
          </w:sdtPr>
          <w:sdtContent>
            <w:tc>
              <w:tcPr>
                <w:tcW w:w="353" w:type="pct"/>
                <w:vAlign w:val="center"/>
              </w:tcPr>
              <w:p w14:paraId="2A98C116" w14:textId="77777777" w:rsidR="001379C6" w:rsidRPr="00FA0D15" w:rsidRDefault="009C12B5" w:rsidP="00434734">
                <w:pPr>
                  <w:spacing w:before="0"/>
                  <w:jc w:val="center"/>
                  <w:rPr>
                    <w:rFonts w:ascii="Arial" w:hAnsi="Arial" w:cs="Arial"/>
                    <w:b/>
                    <w:sz w:val="22"/>
                  </w:rPr>
                </w:pPr>
                <w:r>
                  <w:rPr>
                    <w:rFonts w:ascii="MS Gothic" w:eastAsia="MS Gothic" w:hAnsi="MS Gothic" w:cs="Arial" w:hint="eastAsia"/>
                    <w:b/>
                    <w:sz w:val="22"/>
                  </w:rPr>
                  <w:t>☐</w:t>
                </w:r>
              </w:p>
            </w:tc>
          </w:sdtContent>
        </w:sdt>
        <w:tc>
          <w:tcPr>
            <w:tcW w:w="1538" w:type="pct"/>
            <w:vAlign w:val="center"/>
          </w:tcPr>
          <w:p w14:paraId="41343AE4" w14:textId="77777777" w:rsidR="001379C6" w:rsidRPr="002C67F5" w:rsidRDefault="001379C6" w:rsidP="00434734">
            <w:pPr>
              <w:pStyle w:val="StyleTableTextBold"/>
            </w:pPr>
            <w:r w:rsidRPr="002C67F5">
              <w:t>Cyber</w:t>
            </w:r>
            <w:r w:rsidR="00895639">
              <w:t xml:space="preserve"> </w:t>
            </w:r>
            <w:r w:rsidRPr="002C67F5">
              <w:t>Liability</w:t>
            </w:r>
          </w:p>
        </w:tc>
        <w:tc>
          <w:tcPr>
            <w:tcW w:w="3109" w:type="pct"/>
            <w:vAlign w:val="center"/>
          </w:tcPr>
          <w:p w14:paraId="0BC404C3" w14:textId="77777777" w:rsidR="001379C6" w:rsidRPr="002C67F5" w:rsidRDefault="001379C6" w:rsidP="006464B1">
            <w:pPr>
              <w:pStyle w:val="StyleTableText"/>
              <w:spacing w:before="0" w:afterLines="40" w:after="96"/>
            </w:pPr>
            <w:r w:rsidRPr="002C67F5">
              <w:rPr>
                <w:rFonts w:asciiTheme="minorHAnsi" w:hAnsiTheme="minorHAnsi"/>
                <w:b/>
                <w:bCs/>
              </w:rPr>
              <w:t>$5,000,000</w:t>
            </w:r>
            <w:r w:rsidRPr="002C67F5">
              <w:t xml:space="preserve"> per occurrence for Privacy and Network Security, </w:t>
            </w:r>
            <w:r w:rsidRPr="002C67F5">
              <w:rPr>
                <w:rFonts w:asciiTheme="minorHAnsi" w:hAnsiTheme="minorHAnsi"/>
                <w:b/>
                <w:bCs/>
              </w:rPr>
              <w:t>$1,000,000</w:t>
            </w:r>
            <w:r w:rsidRPr="002C67F5">
              <w:t xml:space="preserve"> per occurrence for Technology Errors and Omissions </w:t>
            </w:r>
          </w:p>
          <w:p w14:paraId="79F76EB3" w14:textId="77777777" w:rsidR="001379C6" w:rsidRPr="004769C1" w:rsidRDefault="001379C6" w:rsidP="006464B1">
            <w:pPr>
              <w:pStyle w:val="TableText"/>
              <w:spacing w:before="0" w:afterLines="40" w:after="96"/>
            </w:pPr>
            <w:r w:rsidRPr="004769C1">
              <w:t>To be carried at all times during the term of th</w:t>
            </w:r>
            <w:r w:rsidR="002D6BDF">
              <w:t>e</w:t>
            </w:r>
            <w:r w:rsidRPr="004769C1">
              <w:t xml:space="preserve"> Contract and for three years thereafter. </w:t>
            </w:r>
          </w:p>
        </w:tc>
      </w:tr>
      <w:tr w:rsidR="001379C6" w:rsidRPr="004769C1" w14:paraId="4D746A6F" w14:textId="77777777" w:rsidTr="00434734">
        <w:tblPrEx>
          <w:tblCellMar>
            <w:top w:w="0" w:type="dxa"/>
            <w:left w:w="108" w:type="dxa"/>
            <w:bottom w:w="0" w:type="dxa"/>
            <w:right w:w="108" w:type="dxa"/>
          </w:tblCellMar>
        </w:tblPrEx>
        <w:trPr>
          <w:trHeight w:val="432"/>
          <w:jc w:val="center"/>
        </w:trPr>
        <w:sdt>
          <w:sdtPr>
            <w:rPr>
              <w:rFonts w:ascii="Arial" w:hAnsi="Arial" w:cs="Arial"/>
              <w:b/>
              <w:sz w:val="22"/>
            </w:rPr>
            <w:id w:val="798414165"/>
            <w14:checkbox>
              <w14:checked w14:val="0"/>
              <w14:checkedState w14:val="2612" w14:font="MS Gothic"/>
              <w14:uncheckedState w14:val="2610" w14:font="MS Gothic"/>
            </w14:checkbox>
          </w:sdtPr>
          <w:sdtContent>
            <w:tc>
              <w:tcPr>
                <w:tcW w:w="353" w:type="pct"/>
                <w:vAlign w:val="center"/>
              </w:tcPr>
              <w:p w14:paraId="616964A0" w14:textId="77777777" w:rsidR="001379C6" w:rsidRPr="00FA0D15" w:rsidRDefault="001379C6" w:rsidP="00434734">
                <w:pPr>
                  <w:spacing w:before="0"/>
                  <w:jc w:val="center"/>
                  <w:rPr>
                    <w:rFonts w:ascii="Arial" w:hAnsi="Arial" w:cs="Arial"/>
                    <w:b/>
                    <w:sz w:val="22"/>
                  </w:rPr>
                </w:pPr>
                <w:r w:rsidRPr="00FA0D15">
                  <w:rPr>
                    <w:rFonts w:ascii="Segoe UI Symbol" w:hAnsi="Segoe UI Symbol" w:cs="Segoe UI Symbol"/>
                    <w:b/>
                    <w:sz w:val="22"/>
                  </w:rPr>
                  <w:t>☐</w:t>
                </w:r>
              </w:p>
            </w:tc>
          </w:sdtContent>
        </w:sdt>
        <w:tc>
          <w:tcPr>
            <w:tcW w:w="1538" w:type="pct"/>
            <w:vAlign w:val="center"/>
          </w:tcPr>
          <w:p w14:paraId="23464BDB" w14:textId="77777777" w:rsidR="001379C6" w:rsidRPr="002C67F5" w:rsidRDefault="001379C6" w:rsidP="00434734">
            <w:pPr>
              <w:pStyle w:val="StyleTableTextBold"/>
            </w:pPr>
            <w:r w:rsidRPr="002C67F5">
              <w:t xml:space="preserve">Pollution Liability </w:t>
            </w:r>
          </w:p>
        </w:tc>
        <w:tc>
          <w:tcPr>
            <w:tcW w:w="3109" w:type="pct"/>
            <w:vAlign w:val="center"/>
          </w:tcPr>
          <w:p w14:paraId="5AD8E274" w14:textId="77777777" w:rsidR="001379C6" w:rsidRPr="004769C1" w:rsidRDefault="001379C6" w:rsidP="00434734">
            <w:pPr>
              <w:pStyle w:val="TableText"/>
              <w:spacing w:before="40" w:afterLines="40" w:after="96"/>
            </w:pPr>
            <w:r w:rsidRPr="004769C1">
              <w:t>$</w:t>
            </w:r>
            <w:r>
              <w:t xml:space="preserve">  - </w:t>
            </w:r>
            <w:r w:rsidRPr="002C67F5">
              <w:t>Per Occurrence</w:t>
            </w:r>
          </w:p>
        </w:tc>
      </w:tr>
      <w:tr w:rsidR="001379C6" w:rsidRPr="004769C1" w14:paraId="014C295B" w14:textId="77777777" w:rsidTr="00434734">
        <w:tblPrEx>
          <w:tblCellMar>
            <w:top w:w="0" w:type="dxa"/>
            <w:left w:w="108" w:type="dxa"/>
            <w:bottom w:w="0" w:type="dxa"/>
            <w:right w:w="108" w:type="dxa"/>
          </w:tblCellMar>
        </w:tblPrEx>
        <w:trPr>
          <w:trHeight w:val="432"/>
          <w:jc w:val="center"/>
        </w:trPr>
        <w:sdt>
          <w:sdtPr>
            <w:rPr>
              <w:rFonts w:ascii="Arial" w:hAnsi="Arial" w:cs="Arial"/>
              <w:b/>
              <w:sz w:val="22"/>
            </w:rPr>
            <w:id w:val="-1877228839"/>
            <w14:checkbox>
              <w14:checked w14:val="0"/>
              <w14:checkedState w14:val="2612" w14:font="MS Gothic"/>
              <w14:uncheckedState w14:val="2610" w14:font="MS Gothic"/>
            </w14:checkbox>
          </w:sdtPr>
          <w:sdtContent>
            <w:tc>
              <w:tcPr>
                <w:tcW w:w="353" w:type="pct"/>
                <w:vAlign w:val="center"/>
              </w:tcPr>
              <w:p w14:paraId="06240C8E" w14:textId="77777777" w:rsidR="001379C6" w:rsidRPr="00FA0D15" w:rsidRDefault="001379C6" w:rsidP="00434734">
                <w:pPr>
                  <w:spacing w:before="0"/>
                  <w:jc w:val="center"/>
                  <w:rPr>
                    <w:rFonts w:ascii="Arial" w:hAnsi="Arial" w:cs="Arial"/>
                    <w:b/>
                    <w:sz w:val="22"/>
                  </w:rPr>
                </w:pPr>
                <w:r w:rsidRPr="00FA0D15">
                  <w:rPr>
                    <w:rFonts w:ascii="Segoe UI Symbol" w:hAnsi="Segoe UI Symbol" w:cs="Segoe UI Symbol"/>
                    <w:b/>
                    <w:sz w:val="22"/>
                  </w:rPr>
                  <w:t>☐</w:t>
                </w:r>
              </w:p>
            </w:tc>
          </w:sdtContent>
        </w:sdt>
        <w:tc>
          <w:tcPr>
            <w:tcW w:w="1538" w:type="pct"/>
            <w:vAlign w:val="center"/>
          </w:tcPr>
          <w:p w14:paraId="30024A1A" w14:textId="77777777" w:rsidR="001379C6" w:rsidRPr="002C67F5" w:rsidRDefault="001379C6" w:rsidP="00434734">
            <w:pPr>
              <w:pStyle w:val="StyleTableTextBold"/>
            </w:pPr>
            <w:r w:rsidRPr="002C67F5">
              <w:t>Pollution Liability (Aggregate)</w:t>
            </w:r>
          </w:p>
        </w:tc>
        <w:tc>
          <w:tcPr>
            <w:tcW w:w="3109" w:type="pct"/>
            <w:vAlign w:val="center"/>
          </w:tcPr>
          <w:p w14:paraId="62E188DB" w14:textId="77777777" w:rsidR="001379C6" w:rsidRPr="004769C1" w:rsidRDefault="001379C6" w:rsidP="00434734">
            <w:pPr>
              <w:pStyle w:val="TableText"/>
              <w:spacing w:before="40" w:afterLines="40" w:after="96"/>
            </w:pPr>
            <w:r w:rsidRPr="004769C1">
              <w:t>$</w:t>
            </w:r>
          </w:p>
        </w:tc>
      </w:tr>
    </w:tbl>
    <w:p w14:paraId="61DB3BD5" w14:textId="77777777" w:rsidR="00260725" w:rsidRDefault="00012366" w:rsidP="004612BA">
      <w:pPr>
        <w:pStyle w:val="Heading2"/>
      </w:pPr>
      <w:bookmarkStart w:id="267" w:name="_Toc466974031"/>
      <w:bookmarkStart w:id="268" w:name="_Toc467591878"/>
      <w:bookmarkStart w:id="269" w:name="_Toc520787004"/>
      <w:r>
        <w:rPr>
          <w:caps w:val="0"/>
        </w:rPr>
        <w:t>SPECIAL INSURANCE REQUIREMENTS - CYBER LIABILITY</w:t>
      </w:r>
      <w:bookmarkEnd w:id="267"/>
      <w:bookmarkEnd w:id="268"/>
      <w:bookmarkEnd w:id="269"/>
      <w:r>
        <w:rPr>
          <w:caps w:val="0"/>
        </w:rPr>
        <w:t xml:space="preserve"> </w:t>
      </w:r>
    </w:p>
    <w:p w14:paraId="329347ED" w14:textId="77777777" w:rsidR="00260725" w:rsidRDefault="00260725" w:rsidP="00260725">
      <w:pPr>
        <w:pStyle w:val="Body3"/>
      </w:pPr>
      <w:r>
        <w:t xml:space="preserve">If the </w:t>
      </w:r>
      <w:r w:rsidR="00895639">
        <w:t xml:space="preserve">work </w:t>
      </w:r>
      <w:r>
        <w:t xml:space="preserve">involves </w:t>
      </w:r>
      <w:r w:rsidR="00895639">
        <w:t xml:space="preserve">services or </w:t>
      </w:r>
      <w:r>
        <w:t>goods related to computers, networks, systems, storage</w:t>
      </w:r>
      <w:r w:rsidR="00895639">
        <w:t>,</w:t>
      </w:r>
      <w:r>
        <w:t xml:space="preserve"> or access to </w:t>
      </w:r>
      <w:r w:rsidR="00CA270D">
        <w:t xml:space="preserve">County Data or to </w:t>
      </w:r>
      <w:r>
        <w:t xml:space="preserve">any data that may, alone or in combination with other data, become Confidential Information or Personally Identifiable Information, the following insurance is required. </w:t>
      </w:r>
    </w:p>
    <w:p w14:paraId="573B2377" w14:textId="77777777" w:rsidR="00260725" w:rsidRDefault="00260725" w:rsidP="004252BD">
      <w:pPr>
        <w:pStyle w:val="Heading4"/>
      </w:pPr>
      <w:r>
        <w:t xml:space="preserve">Privacy </w:t>
      </w:r>
      <w:r w:rsidRPr="00E36433">
        <w:t>and</w:t>
      </w:r>
      <w:r>
        <w:t xml:space="preserve"> Network Security</w:t>
      </w:r>
    </w:p>
    <w:p w14:paraId="12CC7A4E" w14:textId="77777777" w:rsidR="00260725" w:rsidRDefault="00260725" w:rsidP="004C1176">
      <w:pPr>
        <w:pStyle w:val="Body4"/>
      </w:pPr>
      <w:r>
        <w:t>During the term of the Contract and for three years thereafter, maintain c</w:t>
      </w:r>
      <w:r w:rsidRPr="009B00FA">
        <w:t xml:space="preserve">overage for liability </w:t>
      </w:r>
      <w:r>
        <w:t xml:space="preserve">and remediation arising </w:t>
      </w:r>
      <w:r w:rsidRPr="009B00FA">
        <w:t xml:space="preserve">out of unauthorized use of or access to </w:t>
      </w:r>
      <w:r w:rsidR="00A6304F">
        <w:t xml:space="preserve">County </w:t>
      </w:r>
      <w:r w:rsidR="00CA270D">
        <w:t>D</w:t>
      </w:r>
      <w:r w:rsidRPr="009B00FA">
        <w:t xml:space="preserve">ata or software within </w:t>
      </w:r>
      <w:r w:rsidRPr="00E36433">
        <w:t>Contractor’s</w:t>
      </w:r>
      <w:r>
        <w:t xml:space="preserve"> </w:t>
      </w:r>
      <w:r w:rsidRPr="009B00FA">
        <w:t xml:space="preserve">network or </w:t>
      </w:r>
      <w:r w:rsidR="00CA270D">
        <w:t>control</w:t>
      </w:r>
      <w:r>
        <w:t xml:space="preserve">. </w:t>
      </w:r>
      <w:r w:rsidR="00895639">
        <w:t>P</w:t>
      </w:r>
      <w:r w:rsidRPr="009B00FA">
        <w:t xml:space="preserve">rovide coverage for liability claims, computer theft, extortion, </w:t>
      </w:r>
      <w:r w:rsidR="00E36433">
        <w:t xml:space="preserve">network breach, service denial, introduction of malicious code, loss of Confidential Information, </w:t>
      </w:r>
      <w:r w:rsidRPr="009B00FA">
        <w:t xml:space="preserve">or any unintentional act, error, or omission made by users of </w:t>
      </w:r>
      <w:r>
        <w:t xml:space="preserve">Contractor’s </w:t>
      </w:r>
      <w:r w:rsidRPr="009B00FA">
        <w:t xml:space="preserve">electronic data or </w:t>
      </w:r>
      <w:r w:rsidR="00CA270D">
        <w:t>systems</w:t>
      </w:r>
      <w:r w:rsidRPr="009B00FA">
        <w:t xml:space="preserve"> while </w:t>
      </w:r>
      <w:r>
        <w:t xml:space="preserve">providing services to </w:t>
      </w:r>
      <w:r w:rsidR="00E8323C">
        <w:t>the County</w:t>
      </w:r>
      <w:r>
        <w:t xml:space="preserve">. The insurance policy </w:t>
      </w:r>
      <w:r w:rsidR="00E8323C">
        <w:t xml:space="preserve">must </w:t>
      </w:r>
      <w:r>
        <w:t xml:space="preserve">include coverage for regulatory and PCI fines and penalties, crisis management expenses, and business interruption. </w:t>
      </w:r>
      <w:r w:rsidRPr="009A35E6">
        <w:t>No exclusion/restriction for unencrypted portable devices/media may be on the policy</w:t>
      </w:r>
      <w:r>
        <w:t xml:space="preserve">. </w:t>
      </w:r>
    </w:p>
    <w:p w14:paraId="497CAF4B" w14:textId="77777777" w:rsidR="00260725" w:rsidRDefault="00260725" w:rsidP="004252BD">
      <w:pPr>
        <w:pStyle w:val="Heading4"/>
      </w:pPr>
      <w:r>
        <w:t>Technology Errors and Omissions</w:t>
      </w:r>
    </w:p>
    <w:p w14:paraId="4F5DA97C" w14:textId="77777777" w:rsidR="004612BA" w:rsidRPr="004612BA" w:rsidRDefault="00260725" w:rsidP="00500A71">
      <w:pPr>
        <w:pStyle w:val="Body4"/>
      </w:pPr>
      <w:r>
        <w:t>During the term of the Contract and for three years thereafter, maintain c</w:t>
      </w:r>
      <w:r w:rsidRPr="009B00FA">
        <w:t>overage for liabilities arising from errors, omissions, or negligent acts in rendering or failing to render computer or information technology services and technology products</w:t>
      </w:r>
      <w:r>
        <w:t>, including at a minimum, coverage for</w:t>
      </w:r>
      <w:r w:rsidR="00E36433">
        <w:t xml:space="preserve"> s</w:t>
      </w:r>
      <w:r w:rsidRPr="009B00FA">
        <w:t>ystems analysi</w:t>
      </w:r>
      <w:r w:rsidRPr="00F330B0">
        <w:t>s, design, development, integration, modification, maintenance</w:t>
      </w:r>
      <w:r w:rsidR="00E36433">
        <w:t>, repair, management, or outsourcing any of the foregoing.</w:t>
      </w:r>
    </w:p>
    <w:p w14:paraId="573BE0B3" w14:textId="77777777" w:rsidR="00810A94" w:rsidRDefault="00264DA0" w:rsidP="006464B1">
      <w:pPr>
        <w:pStyle w:val="Heading1"/>
      </w:pPr>
      <w:bookmarkStart w:id="270" w:name="_Toc520787005"/>
      <w:r>
        <w:t>STANDARD TERMS AND CONDITIONS</w:t>
      </w:r>
      <w:bookmarkEnd w:id="270"/>
    </w:p>
    <w:p w14:paraId="2F280706" w14:textId="77777777" w:rsidR="00D95089" w:rsidRPr="00C06AFD" w:rsidRDefault="00810A94" w:rsidP="00500A71">
      <w:pPr>
        <w:pStyle w:val="Body2"/>
        <w:rPr>
          <w:rFonts w:eastAsiaTheme="majorEastAsia" w:cstheme="majorBidi"/>
          <w:b/>
          <w:bCs/>
          <w:i/>
          <w:caps/>
          <w:sz w:val="24"/>
          <w:szCs w:val="24"/>
        </w:rPr>
      </w:pPr>
      <w:r>
        <w:t xml:space="preserve">These are attached for information only. </w:t>
      </w:r>
      <w:r w:rsidR="004C1176">
        <w:t xml:space="preserve">Do not complete this form. </w:t>
      </w:r>
      <w:r>
        <w:t xml:space="preserve">The final agreement between the County and any successful proposer will be based on this template. </w:t>
      </w:r>
    </w:p>
    <w:sectPr w:rsidR="00D95089" w:rsidRPr="00C06AFD" w:rsidSect="005866BE">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2D57" w14:textId="77777777" w:rsidR="00313E54" w:rsidRDefault="00313E54" w:rsidP="003C6DED">
      <w:pPr>
        <w:spacing w:line="240" w:lineRule="auto"/>
      </w:pPr>
      <w:r>
        <w:separator/>
      </w:r>
    </w:p>
  </w:endnote>
  <w:endnote w:type="continuationSeparator" w:id="0">
    <w:p w14:paraId="6A6DA9FB" w14:textId="77777777" w:rsidR="00313E54" w:rsidRDefault="00313E54" w:rsidP="003C6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Com 55 Roman">
    <w:altName w:val="Corbel"/>
    <w:charset w:val="00"/>
    <w:family w:val="swiss"/>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DA0E" w14:textId="77777777" w:rsidR="009A65F0" w:rsidRPr="00D2468D" w:rsidRDefault="009A65F0" w:rsidP="00D2468D">
    <w:pPr>
      <w:pStyle w:val="Footer"/>
      <w:pBdr>
        <w:top w:val="single" w:sz="4" w:space="1" w:color="auto"/>
      </w:pBdr>
      <w:rPr>
        <w:rFonts w:asciiTheme="majorHAnsi" w:eastAsiaTheme="majorEastAsia" w:hAnsiTheme="majorHAnsi" w:cstheme="majorBidi"/>
        <w:b/>
        <w:sz w:val="18"/>
      </w:rPr>
    </w:pPr>
    <w:r w:rsidRPr="00D2468D">
      <w:rPr>
        <w:rFonts w:asciiTheme="majorHAnsi" w:eastAsiaTheme="majorEastAsia" w:hAnsiTheme="majorHAnsi" w:cstheme="majorBidi"/>
        <w:b/>
        <w:sz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C622" w14:textId="4FCD0AA5" w:rsidR="009A65F0" w:rsidRPr="00D2468D" w:rsidRDefault="001107F6" w:rsidP="00D2468D">
    <w:pPr>
      <w:pStyle w:val="Footer"/>
      <w:pBdr>
        <w:top w:val="single" w:sz="4" w:space="1" w:color="auto"/>
      </w:pBdr>
      <w:rPr>
        <w:rFonts w:asciiTheme="majorHAnsi" w:eastAsiaTheme="majorEastAsia" w:hAnsiTheme="majorHAnsi" w:cstheme="majorBidi"/>
        <w:b/>
        <w:sz w:val="18"/>
      </w:rPr>
    </w:pPr>
    <w:r>
      <w:t>RF</w:t>
    </w:r>
    <w:r w:rsidR="00465428">
      <w:t>P/</w:t>
    </w:r>
    <w:r>
      <w:t>Q</w:t>
    </w:r>
    <w:r w:rsidR="009A65F0">
      <w:t>#</w:t>
    </w:r>
    <w:r w:rsidR="00300C90">
      <w:t xml:space="preserve"> 2023-002</w:t>
    </w:r>
    <w:r w:rsidR="009A65F0">
      <w:ptab w:relativeTo="margin" w:alignment="center" w:leader="none"/>
    </w:r>
    <w:r w:rsidR="009A65F0">
      <w:fldChar w:fldCharType="begin"/>
    </w:r>
    <w:r w:rsidR="009A65F0">
      <w:instrText xml:space="preserve"> PAGE   \* MERGEFORMAT </w:instrText>
    </w:r>
    <w:r w:rsidR="009A65F0">
      <w:fldChar w:fldCharType="separate"/>
    </w:r>
    <w:r w:rsidR="009A65F0">
      <w:rPr>
        <w:noProof/>
      </w:rPr>
      <w:t>ii</w:t>
    </w:r>
    <w:r w:rsidR="009A65F0">
      <w:rPr>
        <w:noProof/>
      </w:rPr>
      <w:fldChar w:fldCharType="end"/>
    </w:r>
    <w:r w:rsidR="009A65F0">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F647" w14:textId="6F12ABA2" w:rsidR="009A65F0" w:rsidRPr="00485E22" w:rsidRDefault="001107F6" w:rsidP="00D2468D">
    <w:pPr>
      <w:pStyle w:val="Footer"/>
      <w:pBdr>
        <w:top w:val="single" w:sz="4" w:space="1" w:color="auto"/>
      </w:pBdr>
      <w:rPr>
        <w:rFonts w:asciiTheme="majorHAnsi" w:eastAsiaTheme="majorEastAsia" w:hAnsiTheme="majorHAnsi" w:cstheme="majorBidi"/>
        <w:b/>
        <w:sz w:val="18"/>
        <w:szCs w:val="18"/>
      </w:rPr>
    </w:pPr>
    <w:r>
      <w:rPr>
        <w:sz w:val="18"/>
        <w:szCs w:val="18"/>
      </w:rPr>
      <w:t>RF</w:t>
    </w:r>
    <w:r w:rsidR="00D54A30">
      <w:rPr>
        <w:sz w:val="18"/>
        <w:szCs w:val="18"/>
      </w:rPr>
      <w:t>P/</w:t>
    </w:r>
    <w:r>
      <w:rPr>
        <w:sz w:val="18"/>
        <w:szCs w:val="18"/>
      </w:rPr>
      <w:t>Q</w:t>
    </w:r>
    <w:r w:rsidR="009A65F0" w:rsidRPr="00485E22">
      <w:rPr>
        <w:sz w:val="18"/>
        <w:szCs w:val="18"/>
      </w:rPr>
      <w:t>#</w:t>
    </w:r>
    <w:r w:rsidR="00300C90">
      <w:rPr>
        <w:sz w:val="18"/>
        <w:szCs w:val="18"/>
      </w:rPr>
      <w:t xml:space="preserve"> 2023-002</w:t>
    </w:r>
    <w:r w:rsidR="009A65F0" w:rsidRPr="00485E22">
      <w:rPr>
        <w:sz w:val="18"/>
        <w:szCs w:val="18"/>
      </w:rPr>
      <w:ptab w:relativeTo="margin" w:alignment="center" w:leader="none"/>
    </w:r>
    <w:r w:rsidR="009A65F0" w:rsidRPr="00485E22">
      <w:rPr>
        <w:sz w:val="18"/>
        <w:szCs w:val="18"/>
      </w:rPr>
      <w:fldChar w:fldCharType="begin"/>
    </w:r>
    <w:r w:rsidR="009A65F0" w:rsidRPr="00485E22">
      <w:rPr>
        <w:sz w:val="18"/>
        <w:szCs w:val="18"/>
      </w:rPr>
      <w:instrText xml:space="preserve"> PAGE   \* MERGEFORMAT </w:instrText>
    </w:r>
    <w:r w:rsidR="009A65F0" w:rsidRPr="00485E22">
      <w:rPr>
        <w:sz w:val="18"/>
        <w:szCs w:val="18"/>
      </w:rPr>
      <w:fldChar w:fldCharType="separate"/>
    </w:r>
    <w:r w:rsidR="009A65F0">
      <w:rPr>
        <w:noProof/>
        <w:sz w:val="18"/>
        <w:szCs w:val="18"/>
      </w:rPr>
      <w:t>20</w:t>
    </w:r>
    <w:r w:rsidR="009A65F0" w:rsidRPr="00485E22">
      <w:rPr>
        <w:noProof/>
        <w:sz w:val="18"/>
        <w:szCs w:val="18"/>
      </w:rPr>
      <w:fldChar w:fldCharType="end"/>
    </w:r>
    <w:r w:rsidR="009A65F0" w:rsidRPr="00485E22">
      <w:rPr>
        <w:sz w:val="18"/>
        <w:szCs w:val="18"/>
      </w:rPr>
      <w:ptab w:relativeTo="margin" w:alignment="right" w:leader="none"/>
    </w:r>
    <w:r w:rsidR="00300C90">
      <w:rPr>
        <w:i/>
        <w:sz w:val="18"/>
        <w:szCs w:val="18"/>
      </w:rPr>
      <w:t>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C550" w14:textId="77777777" w:rsidR="00313E54" w:rsidRDefault="00313E54" w:rsidP="003C6DED">
      <w:pPr>
        <w:spacing w:line="240" w:lineRule="auto"/>
      </w:pPr>
      <w:r>
        <w:separator/>
      </w:r>
    </w:p>
  </w:footnote>
  <w:footnote w:type="continuationSeparator" w:id="0">
    <w:p w14:paraId="352B792B" w14:textId="77777777" w:rsidR="00313E54" w:rsidRDefault="00313E54" w:rsidP="003C6D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0D2B"/>
    <w:multiLevelType w:val="hybridMultilevel"/>
    <w:tmpl w:val="A71A13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4361F3"/>
    <w:multiLevelType w:val="hybridMultilevel"/>
    <w:tmpl w:val="9B42B5F8"/>
    <w:lvl w:ilvl="0" w:tplc="7FC67748">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 w15:restartNumberingAfterBreak="0">
    <w:nsid w:val="0A6F672F"/>
    <w:multiLevelType w:val="multilevel"/>
    <w:tmpl w:val="1660D212"/>
    <w:lvl w:ilvl="0">
      <w:start w:val="1"/>
      <w:numFmt w:val="decimal"/>
      <w:lvlText w:val="PART %1."/>
      <w:lvlJc w:val="left"/>
      <w:rPr>
        <w:rFonts w:asciiTheme="minorHAnsi" w:hAnsiTheme="minorHAnsi" w:cstheme="minorHAnsi" w:hint="default"/>
        <w:b/>
        <w:bCs w:val="0"/>
        <w:i/>
        <w:iCs w:val="0"/>
        <w:caps/>
        <w:smallCaps w:val="0"/>
        <w:strike w:val="0"/>
        <w:dstrike w:val="0"/>
        <w:noProof w:val="0"/>
        <w:vanish w:val="0"/>
        <w:color w:val="000000"/>
        <w:spacing w:val="0"/>
        <w:kern w:val="0"/>
        <w:position w:val="0"/>
        <w:sz w:val="4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suff w:val="space"/>
      <w:lvlText w:val="%2."/>
      <w:lvlJc w:val="left"/>
      <w:pPr>
        <w:ind w:left="0" w:firstLine="0"/>
      </w:pPr>
      <w:rPr>
        <w:rFonts w:ascii="Calibri" w:hAnsi="Calibri" w:hint="default"/>
        <w:b/>
        <w:i w:val="0"/>
        <w:iCs w:val="0"/>
        <w:caps/>
        <w:smallCaps w:val="0"/>
        <w:strike w:val="0"/>
        <w:dstrike w:val="0"/>
        <w:noProof w:val="0"/>
        <w:vanish w:val="0"/>
        <w:color w:val="000000"/>
        <w:spacing w:val="0"/>
        <w:kern w:val="0"/>
        <w:position w:val="0"/>
        <w:sz w:val="22"/>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rPr>
        <w:rFonts w:ascii="Calibri" w:hAnsi="Calibri" w:hint="default"/>
        <w:b/>
        <w:bCs w:val="0"/>
        <w:i w:val="0"/>
        <w:iCs w:val="0"/>
        <w:caps w:val="0"/>
        <w:smallCaps w:val="0"/>
        <w:strike w:val="0"/>
        <w:dstrike w:val="0"/>
        <w:noProof w:val="0"/>
        <w:vanish w:val="0"/>
        <w:color w:val="000000"/>
        <w:spacing w:val="0"/>
        <w:kern w:val="0"/>
        <w:position w:val="0"/>
        <w:sz w:val="20"/>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rPr>
        <w:rFonts w:ascii="Calibri" w:hAnsi="Calibr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rPr>
        <w:rFonts w:ascii="Calibri" w:hAnsi="Calibr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rPr>
        <w:rFonts w:ascii="Calibri" w:hAnsi="Calibri" w:hint="default"/>
        <w:b w:val="0"/>
        <w:bCs w:val="0"/>
        <w:i w:val="0"/>
        <w:iCs w:val="0"/>
        <w:caps w:val="0"/>
        <w:smallCaps w:val="0"/>
        <w:strike w:val="0"/>
        <w:dstrike w:val="0"/>
        <w:noProof w:val="0"/>
        <w:vanish w:val="0"/>
        <w:color w:val="auto"/>
        <w:spacing w:val="0"/>
        <w:kern w:val="0"/>
        <w:position w:val="0"/>
        <w:sz w:val="20"/>
        <w:u w:val="none"/>
        <w:effect w:val="none"/>
        <w:vertAlign w:val="baseline"/>
        <w:em w:val="none"/>
        <w:lang w:val="en-US" w:eastAsia="en-US"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bullet"/>
      <w:lvlText w:val=""/>
      <w:lvlJc w:val="left"/>
      <w:pPr>
        <w:ind w:left="3528" w:hanging="720"/>
      </w:pPr>
      <w:rPr>
        <w:rFonts w:ascii="Symbol" w:hAnsi="Symbol" w:hint="default"/>
        <w:b w:val="0"/>
        <w:i w:val="0"/>
        <w:caps w:val="0"/>
        <w:strike w:val="0"/>
        <w:dstrike w:val="0"/>
        <w:vanish w:val="0"/>
        <w:color w:val="auto"/>
        <w:sz w:val="20"/>
        <w:vertAlign w:val="baseline"/>
        <w:lang w:val="en-US" w:eastAsia="en-US" w:bidi="ar-SA"/>
      </w:rPr>
    </w:lvl>
    <w:lvl w:ilvl="7">
      <w:start w:val="1"/>
      <w:numFmt w:val="bullet"/>
      <w:lvlText w:val=""/>
      <w:lvlJc w:val="left"/>
      <w:pPr>
        <w:ind w:left="4320" w:hanging="720"/>
      </w:pPr>
      <w:rPr>
        <w:rFonts w:ascii="Symbol" w:hAnsi="Symbol" w:hint="default"/>
        <w:color w:val="auto"/>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3" w15:restartNumberingAfterBreak="0">
    <w:nsid w:val="14967CFC"/>
    <w:multiLevelType w:val="hybridMultilevel"/>
    <w:tmpl w:val="0B587E50"/>
    <w:lvl w:ilvl="0" w:tplc="9EB4D2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CC4810"/>
    <w:multiLevelType w:val="hybridMultilevel"/>
    <w:tmpl w:val="D688DD78"/>
    <w:lvl w:ilvl="0" w:tplc="8B98F29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pStyle w:val="RFPAttHeading6"/>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FB59D2"/>
    <w:multiLevelType w:val="multilevel"/>
    <w:tmpl w:val="5A1C3FC2"/>
    <w:styleLink w:val="RFPSanMat"/>
    <w:lvl w:ilvl="0">
      <w:start w:val="1"/>
      <w:numFmt w:val="upperRoman"/>
      <w:pStyle w:val="Heading1"/>
      <w:suff w:val="nothing"/>
      <w:lvlText w:val="SECTION %1 - "/>
      <w:lvlJc w:val="left"/>
      <w:pPr>
        <w:ind w:left="0" w:firstLine="0"/>
      </w:pPr>
      <w:rPr>
        <w:rFonts w:ascii="Calibri" w:hAnsi="Calibri" w:hint="default"/>
        <w:b/>
        <w:i/>
        <w:caps/>
        <w:strike w:val="0"/>
        <w:dstrike w:val="0"/>
        <w:vanish w:val="0"/>
        <w:sz w:val="24"/>
        <w:vertAlign w:val="baseline"/>
      </w:rPr>
    </w:lvl>
    <w:lvl w:ilvl="1">
      <w:start w:val="1"/>
      <w:numFmt w:val="decimal"/>
      <w:pStyle w:val="Heading2"/>
      <w:isLgl/>
      <w:lvlText w:val="%1.%2"/>
      <w:lvlJc w:val="left"/>
      <w:pPr>
        <w:ind w:left="720" w:hanging="720"/>
      </w:pPr>
      <w:rPr>
        <w:rFonts w:ascii="Calibri" w:hAnsi="Calibri" w:hint="default"/>
        <w:b/>
        <w:i w:val="0"/>
        <w:caps w:val="0"/>
        <w:strike w:val="0"/>
        <w:dstrike w:val="0"/>
        <w:vanish w:val="0"/>
        <w:sz w:val="20"/>
        <w:vertAlign w:val="baseline"/>
      </w:rPr>
    </w:lvl>
    <w:lvl w:ilvl="2">
      <w:start w:val="1"/>
      <w:numFmt w:val="upperLetter"/>
      <w:pStyle w:val="Heading3"/>
      <w:lvlText w:val="%3."/>
      <w:lvlJc w:val="left"/>
      <w:pPr>
        <w:ind w:left="720" w:hanging="720"/>
      </w:pPr>
      <w:rPr>
        <w:rFonts w:ascii="Calibri" w:hAnsi="Calibri" w:hint="default"/>
        <w:b w:val="0"/>
        <w:i w:val="0"/>
        <w:caps w:val="0"/>
        <w:strike w:val="0"/>
        <w:dstrike w:val="0"/>
        <w:vanish w:val="0"/>
        <w:sz w:val="20"/>
        <w:vertAlign w:val="baseline"/>
      </w:rPr>
    </w:lvl>
    <w:lvl w:ilvl="3">
      <w:start w:val="1"/>
      <w:numFmt w:val="decimal"/>
      <w:pStyle w:val="Heading4"/>
      <w:lvlText w:val="(%4)"/>
      <w:lvlJc w:val="left"/>
      <w:pPr>
        <w:tabs>
          <w:tab w:val="num" w:pos="990"/>
        </w:tabs>
        <w:ind w:left="990" w:hanging="720"/>
      </w:pPr>
      <w:rPr>
        <w:rFonts w:ascii="Calibri" w:hAnsi="Calibri" w:hint="default"/>
        <w:b w:val="0"/>
        <w:i w:val="0"/>
        <w:caps w:val="0"/>
        <w:strike w:val="0"/>
        <w:dstrike w:val="0"/>
        <w:vanish w:val="0"/>
        <w:sz w:val="20"/>
        <w:vertAlign w:val="baseline"/>
      </w:rPr>
    </w:lvl>
    <w:lvl w:ilvl="4">
      <w:start w:val="1"/>
      <w:numFmt w:val="lowerLetter"/>
      <w:pStyle w:val="Heading5"/>
      <w:lvlText w:val="(%5)"/>
      <w:lvlJc w:val="left"/>
      <w:pPr>
        <w:tabs>
          <w:tab w:val="num" w:pos="2160"/>
        </w:tabs>
        <w:ind w:left="2160" w:hanging="720"/>
      </w:pPr>
      <w:rPr>
        <w:rFonts w:ascii="Calibri" w:hAnsi="Calibri" w:hint="default"/>
        <w:b w:val="0"/>
        <w:i w:val="0"/>
        <w:caps w:val="0"/>
        <w:strike w:val="0"/>
        <w:dstrike w:val="0"/>
        <w:vanish w:val="0"/>
        <w:sz w:val="20"/>
        <w:vertAlign w:val="baseline"/>
      </w:rPr>
    </w:lvl>
    <w:lvl w:ilvl="5">
      <w:start w:val="1"/>
      <w:numFmt w:val="lowerRoman"/>
      <w:pStyle w:val="Heading6"/>
      <w:lvlText w:val="(%6)"/>
      <w:lvlJc w:val="left"/>
      <w:pPr>
        <w:tabs>
          <w:tab w:val="num" w:pos="3600"/>
        </w:tabs>
        <w:ind w:left="2880" w:hanging="720"/>
      </w:pPr>
      <w:rPr>
        <w:rFonts w:ascii="Calibri" w:hAnsi="Calibri" w:hint="default"/>
        <w:b w:val="0"/>
        <w:i w:val="0"/>
        <w:caps w:val="0"/>
        <w:strike w:val="0"/>
        <w:dstrike w:val="0"/>
        <w:vanish w:val="0"/>
        <w:sz w:val="20"/>
        <w:vertAlign w:val="baseline"/>
      </w:rPr>
    </w:lvl>
    <w:lvl w:ilvl="6">
      <w:start w:val="1"/>
      <w:numFmt w:val="bullet"/>
      <w:lvlText w:val=""/>
      <w:lvlJc w:val="left"/>
      <w:pPr>
        <w:tabs>
          <w:tab w:val="num" w:pos="3600"/>
        </w:tabs>
        <w:ind w:left="3600" w:hanging="432"/>
      </w:pPr>
      <w:rPr>
        <w:rFonts w:ascii="Symbol" w:hAnsi="Symbol" w:hint="default"/>
        <w:color w:val="auto"/>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FD1DE2"/>
    <w:multiLevelType w:val="hybridMultilevel"/>
    <w:tmpl w:val="468A6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923D6B"/>
    <w:multiLevelType w:val="hybridMultilevel"/>
    <w:tmpl w:val="3F6A2F0C"/>
    <w:lvl w:ilvl="0" w:tplc="6874B03A">
      <w:start w:val="1"/>
      <w:numFmt w:val="bullet"/>
      <w:pStyle w:val="list2"/>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9C9"/>
    <w:multiLevelType w:val="multilevel"/>
    <w:tmpl w:val="5A1C3FC2"/>
    <w:numStyleLink w:val="RFPSanMat"/>
  </w:abstractNum>
  <w:abstractNum w:abstractNumId="9" w15:restartNumberingAfterBreak="0">
    <w:nsid w:val="36FB6B19"/>
    <w:multiLevelType w:val="multilevel"/>
    <w:tmpl w:val="5A1C3FC2"/>
    <w:numStyleLink w:val="RFPSanMat"/>
  </w:abstractNum>
  <w:abstractNum w:abstractNumId="10" w15:restartNumberingAfterBreak="0">
    <w:nsid w:val="379E6991"/>
    <w:multiLevelType w:val="hybridMultilevel"/>
    <w:tmpl w:val="5148C63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346EEF"/>
    <w:multiLevelType w:val="hybridMultilevel"/>
    <w:tmpl w:val="92706A66"/>
    <w:lvl w:ilvl="0" w:tplc="406A7118">
      <w:start w:val="1"/>
      <w:numFmt w:val="upperLetter"/>
      <w:pStyle w:val="LetterHeading"/>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1E7680"/>
    <w:multiLevelType w:val="multilevel"/>
    <w:tmpl w:val="AB1601C8"/>
    <w:lvl w:ilvl="0">
      <w:start w:val="1"/>
      <w:numFmt w:val="none"/>
      <w:suff w:val="nothing"/>
      <w:lvlText w:val=""/>
      <w:lvlJc w:val="center"/>
      <w:pPr>
        <w:ind w:left="0" w:firstLine="0"/>
      </w:pPr>
      <w:rPr>
        <w:rFonts w:ascii="Frutiger LT Com 55 Roman" w:hAnsi="Frutiger LT Com 55 Roman" w:hint="default"/>
        <w:b/>
        <w:i w:val="0"/>
        <w:caps/>
        <w:strike w:val="0"/>
        <w:dstrike w:val="0"/>
        <w:vanish w:val="0"/>
        <w:sz w:val="20"/>
        <w:vertAlign w:val="baseline"/>
      </w:rPr>
    </w:lvl>
    <w:lvl w:ilvl="1">
      <w:start w:val="1"/>
      <w:numFmt w:val="upperRoman"/>
      <w:pStyle w:val="AttHeading2"/>
      <w:suff w:val="space"/>
      <w:lvlText w:val="%2.  "/>
      <w:lvlJc w:val="left"/>
      <w:pPr>
        <w:ind w:left="90" w:firstLine="0"/>
      </w:pPr>
      <w:rPr>
        <w:rFonts w:ascii="Frutiger LT Com 55 Roman" w:hAnsi="Frutiger LT Com 55 Roman" w:hint="default"/>
        <w:b w:val="0"/>
        <w:i w:val="0"/>
        <w:caps w:val="0"/>
        <w:strike w:val="0"/>
        <w:dstrike w:val="0"/>
        <w:vanish w:val="0"/>
        <w:sz w:val="20"/>
        <w:vertAlign w:val="baseline"/>
      </w:rPr>
    </w:lvl>
    <w:lvl w:ilvl="2">
      <w:start w:val="1"/>
      <w:numFmt w:val="upperLetter"/>
      <w:pStyle w:val="AttHeading3"/>
      <w:lvlText w:val="%3"/>
      <w:lvlJc w:val="left"/>
      <w:pPr>
        <w:ind w:left="720" w:hanging="720"/>
      </w:pPr>
      <w:rPr>
        <w:rFonts w:ascii="Frutiger LT Com 55 Roman" w:hAnsi="Frutiger LT Com 55 Roman" w:hint="default"/>
        <w:b w:val="0"/>
        <w:i w:val="0"/>
        <w:caps w:val="0"/>
        <w:strike w:val="0"/>
        <w:dstrike w:val="0"/>
        <w:vanish w:val="0"/>
        <w:sz w:val="20"/>
        <w:vertAlign w:val="baseline"/>
      </w:rPr>
    </w:lvl>
    <w:lvl w:ilvl="3">
      <w:start w:val="1"/>
      <w:numFmt w:val="decimal"/>
      <w:pStyle w:val="AttHeading4"/>
      <w:lvlText w:val="%4."/>
      <w:lvlJc w:val="left"/>
      <w:pPr>
        <w:ind w:left="1440" w:hanging="720"/>
      </w:pPr>
      <w:rPr>
        <w:rFonts w:hint="default"/>
      </w:rPr>
    </w:lvl>
    <w:lvl w:ilvl="4">
      <w:start w:val="1"/>
      <w:numFmt w:val="lowerLetter"/>
      <w:pStyle w:val="AttHeading5"/>
      <w:lvlText w:val="%5."/>
      <w:lvlJc w:val="left"/>
      <w:pPr>
        <w:ind w:left="2160" w:hanging="720"/>
      </w:pPr>
      <w:rPr>
        <w:rFonts w:hint="default"/>
      </w:rPr>
    </w:lvl>
    <w:lvl w:ilvl="5">
      <w:start w:val="1"/>
      <w:numFmt w:val="lowerRoman"/>
      <w:lvlText w:val="%6."/>
      <w:lvlJc w:val="left"/>
      <w:pPr>
        <w:ind w:left="2880" w:hanging="720"/>
      </w:pPr>
      <w:rPr>
        <w:rFonts w:hint="default"/>
      </w:rPr>
    </w:lvl>
    <w:lvl w:ilvl="6">
      <w:start w:val="1"/>
      <w:numFmt w:val="bullet"/>
      <w:lvlText w:val=""/>
      <w:lvlJc w:val="left"/>
      <w:pPr>
        <w:tabs>
          <w:tab w:val="num" w:pos="2880"/>
        </w:tabs>
        <w:ind w:left="3600" w:hanging="72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06B27"/>
    <w:multiLevelType w:val="hybridMultilevel"/>
    <w:tmpl w:val="72D01AB4"/>
    <w:lvl w:ilvl="0" w:tplc="B48CF7E2">
      <w:start w:val="1"/>
      <w:numFmt w:val="bullet"/>
      <w:pStyle w:val="Bullet1"/>
      <w:lvlText w:val=""/>
      <w:lvlJc w:val="left"/>
      <w:pPr>
        <w:ind w:left="1260" w:hanging="360"/>
      </w:pPr>
      <w:rPr>
        <w:rFonts w:ascii="Symbol" w:hAnsi="Symbol" w:hint="default"/>
        <w:sz w:val="18"/>
        <w:szCs w:val="18"/>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B816BB1"/>
    <w:multiLevelType w:val="hybridMultilevel"/>
    <w:tmpl w:val="39C6E7F2"/>
    <w:lvl w:ilvl="0" w:tplc="C0DAEBC4">
      <w:start w:val="6"/>
      <w:numFmt w:val="bullet"/>
      <w:lvlText w:val="-"/>
      <w:lvlJc w:val="left"/>
      <w:pPr>
        <w:ind w:left="1800" w:hanging="360"/>
      </w:pPr>
      <w:rPr>
        <w:rFonts w:ascii="Calibri" w:eastAsiaTheme="minorEastAsia"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06276EF"/>
    <w:multiLevelType w:val="multilevel"/>
    <w:tmpl w:val="5A1C3FC2"/>
    <w:numStyleLink w:val="RFPSanMat"/>
  </w:abstractNum>
  <w:abstractNum w:abstractNumId="16" w15:restartNumberingAfterBreak="0">
    <w:nsid w:val="562A40EF"/>
    <w:multiLevelType w:val="hybridMultilevel"/>
    <w:tmpl w:val="CAF25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523F68"/>
    <w:multiLevelType w:val="hybridMultilevel"/>
    <w:tmpl w:val="53A8D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A92401"/>
    <w:multiLevelType w:val="hybridMultilevel"/>
    <w:tmpl w:val="2BAE3CD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B272E5E"/>
    <w:multiLevelType w:val="hybridMultilevel"/>
    <w:tmpl w:val="3D320E66"/>
    <w:lvl w:ilvl="0" w:tplc="33025BE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5C6018B9"/>
    <w:multiLevelType w:val="hybridMultilevel"/>
    <w:tmpl w:val="8B4EC9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AC79F7"/>
    <w:multiLevelType w:val="hybridMultilevel"/>
    <w:tmpl w:val="002E3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C44A19"/>
    <w:multiLevelType w:val="multilevel"/>
    <w:tmpl w:val="5A1C3FC2"/>
    <w:numStyleLink w:val="RFPSanMat"/>
  </w:abstractNum>
  <w:abstractNum w:abstractNumId="23" w15:restartNumberingAfterBreak="0">
    <w:nsid w:val="631F5930"/>
    <w:multiLevelType w:val="hybridMultilevel"/>
    <w:tmpl w:val="78EC6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4ED36A9"/>
    <w:multiLevelType w:val="hybridMultilevel"/>
    <w:tmpl w:val="216A6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CC882F6E">
      <w:start w:val="1"/>
      <w:numFmt w:val="decimal"/>
      <w:lvlText w:val="%3."/>
      <w:lvlJc w:val="right"/>
      <w:pPr>
        <w:ind w:left="180" w:hanging="180"/>
      </w:pPr>
      <w:rPr>
        <w:rFonts w:ascii="Calibri" w:eastAsiaTheme="majorEastAsia" w:hAnsi="Calibri" w:cstheme="maj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1080" w:hanging="360"/>
      </w:pPr>
    </w:lvl>
    <w:lvl w:ilvl="8" w:tplc="0409001B" w:tentative="1">
      <w:start w:val="1"/>
      <w:numFmt w:val="lowerRoman"/>
      <w:lvlText w:val="%9."/>
      <w:lvlJc w:val="right"/>
      <w:pPr>
        <w:ind w:left="6480" w:hanging="180"/>
      </w:pPr>
    </w:lvl>
  </w:abstractNum>
  <w:abstractNum w:abstractNumId="25" w15:restartNumberingAfterBreak="0">
    <w:nsid w:val="6A760101"/>
    <w:multiLevelType w:val="hybridMultilevel"/>
    <w:tmpl w:val="703AF00A"/>
    <w:lvl w:ilvl="0" w:tplc="651EC02E">
      <w:start w:val="1"/>
      <w:numFmt w:val="bullet"/>
      <w:pStyle w:val="Bullet2"/>
      <w:lvlText w:val=""/>
      <w:lvlJc w:val="left"/>
      <w:rPr>
        <w:rFonts w:ascii="Symbol" w:hAnsi="Symbol" w:cs="Times New Roman" w:hint="default"/>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94437F"/>
    <w:multiLevelType w:val="hybridMultilevel"/>
    <w:tmpl w:val="592A0A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9D2A29"/>
    <w:multiLevelType w:val="hybridMultilevel"/>
    <w:tmpl w:val="25B890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75866AB3"/>
    <w:multiLevelType w:val="hybridMultilevel"/>
    <w:tmpl w:val="D49869D6"/>
    <w:lvl w:ilvl="0" w:tplc="D52EC9B2">
      <w:start w:val="1"/>
      <w:numFmt w:val="bullet"/>
      <w:lvlText w:val=""/>
      <w:lvlJc w:val="left"/>
      <w:pPr>
        <w:ind w:left="1080" w:hanging="360"/>
      </w:pPr>
      <w:rPr>
        <w:rFonts w:ascii="Symbol" w:hAnsi="Symbol" w:hint="default"/>
      </w:rPr>
    </w:lvl>
    <w:lvl w:ilvl="1" w:tplc="BE9ACF42">
      <w:start w:val="1"/>
      <w:numFmt w:val="bullet"/>
      <w:lvlText w:val="•"/>
      <w:lvlJc w:val="left"/>
      <w:pPr>
        <w:ind w:left="1800" w:hanging="360"/>
      </w:pPr>
      <w:rPr>
        <w:rFonts w:hint="default"/>
      </w:rPr>
    </w:lvl>
    <w:lvl w:ilvl="2" w:tplc="A66C1994">
      <w:start w:val="1"/>
      <w:numFmt w:val="lowerLetter"/>
      <w:lvlText w:val="(%3)"/>
      <w:lvlJc w:val="left"/>
      <w:pPr>
        <w:ind w:left="2700" w:hanging="360"/>
      </w:pPr>
      <w:rPr>
        <w:rFonts w:hint="default"/>
      </w:rPr>
    </w:lvl>
    <w:lvl w:ilvl="3" w:tplc="6B24DC8C">
      <w:start w:val="1"/>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9F8732F"/>
    <w:multiLevelType w:val="hybridMultilevel"/>
    <w:tmpl w:val="63B0D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956144"/>
    <w:multiLevelType w:val="hybridMultilevel"/>
    <w:tmpl w:val="43241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lvlText w:val="%9."/>
      <w:lvlJc w:val="right"/>
      <w:pPr>
        <w:ind w:left="6480" w:hanging="180"/>
      </w:pPr>
    </w:lvl>
  </w:abstractNum>
  <w:num w:numId="1" w16cid:durableId="1720935246">
    <w:abstractNumId w:val="30"/>
  </w:num>
  <w:num w:numId="2" w16cid:durableId="1766421130">
    <w:abstractNumId w:val="4"/>
  </w:num>
  <w:num w:numId="3" w16cid:durableId="1638804436">
    <w:abstractNumId w:val="11"/>
  </w:num>
  <w:num w:numId="4" w16cid:durableId="607590171">
    <w:abstractNumId w:val="1"/>
  </w:num>
  <w:num w:numId="5" w16cid:durableId="654845898">
    <w:abstractNumId w:val="12"/>
    <w:lvlOverride w:ilvl="0">
      <w:lvl w:ilvl="0">
        <w:start w:val="1"/>
        <w:numFmt w:val="none"/>
        <w:suff w:val="nothing"/>
        <w:lvlText w:val=""/>
        <w:lvlJc w:val="center"/>
        <w:pPr>
          <w:ind w:left="0" w:firstLine="0"/>
        </w:pPr>
        <w:rPr>
          <w:rFonts w:ascii="Frutiger LT Com 55 Roman" w:hAnsi="Frutiger LT Com 55 Roman" w:hint="default"/>
          <w:b/>
          <w:i w:val="0"/>
          <w:caps/>
          <w:strike w:val="0"/>
          <w:dstrike w:val="0"/>
          <w:vanish w:val="0"/>
          <w:sz w:val="20"/>
          <w:vertAlign w:val="baseline"/>
        </w:rPr>
      </w:lvl>
    </w:lvlOverride>
    <w:lvlOverride w:ilvl="1">
      <w:lvl w:ilvl="1">
        <w:start w:val="1"/>
        <w:numFmt w:val="upperRoman"/>
        <w:pStyle w:val="AttHeading2"/>
        <w:suff w:val="space"/>
        <w:lvlText w:val="%2.  "/>
        <w:lvlJc w:val="left"/>
        <w:pPr>
          <w:ind w:left="90" w:firstLine="0"/>
        </w:pPr>
        <w:rPr>
          <w:rFonts w:ascii="Frutiger LT Com 55 Roman" w:hAnsi="Frutiger LT Com 55 Roman" w:hint="default"/>
          <w:b/>
          <w:i w:val="0"/>
          <w:caps w:val="0"/>
          <w:strike w:val="0"/>
          <w:dstrike w:val="0"/>
          <w:vanish w:val="0"/>
          <w:sz w:val="20"/>
          <w:vertAlign w:val="baseline"/>
        </w:rPr>
      </w:lvl>
    </w:lvlOverride>
    <w:lvlOverride w:ilvl="2">
      <w:lvl w:ilvl="2">
        <w:start w:val="1"/>
        <w:numFmt w:val="upperLetter"/>
        <w:pStyle w:val="AttHeading3"/>
        <w:lvlText w:val="%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ttHeading4"/>
        <w:lvlText w:val="%4."/>
        <w:lvlJc w:val="left"/>
        <w:pPr>
          <w:ind w:left="1440" w:hanging="720"/>
        </w:pPr>
        <w:rPr>
          <w:rFonts w:hint="default"/>
        </w:rPr>
      </w:lvl>
    </w:lvlOverride>
    <w:lvlOverride w:ilvl="4">
      <w:lvl w:ilvl="4">
        <w:start w:val="1"/>
        <w:numFmt w:val="lowerLetter"/>
        <w:pStyle w:val="AttHeading5"/>
        <w:lvlText w:val="%5."/>
        <w:lvlJc w:val="left"/>
        <w:pPr>
          <w:ind w:left="2160" w:hanging="720"/>
        </w:pPr>
        <w:rPr>
          <w:rFonts w:hint="default"/>
        </w:rPr>
      </w:lvl>
    </w:lvlOverride>
    <w:lvlOverride w:ilvl="5">
      <w:lvl w:ilvl="5">
        <w:start w:val="1"/>
        <w:numFmt w:val="lowerRoman"/>
        <w:lvlText w:val="%6."/>
        <w:lvlJc w:val="left"/>
        <w:pPr>
          <w:ind w:left="2880" w:hanging="720"/>
        </w:pPr>
        <w:rPr>
          <w:rFonts w:hint="default"/>
        </w:rPr>
      </w:lvl>
    </w:lvlOverride>
    <w:lvlOverride w:ilvl="6">
      <w:lvl w:ilvl="6">
        <w:start w:val="1"/>
        <w:numFmt w:val="bullet"/>
        <w:lvlText w:val=""/>
        <w:lvlJc w:val="left"/>
        <w:pPr>
          <w:tabs>
            <w:tab w:val="num" w:pos="2880"/>
          </w:tabs>
          <w:ind w:left="3600" w:hanging="720"/>
        </w:pPr>
        <w:rPr>
          <w:rFonts w:ascii="Symbol" w:hAnsi="Symbol"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080102761">
    <w:abstractNumId w:val="5"/>
    <w:lvlOverride w:ilvl="0">
      <w:lvl w:ilvl="0">
        <w:start w:val="1"/>
        <w:numFmt w:val="upperRoman"/>
        <w:pStyle w:val="Heading1"/>
        <w:suff w:val="nothing"/>
        <w:lvlText w:val="SECTION %1 - "/>
        <w:lvlJc w:val="left"/>
        <w:pPr>
          <w:ind w:left="0" w:firstLine="0"/>
        </w:pPr>
        <w:rPr>
          <w:rFonts w:ascii="Calibri" w:hAnsi="Calibri" w:hint="default"/>
          <w:b/>
          <w:i/>
          <w:caps/>
          <w:strike w:val="0"/>
          <w:dstrike w:val="0"/>
          <w:vanish w:val="0"/>
          <w:sz w:val="28"/>
          <w:szCs w:val="28"/>
          <w:vertAlign w:val="baseline"/>
        </w:rPr>
      </w:lvl>
    </w:lvlOverride>
    <w:lvlOverride w:ilvl="1">
      <w:lvl w:ilvl="1">
        <w:start w:val="1"/>
        <w:numFmt w:val="decimal"/>
        <w:pStyle w:val="Heading2"/>
        <w:isLgl/>
        <w:lvlText w:val="%1.%2"/>
        <w:lvlJc w:val="left"/>
        <w:pPr>
          <w:ind w:left="720" w:hanging="720"/>
        </w:pPr>
        <w:rPr>
          <w:rFonts w:ascii="Calibri" w:hAnsi="Calibri" w:hint="default"/>
          <w:b/>
          <w:i w:val="0"/>
          <w:caps w:val="0"/>
          <w:strike w:val="0"/>
          <w:dstrike w:val="0"/>
          <w:vanish w:val="0"/>
          <w:sz w:val="22"/>
          <w:vertAlign w:val="baseline"/>
        </w:rPr>
      </w:lvl>
    </w:lvlOverride>
    <w:lvlOverride w:ilvl="2">
      <w:lvl w:ilvl="2">
        <w:start w:val="1"/>
        <w:numFmt w:val="upperLetter"/>
        <w:pStyle w:val="Heading3"/>
        <w:lvlText w:val="%3."/>
        <w:lvlJc w:val="left"/>
        <w:pPr>
          <w:ind w:left="1440" w:hanging="720"/>
        </w:pPr>
        <w:rPr>
          <w:rFonts w:ascii="Calibri" w:hAnsi="Calibri" w:hint="default"/>
          <w:b w:val="0"/>
          <w:i w:val="0"/>
          <w:caps w:val="0"/>
          <w:strike w:val="0"/>
          <w:dstrike w:val="0"/>
          <w:vanish w:val="0"/>
          <w:sz w:val="22"/>
          <w:vertAlign w:val="baseline"/>
        </w:rPr>
      </w:lvl>
    </w:lvlOverride>
    <w:lvlOverride w:ilvl="3">
      <w:lvl w:ilvl="3">
        <w:start w:val="1"/>
        <w:numFmt w:val="decimal"/>
        <w:pStyle w:val="Heading4"/>
        <w:lvlText w:val="(%4)"/>
        <w:lvlJc w:val="left"/>
        <w:pPr>
          <w:tabs>
            <w:tab w:val="num" w:pos="1440"/>
          </w:tabs>
          <w:ind w:left="2160" w:hanging="720"/>
        </w:pPr>
        <w:rPr>
          <w:rFonts w:ascii="Calibri" w:hAnsi="Calibri" w:hint="default"/>
          <w:b w:val="0"/>
          <w:i w:val="0"/>
          <w:caps w:val="0"/>
          <w:strike w:val="0"/>
          <w:dstrike w:val="0"/>
          <w:vanish w:val="0"/>
          <w:sz w:val="22"/>
          <w:vertAlign w:val="baseline"/>
        </w:rPr>
      </w:lvl>
    </w:lvlOverride>
    <w:lvlOverride w:ilvl="4">
      <w:lvl w:ilvl="4">
        <w:start w:val="1"/>
        <w:numFmt w:val="lowerLetter"/>
        <w:pStyle w:val="Heading5"/>
        <w:lvlText w:val="(%5)"/>
        <w:lvlJc w:val="left"/>
        <w:pPr>
          <w:tabs>
            <w:tab w:val="num" w:pos="2160"/>
          </w:tabs>
          <w:ind w:left="2880" w:hanging="720"/>
        </w:pPr>
        <w:rPr>
          <w:rFonts w:ascii="Calibri" w:hAnsi="Calibri" w:hint="default"/>
          <w:b w:val="0"/>
          <w:i w:val="0"/>
          <w:caps w:val="0"/>
          <w:strike w:val="0"/>
          <w:dstrike w:val="0"/>
          <w:vanish w:val="0"/>
          <w:sz w:val="22"/>
          <w:vertAlign w:val="baseline"/>
        </w:rPr>
      </w:lvl>
    </w:lvlOverride>
    <w:lvlOverride w:ilvl="5">
      <w:lvl w:ilvl="5">
        <w:start w:val="1"/>
        <w:numFmt w:val="lowerRoman"/>
        <w:pStyle w:val="Heading6"/>
        <w:lvlText w:val="(%6)"/>
        <w:lvlJc w:val="left"/>
        <w:pPr>
          <w:tabs>
            <w:tab w:val="num" w:pos="3600"/>
          </w:tabs>
          <w:ind w:left="3600" w:hanging="720"/>
        </w:pPr>
        <w:rPr>
          <w:rFonts w:ascii="Calibri" w:hAnsi="Calibri" w:hint="default"/>
          <w:b w:val="0"/>
          <w:i w:val="0"/>
          <w:caps w:val="0"/>
          <w:strike w:val="0"/>
          <w:dstrike w:val="0"/>
          <w:vanish w:val="0"/>
          <w:sz w:val="22"/>
          <w:vertAlign w:val="baseline"/>
        </w:rPr>
      </w:lvl>
    </w:lvlOverride>
    <w:lvlOverride w:ilvl="6">
      <w:lvl w:ilvl="6">
        <w:start w:val="1"/>
        <w:numFmt w:val="bullet"/>
        <w:lvlText w:val=""/>
        <w:lvlJc w:val="left"/>
        <w:pPr>
          <w:tabs>
            <w:tab w:val="num" w:pos="3600"/>
          </w:tabs>
          <w:ind w:left="3600" w:hanging="432"/>
        </w:pPr>
        <w:rPr>
          <w:rFonts w:ascii="Symbol" w:hAnsi="Symbol"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2031956056">
    <w:abstractNumId w:val="5"/>
  </w:num>
  <w:num w:numId="8" w16cid:durableId="1761560405">
    <w:abstractNumId w:val="29"/>
  </w:num>
  <w:num w:numId="9" w16cid:durableId="507595863">
    <w:abstractNumId w:val="13"/>
  </w:num>
  <w:num w:numId="10" w16cid:durableId="499665248">
    <w:abstractNumId w:val="25"/>
  </w:num>
  <w:num w:numId="11" w16cid:durableId="1754005929">
    <w:abstractNumId w:val="2"/>
  </w:num>
  <w:num w:numId="12" w16cid:durableId="1750230924">
    <w:abstractNumId w:val="5"/>
    <w:lvlOverride w:ilvl="0">
      <w:lvl w:ilvl="0">
        <w:start w:val="1"/>
        <w:numFmt w:val="upperRoman"/>
        <w:pStyle w:val="Heading1"/>
        <w:suff w:val="nothing"/>
        <w:lvlText w:val="SECTION %1 - "/>
        <w:lvlJc w:val="left"/>
        <w:pPr>
          <w:ind w:left="270" w:firstLine="0"/>
        </w:pPr>
        <w:rPr>
          <w:rFonts w:cs="Times New Roman"/>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
        <w:isLgl/>
        <w:lvlText w:val="%1.%2"/>
        <w:lvlJc w:val="left"/>
        <w:pPr>
          <w:ind w:left="720" w:hanging="720"/>
        </w:pPr>
        <w:rPr>
          <w:rFonts w:ascii="Calibri" w:hAnsi="Calibri" w:hint="default"/>
          <w:b/>
          <w:i w:val="0"/>
          <w:caps w:val="0"/>
          <w:strike w:val="0"/>
          <w:dstrike w:val="0"/>
          <w:vanish w:val="0"/>
          <w:sz w:val="22"/>
          <w:vertAlign w:val="baseline"/>
        </w:rPr>
      </w:lvl>
    </w:lvlOverride>
    <w:lvlOverride w:ilvl="2">
      <w:lvl w:ilvl="2">
        <w:start w:val="1"/>
        <w:numFmt w:val="upperLetter"/>
        <w:pStyle w:val="Heading3"/>
        <w:lvlText w:val="%3."/>
        <w:lvlJc w:val="left"/>
        <w:pPr>
          <w:ind w:left="1440" w:hanging="720"/>
        </w:pPr>
        <w:rPr>
          <w:rFonts w:ascii="Calibri" w:hAnsi="Calibri" w:hint="default"/>
          <w:b w:val="0"/>
          <w:i w:val="0"/>
          <w:caps w:val="0"/>
          <w:strike w:val="0"/>
          <w:dstrike w:val="0"/>
          <w:vanish w:val="0"/>
          <w:sz w:val="22"/>
          <w:vertAlign w:val="baseline"/>
        </w:rPr>
      </w:lvl>
    </w:lvlOverride>
    <w:lvlOverride w:ilvl="3">
      <w:lvl w:ilvl="3">
        <w:start w:val="1"/>
        <w:numFmt w:val="decimal"/>
        <w:pStyle w:val="Heading4"/>
        <w:lvlText w:val="(%4)"/>
        <w:lvlJc w:val="left"/>
        <w:pPr>
          <w:tabs>
            <w:tab w:val="num" w:pos="900"/>
          </w:tabs>
          <w:ind w:left="1620" w:hanging="720"/>
        </w:pPr>
        <w:rPr>
          <w:rFonts w:ascii="Calibri" w:hAnsi="Calibri" w:hint="default"/>
          <w:b w:val="0"/>
          <w:i w:val="0"/>
          <w:caps w:val="0"/>
          <w:strike w:val="0"/>
          <w:dstrike w:val="0"/>
          <w:vanish w:val="0"/>
          <w:color w:val="000000" w:themeColor="background1"/>
          <w:sz w:val="22"/>
          <w:vertAlign w:val="baseline"/>
        </w:rPr>
      </w:lvl>
    </w:lvlOverride>
    <w:lvlOverride w:ilvl="4">
      <w:lvl w:ilvl="4">
        <w:start w:val="1"/>
        <w:numFmt w:val="lowerLetter"/>
        <w:pStyle w:val="Heading5"/>
        <w:lvlText w:val="(%5)"/>
        <w:lvlJc w:val="left"/>
        <w:pPr>
          <w:tabs>
            <w:tab w:val="num" w:pos="2160"/>
          </w:tabs>
          <w:ind w:left="2880" w:hanging="720"/>
        </w:pPr>
        <w:rPr>
          <w:rFonts w:ascii="Calibri" w:hAnsi="Calibri" w:hint="default"/>
          <w:b w:val="0"/>
          <w:i w:val="0"/>
          <w:caps w:val="0"/>
          <w:strike w:val="0"/>
          <w:dstrike w:val="0"/>
          <w:vanish w:val="0"/>
          <w:sz w:val="22"/>
          <w:vertAlign w:val="baseline"/>
        </w:rPr>
      </w:lvl>
    </w:lvlOverride>
    <w:lvlOverride w:ilvl="5">
      <w:lvl w:ilvl="5">
        <w:start w:val="1"/>
        <w:numFmt w:val="lowerRoman"/>
        <w:pStyle w:val="Heading6"/>
        <w:lvlText w:val="(%6)"/>
        <w:lvlJc w:val="left"/>
        <w:pPr>
          <w:tabs>
            <w:tab w:val="num" w:pos="3600"/>
          </w:tabs>
          <w:ind w:left="3600" w:hanging="720"/>
        </w:pPr>
        <w:rPr>
          <w:rFonts w:ascii="Calibri" w:hAnsi="Calibri" w:hint="default"/>
          <w:b w:val="0"/>
          <w:i w:val="0"/>
          <w:caps w:val="0"/>
          <w:strike w:val="0"/>
          <w:dstrike w:val="0"/>
          <w:vanish w:val="0"/>
          <w:sz w:val="22"/>
          <w:vertAlign w:val="baseline"/>
        </w:rPr>
      </w:lvl>
    </w:lvlOverride>
    <w:lvlOverride w:ilvl="6">
      <w:lvl w:ilvl="6">
        <w:start w:val="1"/>
        <w:numFmt w:val="bullet"/>
        <w:lvlText w:val=""/>
        <w:lvlJc w:val="left"/>
        <w:pPr>
          <w:tabs>
            <w:tab w:val="num" w:pos="3600"/>
          </w:tabs>
          <w:ind w:left="3600" w:hanging="432"/>
        </w:pPr>
        <w:rPr>
          <w:rFonts w:ascii="Symbol" w:hAnsi="Symbol"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2045212557">
    <w:abstractNumId w:val="22"/>
    <w:lvlOverride w:ilvl="0">
      <w:lvl w:ilvl="0">
        <w:start w:val="1"/>
        <w:numFmt w:val="upperRoman"/>
        <w:suff w:val="nothing"/>
        <w:lvlText w:val="SECTION %1 -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16cid:durableId="231622347">
    <w:abstractNumId w:val="27"/>
  </w:num>
  <w:num w:numId="15" w16cid:durableId="1535725192">
    <w:abstractNumId w:val="3"/>
  </w:num>
  <w:num w:numId="16" w16cid:durableId="1299533248">
    <w:abstractNumId w:val="22"/>
    <w:lvlOverride w:ilvl="0">
      <w:startOverride w:val="1"/>
      <w:lvl w:ilvl="0">
        <w:start w:val="1"/>
        <w:numFmt w:val="decimal"/>
        <w:lvlText w:val=""/>
        <w:lvlJc w:val="left"/>
      </w:lvl>
    </w:lvlOverride>
    <w:lvlOverride w:ilvl="1">
      <w:startOverride w:val="1"/>
      <w:lvl w:ilvl="1">
        <w:start w:val="1"/>
        <w:numFmt w:val="decimal"/>
        <w:isLgl/>
        <w:lvlText w:val="%1.%2"/>
        <w:lvlJc w:val="left"/>
        <w:pPr>
          <w:ind w:left="720" w:hanging="720"/>
        </w:pPr>
        <w:rPr>
          <w:rFonts w:ascii="Calibri" w:hAnsi="Calibri" w:hint="default"/>
          <w:b/>
          <w:i w:val="0"/>
          <w:caps w:val="0"/>
          <w:strike w:val="0"/>
          <w:dstrike w:val="0"/>
          <w:vanish w:val="0"/>
          <w:sz w:val="20"/>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17" w16cid:durableId="938678897">
    <w:abstractNumId w:val="8"/>
    <w:lvlOverride w:ilvl="0">
      <w:lvl w:ilvl="0">
        <w:start w:val="1"/>
        <w:numFmt w:val="upperRoman"/>
        <w:suff w:val="nothing"/>
        <w:lvlText w:val="SECTION %1 -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111703686">
    <w:abstractNumId w:val="14"/>
  </w:num>
  <w:num w:numId="19" w16cid:durableId="701906434">
    <w:abstractNumId w:val="7"/>
  </w:num>
  <w:num w:numId="20" w16cid:durableId="844057971">
    <w:abstractNumId w:val="23"/>
  </w:num>
  <w:num w:numId="21" w16cid:durableId="942297499">
    <w:abstractNumId w:val="20"/>
  </w:num>
  <w:num w:numId="22" w16cid:durableId="1498418388">
    <w:abstractNumId w:val="21"/>
  </w:num>
  <w:num w:numId="23" w16cid:durableId="1769500274">
    <w:abstractNumId w:val="0"/>
  </w:num>
  <w:num w:numId="24" w16cid:durableId="1509059957">
    <w:abstractNumId w:val="16"/>
  </w:num>
  <w:num w:numId="25" w16cid:durableId="714816601">
    <w:abstractNumId w:val="6"/>
  </w:num>
  <w:num w:numId="26" w16cid:durableId="708145270">
    <w:abstractNumId w:val="17"/>
  </w:num>
  <w:num w:numId="27" w16cid:durableId="390275088">
    <w:abstractNumId w:val="26"/>
  </w:num>
  <w:num w:numId="28" w16cid:durableId="643434090">
    <w:abstractNumId w:val="10"/>
  </w:num>
  <w:num w:numId="29" w16cid:durableId="1147893412">
    <w:abstractNumId w:val="15"/>
    <w:lvlOverride w:ilvl="0">
      <w:lvl w:ilvl="0">
        <w:start w:val="1"/>
        <w:numFmt w:val="upperRoman"/>
        <w:suff w:val="nothing"/>
        <w:lvlText w:val="SECTION %1 -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0" w16cid:durableId="1340817852">
    <w:abstractNumId w:val="9"/>
  </w:num>
  <w:num w:numId="31" w16cid:durableId="902983655">
    <w:abstractNumId w:val="28"/>
  </w:num>
  <w:num w:numId="32" w16cid:durableId="1356880704">
    <w:abstractNumId w:val="9"/>
  </w:num>
  <w:num w:numId="33" w16cid:durableId="5512372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4840191">
    <w:abstractNumId w:val="24"/>
  </w:num>
  <w:num w:numId="35" w16cid:durableId="203484176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o:colormru v:ext="edit" colors="#ffe7f4,#f8e2f4,#fcf2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D9"/>
    <w:rsid w:val="00001E17"/>
    <w:rsid w:val="00005692"/>
    <w:rsid w:val="000063E3"/>
    <w:rsid w:val="00007D33"/>
    <w:rsid w:val="000114AF"/>
    <w:rsid w:val="00012366"/>
    <w:rsid w:val="0001306A"/>
    <w:rsid w:val="00016289"/>
    <w:rsid w:val="00021DE6"/>
    <w:rsid w:val="00021FBA"/>
    <w:rsid w:val="00027473"/>
    <w:rsid w:val="00027C45"/>
    <w:rsid w:val="00031DEC"/>
    <w:rsid w:val="00033470"/>
    <w:rsid w:val="00041E7A"/>
    <w:rsid w:val="00046558"/>
    <w:rsid w:val="0005135F"/>
    <w:rsid w:val="00052958"/>
    <w:rsid w:val="00053156"/>
    <w:rsid w:val="00056285"/>
    <w:rsid w:val="000602F2"/>
    <w:rsid w:val="000641D7"/>
    <w:rsid w:val="00064614"/>
    <w:rsid w:val="000676D8"/>
    <w:rsid w:val="00072792"/>
    <w:rsid w:val="00072DAD"/>
    <w:rsid w:val="00080288"/>
    <w:rsid w:val="00080E5C"/>
    <w:rsid w:val="00081369"/>
    <w:rsid w:val="00082AD0"/>
    <w:rsid w:val="00083FF3"/>
    <w:rsid w:val="000848EC"/>
    <w:rsid w:val="00085205"/>
    <w:rsid w:val="0008545D"/>
    <w:rsid w:val="00087C85"/>
    <w:rsid w:val="000C05F9"/>
    <w:rsid w:val="000C15C5"/>
    <w:rsid w:val="000C73B9"/>
    <w:rsid w:val="000E0CEA"/>
    <w:rsid w:val="000E216F"/>
    <w:rsid w:val="000E3641"/>
    <w:rsid w:val="000E686D"/>
    <w:rsid w:val="000F4F9C"/>
    <w:rsid w:val="00101780"/>
    <w:rsid w:val="00104DB4"/>
    <w:rsid w:val="00107C19"/>
    <w:rsid w:val="00110525"/>
    <w:rsid w:val="001107F6"/>
    <w:rsid w:val="0011482B"/>
    <w:rsid w:val="00114881"/>
    <w:rsid w:val="00115EB4"/>
    <w:rsid w:val="00117D0D"/>
    <w:rsid w:val="00123C87"/>
    <w:rsid w:val="00133D10"/>
    <w:rsid w:val="00136483"/>
    <w:rsid w:val="001379C6"/>
    <w:rsid w:val="00141AE2"/>
    <w:rsid w:val="00141CFE"/>
    <w:rsid w:val="00142EE0"/>
    <w:rsid w:val="00145BA5"/>
    <w:rsid w:val="00147D26"/>
    <w:rsid w:val="001517E7"/>
    <w:rsid w:val="00155021"/>
    <w:rsid w:val="001554BA"/>
    <w:rsid w:val="00156769"/>
    <w:rsid w:val="00162536"/>
    <w:rsid w:val="00162F5D"/>
    <w:rsid w:val="00164537"/>
    <w:rsid w:val="00165F5D"/>
    <w:rsid w:val="00167F15"/>
    <w:rsid w:val="0017283D"/>
    <w:rsid w:val="0017302D"/>
    <w:rsid w:val="0018048E"/>
    <w:rsid w:val="001830AA"/>
    <w:rsid w:val="001839BC"/>
    <w:rsid w:val="001855E7"/>
    <w:rsid w:val="001862C3"/>
    <w:rsid w:val="00191DCE"/>
    <w:rsid w:val="0019561E"/>
    <w:rsid w:val="00195A79"/>
    <w:rsid w:val="001970AB"/>
    <w:rsid w:val="001A3213"/>
    <w:rsid w:val="001A5C98"/>
    <w:rsid w:val="001A7206"/>
    <w:rsid w:val="001A7F1C"/>
    <w:rsid w:val="001B064B"/>
    <w:rsid w:val="001B0BE0"/>
    <w:rsid w:val="001B5845"/>
    <w:rsid w:val="001B5BCA"/>
    <w:rsid w:val="001B6CC1"/>
    <w:rsid w:val="001C0141"/>
    <w:rsid w:val="001C08A4"/>
    <w:rsid w:val="001C549E"/>
    <w:rsid w:val="001C7ACB"/>
    <w:rsid w:val="001D037E"/>
    <w:rsid w:val="001D2048"/>
    <w:rsid w:val="001D2E73"/>
    <w:rsid w:val="001D4B74"/>
    <w:rsid w:val="001D4BCA"/>
    <w:rsid w:val="001E237E"/>
    <w:rsid w:val="001E4E19"/>
    <w:rsid w:val="001F7A43"/>
    <w:rsid w:val="002008CC"/>
    <w:rsid w:val="00202373"/>
    <w:rsid w:val="0020380F"/>
    <w:rsid w:val="00210E0C"/>
    <w:rsid w:val="00212334"/>
    <w:rsid w:val="0021368B"/>
    <w:rsid w:val="00215691"/>
    <w:rsid w:val="00215E48"/>
    <w:rsid w:val="00216CA7"/>
    <w:rsid w:val="00223A99"/>
    <w:rsid w:val="00224357"/>
    <w:rsid w:val="00225A52"/>
    <w:rsid w:val="00226E64"/>
    <w:rsid w:val="002309C4"/>
    <w:rsid w:val="002317AC"/>
    <w:rsid w:val="00236888"/>
    <w:rsid w:val="00237D1C"/>
    <w:rsid w:val="002439DB"/>
    <w:rsid w:val="00253738"/>
    <w:rsid w:val="00253B27"/>
    <w:rsid w:val="0025417A"/>
    <w:rsid w:val="00255AEB"/>
    <w:rsid w:val="00260725"/>
    <w:rsid w:val="00263547"/>
    <w:rsid w:val="00264DA0"/>
    <w:rsid w:val="00266A35"/>
    <w:rsid w:val="00267A8C"/>
    <w:rsid w:val="00273F7C"/>
    <w:rsid w:val="00274A37"/>
    <w:rsid w:val="00277D85"/>
    <w:rsid w:val="002804DD"/>
    <w:rsid w:val="00282CE9"/>
    <w:rsid w:val="00284A6D"/>
    <w:rsid w:val="00285770"/>
    <w:rsid w:val="00286B7F"/>
    <w:rsid w:val="00287850"/>
    <w:rsid w:val="0029119F"/>
    <w:rsid w:val="00297827"/>
    <w:rsid w:val="002A0A6E"/>
    <w:rsid w:val="002A5AD0"/>
    <w:rsid w:val="002A6394"/>
    <w:rsid w:val="002B1369"/>
    <w:rsid w:val="002D0CB1"/>
    <w:rsid w:val="002D2212"/>
    <w:rsid w:val="002D6BDF"/>
    <w:rsid w:val="002E0262"/>
    <w:rsid w:val="002E151D"/>
    <w:rsid w:val="002E3427"/>
    <w:rsid w:val="002E3B96"/>
    <w:rsid w:val="002F05F1"/>
    <w:rsid w:val="002F134D"/>
    <w:rsid w:val="002F3F5F"/>
    <w:rsid w:val="002F52F4"/>
    <w:rsid w:val="002F64D9"/>
    <w:rsid w:val="002F674F"/>
    <w:rsid w:val="00300C90"/>
    <w:rsid w:val="003011FC"/>
    <w:rsid w:val="00301BD7"/>
    <w:rsid w:val="00304A5D"/>
    <w:rsid w:val="003073D1"/>
    <w:rsid w:val="00311397"/>
    <w:rsid w:val="00311434"/>
    <w:rsid w:val="00313E54"/>
    <w:rsid w:val="00321273"/>
    <w:rsid w:val="00322163"/>
    <w:rsid w:val="003223A9"/>
    <w:rsid w:val="0032494E"/>
    <w:rsid w:val="0032498E"/>
    <w:rsid w:val="00324F1D"/>
    <w:rsid w:val="00325346"/>
    <w:rsid w:val="00331668"/>
    <w:rsid w:val="00332EB7"/>
    <w:rsid w:val="003334EF"/>
    <w:rsid w:val="0033425F"/>
    <w:rsid w:val="00337E2D"/>
    <w:rsid w:val="00350654"/>
    <w:rsid w:val="003519D9"/>
    <w:rsid w:val="0035212D"/>
    <w:rsid w:val="00355A96"/>
    <w:rsid w:val="00355FEF"/>
    <w:rsid w:val="00356911"/>
    <w:rsid w:val="003616A3"/>
    <w:rsid w:val="00366F2D"/>
    <w:rsid w:val="00366FA8"/>
    <w:rsid w:val="00375E07"/>
    <w:rsid w:val="00382EC8"/>
    <w:rsid w:val="0038573F"/>
    <w:rsid w:val="00391C77"/>
    <w:rsid w:val="00393D3D"/>
    <w:rsid w:val="00394FA7"/>
    <w:rsid w:val="00397F1E"/>
    <w:rsid w:val="003A03D2"/>
    <w:rsid w:val="003A693D"/>
    <w:rsid w:val="003B052A"/>
    <w:rsid w:val="003B0BB9"/>
    <w:rsid w:val="003B0E15"/>
    <w:rsid w:val="003B3BCD"/>
    <w:rsid w:val="003B5613"/>
    <w:rsid w:val="003B6A12"/>
    <w:rsid w:val="003B7908"/>
    <w:rsid w:val="003C3C07"/>
    <w:rsid w:val="003C4D00"/>
    <w:rsid w:val="003C4EBF"/>
    <w:rsid w:val="003C5145"/>
    <w:rsid w:val="003C52ED"/>
    <w:rsid w:val="003C55FA"/>
    <w:rsid w:val="003C6289"/>
    <w:rsid w:val="003C6DED"/>
    <w:rsid w:val="003C736A"/>
    <w:rsid w:val="003D16B0"/>
    <w:rsid w:val="003D2B56"/>
    <w:rsid w:val="003D2BB2"/>
    <w:rsid w:val="003D316E"/>
    <w:rsid w:val="003D35E7"/>
    <w:rsid w:val="003D42B4"/>
    <w:rsid w:val="003E0838"/>
    <w:rsid w:val="003E5B70"/>
    <w:rsid w:val="003E61C5"/>
    <w:rsid w:val="003E639F"/>
    <w:rsid w:val="003E7540"/>
    <w:rsid w:val="003F01A4"/>
    <w:rsid w:val="003F149C"/>
    <w:rsid w:val="003F1BBD"/>
    <w:rsid w:val="003F6D55"/>
    <w:rsid w:val="003F7557"/>
    <w:rsid w:val="004048ED"/>
    <w:rsid w:val="00404F8A"/>
    <w:rsid w:val="0041625B"/>
    <w:rsid w:val="004172FA"/>
    <w:rsid w:val="00420B2F"/>
    <w:rsid w:val="00424451"/>
    <w:rsid w:val="00425082"/>
    <w:rsid w:val="004252BD"/>
    <w:rsid w:val="00426429"/>
    <w:rsid w:val="00433342"/>
    <w:rsid w:val="004339D5"/>
    <w:rsid w:val="00434734"/>
    <w:rsid w:val="00435FE7"/>
    <w:rsid w:val="00440AA6"/>
    <w:rsid w:val="004428C5"/>
    <w:rsid w:val="00442C1D"/>
    <w:rsid w:val="0044354D"/>
    <w:rsid w:val="00445D52"/>
    <w:rsid w:val="00452BCA"/>
    <w:rsid w:val="00455F12"/>
    <w:rsid w:val="00457117"/>
    <w:rsid w:val="004612BA"/>
    <w:rsid w:val="00463438"/>
    <w:rsid w:val="0046364B"/>
    <w:rsid w:val="00463735"/>
    <w:rsid w:val="00465428"/>
    <w:rsid w:val="00465A49"/>
    <w:rsid w:val="00465BF4"/>
    <w:rsid w:val="00466043"/>
    <w:rsid w:val="0046745E"/>
    <w:rsid w:val="00467969"/>
    <w:rsid w:val="004711FA"/>
    <w:rsid w:val="00471C1D"/>
    <w:rsid w:val="00472947"/>
    <w:rsid w:val="00472F89"/>
    <w:rsid w:val="00473C7B"/>
    <w:rsid w:val="00476A12"/>
    <w:rsid w:val="00481EFC"/>
    <w:rsid w:val="0048235B"/>
    <w:rsid w:val="00484AD9"/>
    <w:rsid w:val="00485E22"/>
    <w:rsid w:val="00491538"/>
    <w:rsid w:val="00492D30"/>
    <w:rsid w:val="00493173"/>
    <w:rsid w:val="004A7D05"/>
    <w:rsid w:val="004B70D8"/>
    <w:rsid w:val="004C1176"/>
    <w:rsid w:val="004C57DE"/>
    <w:rsid w:val="004C7D37"/>
    <w:rsid w:val="004D0117"/>
    <w:rsid w:val="004D0538"/>
    <w:rsid w:val="004D0B36"/>
    <w:rsid w:val="004D1B1D"/>
    <w:rsid w:val="004D21C3"/>
    <w:rsid w:val="004D3058"/>
    <w:rsid w:val="004D4784"/>
    <w:rsid w:val="004D504C"/>
    <w:rsid w:val="004D5D3E"/>
    <w:rsid w:val="004E01BE"/>
    <w:rsid w:val="004E122D"/>
    <w:rsid w:val="004E22EF"/>
    <w:rsid w:val="004E3031"/>
    <w:rsid w:val="004E62A7"/>
    <w:rsid w:val="004E79F2"/>
    <w:rsid w:val="004E7AAA"/>
    <w:rsid w:val="004E7B7D"/>
    <w:rsid w:val="004F5F05"/>
    <w:rsid w:val="004F6248"/>
    <w:rsid w:val="004F6EBF"/>
    <w:rsid w:val="004F6F9C"/>
    <w:rsid w:val="004F75D2"/>
    <w:rsid w:val="00500A71"/>
    <w:rsid w:val="005044A3"/>
    <w:rsid w:val="0050553D"/>
    <w:rsid w:val="005056D2"/>
    <w:rsid w:val="00506925"/>
    <w:rsid w:val="005079AB"/>
    <w:rsid w:val="00507BCC"/>
    <w:rsid w:val="0051158A"/>
    <w:rsid w:val="00520A02"/>
    <w:rsid w:val="00520BA7"/>
    <w:rsid w:val="00520C32"/>
    <w:rsid w:val="00524648"/>
    <w:rsid w:val="0052566A"/>
    <w:rsid w:val="00525828"/>
    <w:rsid w:val="00526796"/>
    <w:rsid w:val="00527B50"/>
    <w:rsid w:val="00532741"/>
    <w:rsid w:val="005358DC"/>
    <w:rsid w:val="00535B3E"/>
    <w:rsid w:val="00536B6C"/>
    <w:rsid w:val="00536D9D"/>
    <w:rsid w:val="00541317"/>
    <w:rsid w:val="005433ED"/>
    <w:rsid w:val="00543EF9"/>
    <w:rsid w:val="005451C8"/>
    <w:rsid w:val="00550394"/>
    <w:rsid w:val="005544D7"/>
    <w:rsid w:val="00554AB4"/>
    <w:rsid w:val="00556BD4"/>
    <w:rsid w:val="0056162D"/>
    <w:rsid w:val="00562F96"/>
    <w:rsid w:val="00571A0E"/>
    <w:rsid w:val="005737CE"/>
    <w:rsid w:val="00574EC4"/>
    <w:rsid w:val="00582359"/>
    <w:rsid w:val="0058354B"/>
    <w:rsid w:val="005838EA"/>
    <w:rsid w:val="005866BE"/>
    <w:rsid w:val="00594985"/>
    <w:rsid w:val="005A05C9"/>
    <w:rsid w:val="005A1023"/>
    <w:rsid w:val="005A2E90"/>
    <w:rsid w:val="005A5173"/>
    <w:rsid w:val="005A7EC8"/>
    <w:rsid w:val="005B0F73"/>
    <w:rsid w:val="005B10B5"/>
    <w:rsid w:val="005B701D"/>
    <w:rsid w:val="005C1A8F"/>
    <w:rsid w:val="005C565B"/>
    <w:rsid w:val="005C5931"/>
    <w:rsid w:val="005D19C2"/>
    <w:rsid w:val="005D798A"/>
    <w:rsid w:val="005E6D2E"/>
    <w:rsid w:val="005F1D70"/>
    <w:rsid w:val="005F2DE2"/>
    <w:rsid w:val="005F3539"/>
    <w:rsid w:val="00606076"/>
    <w:rsid w:val="0060735D"/>
    <w:rsid w:val="006074C3"/>
    <w:rsid w:val="0060791F"/>
    <w:rsid w:val="00610BCB"/>
    <w:rsid w:val="006128CA"/>
    <w:rsid w:val="00613A45"/>
    <w:rsid w:val="00613CAC"/>
    <w:rsid w:val="006140D9"/>
    <w:rsid w:val="00614DA7"/>
    <w:rsid w:val="00617272"/>
    <w:rsid w:val="00620DE7"/>
    <w:rsid w:val="00626416"/>
    <w:rsid w:val="00626580"/>
    <w:rsid w:val="00630182"/>
    <w:rsid w:val="00645B08"/>
    <w:rsid w:val="006464B1"/>
    <w:rsid w:val="00651773"/>
    <w:rsid w:val="006628B2"/>
    <w:rsid w:val="006651AF"/>
    <w:rsid w:val="00666D45"/>
    <w:rsid w:val="00672FA8"/>
    <w:rsid w:val="0067322E"/>
    <w:rsid w:val="0067735E"/>
    <w:rsid w:val="00681E57"/>
    <w:rsid w:val="00682835"/>
    <w:rsid w:val="0068308C"/>
    <w:rsid w:val="006835AB"/>
    <w:rsid w:val="006873D3"/>
    <w:rsid w:val="00694B33"/>
    <w:rsid w:val="00695502"/>
    <w:rsid w:val="006A01D9"/>
    <w:rsid w:val="006A0B78"/>
    <w:rsid w:val="006A0B84"/>
    <w:rsid w:val="006A1A1C"/>
    <w:rsid w:val="006A1FBC"/>
    <w:rsid w:val="006A2D72"/>
    <w:rsid w:val="006A581C"/>
    <w:rsid w:val="006A5BDC"/>
    <w:rsid w:val="006A7DBA"/>
    <w:rsid w:val="006B6E8F"/>
    <w:rsid w:val="006C12DD"/>
    <w:rsid w:val="006C43D1"/>
    <w:rsid w:val="006D39FC"/>
    <w:rsid w:val="006D79FD"/>
    <w:rsid w:val="006E016A"/>
    <w:rsid w:val="006E30CE"/>
    <w:rsid w:val="006E6518"/>
    <w:rsid w:val="006E7A05"/>
    <w:rsid w:val="006F4F1F"/>
    <w:rsid w:val="006F52CB"/>
    <w:rsid w:val="006F5F2E"/>
    <w:rsid w:val="00702489"/>
    <w:rsid w:val="00702CF4"/>
    <w:rsid w:val="00703716"/>
    <w:rsid w:val="0070587C"/>
    <w:rsid w:val="00706426"/>
    <w:rsid w:val="007154CE"/>
    <w:rsid w:val="007232CE"/>
    <w:rsid w:val="0072343F"/>
    <w:rsid w:val="007235C7"/>
    <w:rsid w:val="00723839"/>
    <w:rsid w:val="00725F1B"/>
    <w:rsid w:val="00725F21"/>
    <w:rsid w:val="007279B8"/>
    <w:rsid w:val="00732840"/>
    <w:rsid w:val="007369BD"/>
    <w:rsid w:val="007374EC"/>
    <w:rsid w:val="00740036"/>
    <w:rsid w:val="007429A7"/>
    <w:rsid w:val="00742E10"/>
    <w:rsid w:val="00747CD0"/>
    <w:rsid w:val="00747D91"/>
    <w:rsid w:val="00752850"/>
    <w:rsid w:val="00754DC4"/>
    <w:rsid w:val="00755385"/>
    <w:rsid w:val="00756CD0"/>
    <w:rsid w:val="00757B4C"/>
    <w:rsid w:val="00763B63"/>
    <w:rsid w:val="00764709"/>
    <w:rsid w:val="00764FE8"/>
    <w:rsid w:val="00770B0A"/>
    <w:rsid w:val="00771B2A"/>
    <w:rsid w:val="0077204A"/>
    <w:rsid w:val="00775720"/>
    <w:rsid w:val="00780552"/>
    <w:rsid w:val="00782DFB"/>
    <w:rsid w:val="00784D4A"/>
    <w:rsid w:val="00792A3E"/>
    <w:rsid w:val="00796343"/>
    <w:rsid w:val="007A0098"/>
    <w:rsid w:val="007A1FC8"/>
    <w:rsid w:val="007A24DF"/>
    <w:rsid w:val="007A2A7B"/>
    <w:rsid w:val="007A401C"/>
    <w:rsid w:val="007A499B"/>
    <w:rsid w:val="007A6D19"/>
    <w:rsid w:val="007B0CCC"/>
    <w:rsid w:val="007B4516"/>
    <w:rsid w:val="007C01DF"/>
    <w:rsid w:val="007C0448"/>
    <w:rsid w:val="007C10D7"/>
    <w:rsid w:val="007C3389"/>
    <w:rsid w:val="007C46B7"/>
    <w:rsid w:val="007C5972"/>
    <w:rsid w:val="007D1779"/>
    <w:rsid w:val="007D3530"/>
    <w:rsid w:val="007D38D5"/>
    <w:rsid w:val="007D3DDB"/>
    <w:rsid w:val="007D68F0"/>
    <w:rsid w:val="007E1AA1"/>
    <w:rsid w:val="007E42D4"/>
    <w:rsid w:val="007F1925"/>
    <w:rsid w:val="007F2A23"/>
    <w:rsid w:val="007F416F"/>
    <w:rsid w:val="00803988"/>
    <w:rsid w:val="00804870"/>
    <w:rsid w:val="008056E9"/>
    <w:rsid w:val="00806886"/>
    <w:rsid w:val="00807EFB"/>
    <w:rsid w:val="008100AE"/>
    <w:rsid w:val="00810A94"/>
    <w:rsid w:val="00813EA6"/>
    <w:rsid w:val="0081475D"/>
    <w:rsid w:val="00817360"/>
    <w:rsid w:val="0082203D"/>
    <w:rsid w:val="008228BA"/>
    <w:rsid w:val="008314C0"/>
    <w:rsid w:val="00833DE7"/>
    <w:rsid w:val="008343D9"/>
    <w:rsid w:val="0083666E"/>
    <w:rsid w:val="00841E71"/>
    <w:rsid w:val="008420CE"/>
    <w:rsid w:val="00844823"/>
    <w:rsid w:val="00846132"/>
    <w:rsid w:val="00847F7B"/>
    <w:rsid w:val="00852889"/>
    <w:rsid w:val="00854113"/>
    <w:rsid w:val="00854B0C"/>
    <w:rsid w:val="008720C6"/>
    <w:rsid w:val="00876F83"/>
    <w:rsid w:val="00877662"/>
    <w:rsid w:val="0088287E"/>
    <w:rsid w:val="00885C4F"/>
    <w:rsid w:val="00886A50"/>
    <w:rsid w:val="00887F8B"/>
    <w:rsid w:val="00891646"/>
    <w:rsid w:val="00891908"/>
    <w:rsid w:val="00891DD1"/>
    <w:rsid w:val="0089409A"/>
    <w:rsid w:val="00894633"/>
    <w:rsid w:val="00895639"/>
    <w:rsid w:val="008962A2"/>
    <w:rsid w:val="008A1A0E"/>
    <w:rsid w:val="008A3A25"/>
    <w:rsid w:val="008A53EB"/>
    <w:rsid w:val="008B040E"/>
    <w:rsid w:val="008B1ADD"/>
    <w:rsid w:val="008B22DA"/>
    <w:rsid w:val="008B24A2"/>
    <w:rsid w:val="008B27C8"/>
    <w:rsid w:val="008B5EFF"/>
    <w:rsid w:val="008C13B1"/>
    <w:rsid w:val="008C32EB"/>
    <w:rsid w:val="008C5BA3"/>
    <w:rsid w:val="008D2581"/>
    <w:rsid w:val="008D47C4"/>
    <w:rsid w:val="008E38C7"/>
    <w:rsid w:val="008E74B9"/>
    <w:rsid w:val="008F7B16"/>
    <w:rsid w:val="009038C2"/>
    <w:rsid w:val="009051B7"/>
    <w:rsid w:val="00905A94"/>
    <w:rsid w:val="0090648D"/>
    <w:rsid w:val="0091249F"/>
    <w:rsid w:val="00914F42"/>
    <w:rsid w:val="00921866"/>
    <w:rsid w:val="00930285"/>
    <w:rsid w:val="009321BC"/>
    <w:rsid w:val="00933AA4"/>
    <w:rsid w:val="00936C58"/>
    <w:rsid w:val="00942BE2"/>
    <w:rsid w:val="009476BD"/>
    <w:rsid w:val="00950139"/>
    <w:rsid w:val="00952A75"/>
    <w:rsid w:val="0096172F"/>
    <w:rsid w:val="00962A07"/>
    <w:rsid w:val="00963D62"/>
    <w:rsid w:val="0096489E"/>
    <w:rsid w:val="009651A6"/>
    <w:rsid w:val="00965B75"/>
    <w:rsid w:val="009708D3"/>
    <w:rsid w:val="0097105F"/>
    <w:rsid w:val="009728AB"/>
    <w:rsid w:val="00973019"/>
    <w:rsid w:val="00975363"/>
    <w:rsid w:val="009802A6"/>
    <w:rsid w:val="009808FD"/>
    <w:rsid w:val="0098439A"/>
    <w:rsid w:val="009915C1"/>
    <w:rsid w:val="00991D2B"/>
    <w:rsid w:val="00991FD2"/>
    <w:rsid w:val="009925C9"/>
    <w:rsid w:val="00994312"/>
    <w:rsid w:val="00995475"/>
    <w:rsid w:val="00996D91"/>
    <w:rsid w:val="009A3715"/>
    <w:rsid w:val="009A65F0"/>
    <w:rsid w:val="009A6B56"/>
    <w:rsid w:val="009B2317"/>
    <w:rsid w:val="009B2399"/>
    <w:rsid w:val="009B6D2E"/>
    <w:rsid w:val="009C12B5"/>
    <w:rsid w:val="009C1FE0"/>
    <w:rsid w:val="009C2C51"/>
    <w:rsid w:val="009C48F3"/>
    <w:rsid w:val="009C4D6A"/>
    <w:rsid w:val="009C5F8B"/>
    <w:rsid w:val="009C6B26"/>
    <w:rsid w:val="009C7E37"/>
    <w:rsid w:val="009D28E6"/>
    <w:rsid w:val="009E0038"/>
    <w:rsid w:val="009E0A40"/>
    <w:rsid w:val="009E13A8"/>
    <w:rsid w:val="009F0CCB"/>
    <w:rsid w:val="009F0F83"/>
    <w:rsid w:val="009F1A8F"/>
    <w:rsid w:val="009F66FC"/>
    <w:rsid w:val="009F741E"/>
    <w:rsid w:val="00A02331"/>
    <w:rsid w:val="00A02EF9"/>
    <w:rsid w:val="00A05E6F"/>
    <w:rsid w:val="00A0631D"/>
    <w:rsid w:val="00A07545"/>
    <w:rsid w:val="00A163CD"/>
    <w:rsid w:val="00A203D6"/>
    <w:rsid w:val="00A21887"/>
    <w:rsid w:val="00A235FF"/>
    <w:rsid w:val="00A23E7D"/>
    <w:rsid w:val="00A33CB9"/>
    <w:rsid w:val="00A343EE"/>
    <w:rsid w:val="00A349F1"/>
    <w:rsid w:val="00A34AD9"/>
    <w:rsid w:val="00A36850"/>
    <w:rsid w:val="00A36890"/>
    <w:rsid w:val="00A41E2F"/>
    <w:rsid w:val="00A4344C"/>
    <w:rsid w:val="00A436EA"/>
    <w:rsid w:val="00A43A9E"/>
    <w:rsid w:val="00A4504E"/>
    <w:rsid w:val="00A462DB"/>
    <w:rsid w:val="00A47264"/>
    <w:rsid w:val="00A4758A"/>
    <w:rsid w:val="00A47F85"/>
    <w:rsid w:val="00A47F9F"/>
    <w:rsid w:val="00A51A55"/>
    <w:rsid w:val="00A53356"/>
    <w:rsid w:val="00A57A91"/>
    <w:rsid w:val="00A6304F"/>
    <w:rsid w:val="00A65F7E"/>
    <w:rsid w:val="00A66A42"/>
    <w:rsid w:val="00A67549"/>
    <w:rsid w:val="00A71C8B"/>
    <w:rsid w:val="00A728CC"/>
    <w:rsid w:val="00A7543A"/>
    <w:rsid w:val="00A76A00"/>
    <w:rsid w:val="00A8114A"/>
    <w:rsid w:val="00A815AD"/>
    <w:rsid w:val="00A84C61"/>
    <w:rsid w:val="00A859FB"/>
    <w:rsid w:val="00A85FA6"/>
    <w:rsid w:val="00A869A7"/>
    <w:rsid w:val="00A8768C"/>
    <w:rsid w:val="00A87713"/>
    <w:rsid w:val="00A915D9"/>
    <w:rsid w:val="00A94108"/>
    <w:rsid w:val="00AA1B62"/>
    <w:rsid w:val="00AA22C3"/>
    <w:rsid w:val="00AA59D3"/>
    <w:rsid w:val="00AA6326"/>
    <w:rsid w:val="00AA6A9D"/>
    <w:rsid w:val="00AA739B"/>
    <w:rsid w:val="00AB312A"/>
    <w:rsid w:val="00AB5DF8"/>
    <w:rsid w:val="00AB6977"/>
    <w:rsid w:val="00AB6E23"/>
    <w:rsid w:val="00AC1C48"/>
    <w:rsid w:val="00AC39FB"/>
    <w:rsid w:val="00AC3C71"/>
    <w:rsid w:val="00AC4BD7"/>
    <w:rsid w:val="00AC4C87"/>
    <w:rsid w:val="00AC5C57"/>
    <w:rsid w:val="00AD36FF"/>
    <w:rsid w:val="00AD57A0"/>
    <w:rsid w:val="00AD6504"/>
    <w:rsid w:val="00AE1DFD"/>
    <w:rsid w:val="00AE5FA7"/>
    <w:rsid w:val="00AE6EC9"/>
    <w:rsid w:val="00AE76FA"/>
    <w:rsid w:val="00AF0D98"/>
    <w:rsid w:val="00AF16BB"/>
    <w:rsid w:val="00AF53D1"/>
    <w:rsid w:val="00B002D4"/>
    <w:rsid w:val="00B016AD"/>
    <w:rsid w:val="00B07B22"/>
    <w:rsid w:val="00B10499"/>
    <w:rsid w:val="00B10857"/>
    <w:rsid w:val="00B10990"/>
    <w:rsid w:val="00B10BC1"/>
    <w:rsid w:val="00B10F38"/>
    <w:rsid w:val="00B1358B"/>
    <w:rsid w:val="00B1686E"/>
    <w:rsid w:val="00B16D59"/>
    <w:rsid w:val="00B16FD0"/>
    <w:rsid w:val="00B212BA"/>
    <w:rsid w:val="00B21CB6"/>
    <w:rsid w:val="00B22C1E"/>
    <w:rsid w:val="00B2610A"/>
    <w:rsid w:val="00B2772F"/>
    <w:rsid w:val="00B27F7F"/>
    <w:rsid w:val="00B3149F"/>
    <w:rsid w:val="00B320AC"/>
    <w:rsid w:val="00B37AD1"/>
    <w:rsid w:val="00B43B01"/>
    <w:rsid w:val="00B4491F"/>
    <w:rsid w:val="00B44B90"/>
    <w:rsid w:val="00B46D63"/>
    <w:rsid w:val="00B521E7"/>
    <w:rsid w:val="00B54777"/>
    <w:rsid w:val="00B54ABB"/>
    <w:rsid w:val="00B56DAD"/>
    <w:rsid w:val="00B65E3B"/>
    <w:rsid w:val="00B71AE8"/>
    <w:rsid w:val="00B747E4"/>
    <w:rsid w:val="00B75332"/>
    <w:rsid w:val="00B753C0"/>
    <w:rsid w:val="00B7559B"/>
    <w:rsid w:val="00B767CC"/>
    <w:rsid w:val="00B770B9"/>
    <w:rsid w:val="00B807CC"/>
    <w:rsid w:val="00B81AF1"/>
    <w:rsid w:val="00B830D1"/>
    <w:rsid w:val="00B872D1"/>
    <w:rsid w:val="00B91315"/>
    <w:rsid w:val="00B924D2"/>
    <w:rsid w:val="00B97457"/>
    <w:rsid w:val="00BA1F82"/>
    <w:rsid w:val="00BA25FE"/>
    <w:rsid w:val="00BA5453"/>
    <w:rsid w:val="00BB495E"/>
    <w:rsid w:val="00BC0F9C"/>
    <w:rsid w:val="00BC65D7"/>
    <w:rsid w:val="00BC7317"/>
    <w:rsid w:val="00BD0783"/>
    <w:rsid w:val="00BD31A3"/>
    <w:rsid w:val="00BD60D6"/>
    <w:rsid w:val="00BD74DE"/>
    <w:rsid w:val="00BE10E0"/>
    <w:rsid w:val="00BE2E64"/>
    <w:rsid w:val="00BE4E28"/>
    <w:rsid w:val="00BE6629"/>
    <w:rsid w:val="00BF0025"/>
    <w:rsid w:val="00BF381E"/>
    <w:rsid w:val="00BF5615"/>
    <w:rsid w:val="00BF5ECA"/>
    <w:rsid w:val="00C06AFD"/>
    <w:rsid w:val="00C148B3"/>
    <w:rsid w:val="00C14ACF"/>
    <w:rsid w:val="00C15162"/>
    <w:rsid w:val="00C21D90"/>
    <w:rsid w:val="00C233A6"/>
    <w:rsid w:val="00C23837"/>
    <w:rsid w:val="00C26E8A"/>
    <w:rsid w:val="00C328BD"/>
    <w:rsid w:val="00C33727"/>
    <w:rsid w:val="00C3635E"/>
    <w:rsid w:val="00C36589"/>
    <w:rsid w:val="00C43418"/>
    <w:rsid w:val="00C434E0"/>
    <w:rsid w:val="00C51A8C"/>
    <w:rsid w:val="00C52A83"/>
    <w:rsid w:val="00C610FC"/>
    <w:rsid w:val="00C62B13"/>
    <w:rsid w:val="00C7078E"/>
    <w:rsid w:val="00C72C5E"/>
    <w:rsid w:val="00C756ED"/>
    <w:rsid w:val="00C76848"/>
    <w:rsid w:val="00C824E5"/>
    <w:rsid w:val="00C836F5"/>
    <w:rsid w:val="00C837D9"/>
    <w:rsid w:val="00C847F5"/>
    <w:rsid w:val="00C84F5F"/>
    <w:rsid w:val="00C852AB"/>
    <w:rsid w:val="00C854F3"/>
    <w:rsid w:val="00C85F40"/>
    <w:rsid w:val="00C87790"/>
    <w:rsid w:val="00C87C87"/>
    <w:rsid w:val="00C90C11"/>
    <w:rsid w:val="00C93022"/>
    <w:rsid w:val="00C93A84"/>
    <w:rsid w:val="00C9675F"/>
    <w:rsid w:val="00CA270D"/>
    <w:rsid w:val="00CA4368"/>
    <w:rsid w:val="00CA7C0C"/>
    <w:rsid w:val="00CA7F75"/>
    <w:rsid w:val="00CB1185"/>
    <w:rsid w:val="00CB1D96"/>
    <w:rsid w:val="00CB2827"/>
    <w:rsid w:val="00CC0284"/>
    <w:rsid w:val="00CC1C61"/>
    <w:rsid w:val="00CC1ED8"/>
    <w:rsid w:val="00CC4478"/>
    <w:rsid w:val="00CC46B0"/>
    <w:rsid w:val="00CC5857"/>
    <w:rsid w:val="00CC5917"/>
    <w:rsid w:val="00CC5C25"/>
    <w:rsid w:val="00CD1EF8"/>
    <w:rsid w:val="00CE6F8B"/>
    <w:rsid w:val="00CF4D96"/>
    <w:rsid w:val="00D04EDA"/>
    <w:rsid w:val="00D07459"/>
    <w:rsid w:val="00D10137"/>
    <w:rsid w:val="00D20FCE"/>
    <w:rsid w:val="00D22D95"/>
    <w:rsid w:val="00D2468D"/>
    <w:rsid w:val="00D27A3B"/>
    <w:rsid w:val="00D27FB0"/>
    <w:rsid w:val="00D303CC"/>
    <w:rsid w:val="00D31D67"/>
    <w:rsid w:val="00D3423F"/>
    <w:rsid w:val="00D35447"/>
    <w:rsid w:val="00D36332"/>
    <w:rsid w:val="00D36F21"/>
    <w:rsid w:val="00D36F46"/>
    <w:rsid w:val="00D37C3B"/>
    <w:rsid w:val="00D447AD"/>
    <w:rsid w:val="00D44BA6"/>
    <w:rsid w:val="00D512C0"/>
    <w:rsid w:val="00D52821"/>
    <w:rsid w:val="00D53E2E"/>
    <w:rsid w:val="00D54666"/>
    <w:rsid w:val="00D54A30"/>
    <w:rsid w:val="00D64092"/>
    <w:rsid w:val="00D644CF"/>
    <w:rsid w:val="00D64D8F"/>
    <w:rsid w:val="00D741BA"/>
    <w:rsid w:val="00D7517D"/>
    <w:rsid w:val="00D76284"/>
    <w:rsid w:val="00D803B3"/>
    <w:rsid w:val="00D80754"/>
    <w:rsid w:val="00D80EA4"/>
    <w:rsid w:val="00D8126A"/>
    <w:rsid w:val="00D81704"/>
    <w:rsid w:val="00D8383D"/>
    <w:rsid w:val="00D841D0"/>
    <w:rsid w:val="00D901CE"/>
    <w:rsid w:val="00D90BB0"/>
    <w:rsid w:val="00D95089"/>
    <w:rsid w:val="00D956C9"/>
    <w:rsid w:val="00D96269"/>
    <w:rsid w:val="00D96C39"/>
    <w:rsid w:val="00D96DF4"/>
    <w:rsid w:val="00D96F06"/>
    <w:rsid w:val="00D97B4C"/>
    <w:rsid w:val="00DA0CA1"/>
    <w:rsid w:val="00DA2B10"/>
    <w:rsid w:val="00DA447A"/>
    <w:rsid w:val="00DA4A59"/>
    <w:rsid w:val="00DA5948"/>
    <w:rsid w:val="00DA76EF"/>
    <w:rsid w:val="00DB396C"/>
    <w:rsid w:val="00DB5799"/>
    <w:rsid w:val="00DC0017"/>
    <w:rsid w:val="00DC087E"/>
    <w:rsid w:val="00DC1585"/>
    <w:rsid w:val="00DC1D23"/>
    <w:rsid w:val="00DC234B"/>
    <w:rsid w:val="00DC3F06"/>
    <w:rsid w:val="00DC479F"/>
    <w:rsid w:val="00DC53A3"/>
    <w:rsid w:val="00DC5B13"/>
    <w:rsid w:val="00DC6388"/>
    <w:rsid w:val="00DD11A9"/>
    <w:rsid w:val="00DD211E"/>
    <w:rsid w:val="00DD6B95"/>
    <w:rsid w:val="00DE206A"/>
    <w:rsid w:val="00DE2E9C"/>
    <w:rsid w:val="00DE3A29"/>
    <w:rsid w:val="00DE5423"/>
    <w:rsid w:val="00DE6433"/>
    <w:rsid w:val="00DE6545"/>
    <w:rsid w:val="00DE656C"/>
    <w:rsid w:val="00DF1EEF"/>
    <w:rsid w:val="00DF261D"/>
    <w:rsid w:val="00DF4C48"/>
    <w:rsid w:val="00DF5B5F"/>
    <w:rsid w:val="00DF679A"/>
    <w:rsid w:val="00DF6B65"/>
    <w:rsid w:val="00E00573"/>
    <w:rsid w:val="00E0082C"/>
    <w:rsid w:val="00E02335"/>
    <w:rsid w:val="00E03CCD"/>
    <w:rsid w:val="00E05178"/>
    <w:rsid w:val="00E05FFC"/>
    <w:rsid w:val="00E11F5E"/>
    <w:rsid w:val="00E13288"/>
    <w:rsid w:val="00E17543"/>
    <w:rsid w:val="00E22154"/>
    <w:rsid w:val="00E23A6F"/>
    <w:rsid w:val="00E317F0"/>
    <w:rsid w:val="00E36433"/>
    <w:rsid w:val="00E433A0"/>
    <w:rsid w:val="00E526DE"/>
    <w:rsid w:val="00E62333"/>
    <w:rsid w:val="00E65FB6"/>
    <w:rsid w:val="00E661AB"/>
    <w:rsid w:val="00E66A38"/>
    <w:rsid w:val="00E717D4"/>
    <w:rsid w:val="00E72446"/>
    <w:rsid w:val="00E77F00"/>
    <w:rsid w:val="00E80020"/>
    <w:rsid w:val="00E82D71"/>
    <w:rsid w:val="00E8310A"/>
    <w:rsid w:val="00E8323C"/>
    <w:rsid w:val="00E86015"/>
    <w:rsid w:val="00E963D6"/>
    <w:rsid w:val="00E968F2"/>
    <w:rsid w:val="00E97551"/>
    <w:rsid w:val="00EA0EB4"/>
    <w:rsid w:val="00EA1B08"/>
    <w:rsid w:val="00EA25D9"/>
    <w:rsid w:val="00EA4A72"/>
    <w:rsid w:val="00EA7987"/>
    <w:rsid w:val="00EA7FFE"/>
    <w:rsid w:val="00EB1AD1"/>
    <w:rsid w:val="00EB238D"/>
    <w:rsid w:val="00EB34F8"/>
    <w:rsid w:val="00EB583A"/>
    <w:rsid w:val="00EB5A91"/>
    <w:rsid w:val="00EC3CDF"/>
    <w:rsid w:val="00EC519E"/>
    <w:rsid w:val="00EC536D"/>
    <w:rsid w:val="00ED0B59"/>
    <w:rsid w:val="00ED5216"/>
    <w:rsid w:val="00ED6362"/>
    <w:rsid w:val="00ED64CD"/>
    <w:rsid w:val="00ED6B71"/>
    <w:rsid w:val="00ED7DC7"/>
    <w:rsid w:val="00ED7FED"/>
    <w:rsid w:val="00EE2518"/>
    <w:rsid w:val="00EE2D69"/>
    <w:rsid w:val="00EE347F"/>
    <w:rsid w:val="00EE5023"/>
    <w:rsid w:val="00EE551F"/>
    <w:rsid w:val="00EE5543"/>
    <w:rsid w:val="00EE593A"/>
    <w:rsid w:val="00EE7C8F"/>
    <w:rsid w:val="00EF5014"/>
    <w:rsid w:val="00EF5488"/>
    <w:rsid w:val="00EF769D"/>
    <w:rsid w:val="00F00887"/>
    <w:rsid w:val="00F03C21"/>
    <w:rsid w:val="00F04E8E"/>
    <w:rsid w:val="00F057C9"/>
    <w:rsid w:val="00F06137"/>
    <w:rsid w:val="00F167B0"/>
    <w:rsid w:val="00F16A34"/>
    <w:rsid w:val="00F17BA3"/>
    <w:rsid w:val="00F2502C"/>
    <w:rsid w:val="00F25505"/>
    <w:rsid w:val="00F3605D"/>
    <w:rsid w:val="00F365BF"/>
    <w:rsid w:val="00F36ABF"/>
    <w:rsid w:val="00F45CA0"/>
    <w:rsid w:val="00F50FA3"/>
    <w:rsid w:val="00F54DAF"/>
    <w:rsid w:val="00F55C32"/>
    <w:rsid w:val="00F561AD"/>
    <w:rsid w:val="00F60D66"/>
    <w:rsid w:val="00F64D4A"/>
    <w:rsid w:val="00F65459"/>
    <w:rsid w:val="00F6715C"/>
    <w:rsid w:val="00F67221"/>
    <w:rsid w:val="00F6749C"/>
    <w:rsid w:val="00F72B02"/>
    <w:rsid w:val="00F72EF5"/>
    <w:rsid w:val="00F73E5B"/>
    <w:rsid w:val="00F76348"/>
    <w:rsid w:val="00F81A2B"/>
    <w:rsid w:val="00F87EB8"/>
    <w:rsid w:val="00F90B5A"/>
    <w:rsid w:val="00F90BE8"/>
    <w:rsid w:val="00F92AB9"/>
    <w:rsid w:val="00F92DCE"/>
    <w:rsid w:val="00F94681"/>
    <w:rsid w:val="00F94B7B"/>
    <w:rsid w:val="00F95727"/>
    <w:rsid w:val="00F9592A"/>
    <w:rsid w:val="00FA0D15"/>
    <w:rsid w:val="00FA1B54"/>
    <w:rsid w:val="00FA3C26"/>
    <w:rsid w:val="00FA57C9"/>
    <w:rsid w:val="00FA5BD2"/>
    <w:rsid w:val="00FA75B4"/>
    <w:rsid w:val="00FB0965"/>
    <w:rsid w:val="00FB19B5"/>
    <w:rsid w:val="00FB1EE6"/>
    <w:rsid w:val="00FB2D94"/>
    <w:rsid w:val="00FB4A79"/>
    <w:rsid w:val="00FB6981"/>
    <w:rsid w:val="00FC1944"/>
    <w:rsid w:val="00FC1BD0"/>
    <w:rsid w:val="00FC3DA2"/>
    <w:rsid w:val="00FC47BC"/>
    <w:rsid w:val="00FC700B"/>
    <w:rsid w:val="00FC720F"/>
    <w:rsid w:val="00FC7A48"/>
    <w:rsid w:val="00FD1E30"/>
    <w:rsid w:val="00FD2424"/>
    <w:rsid w:val="00FD4F00"/>
    <w:rsid w:val="00FE11FD"/>
    <w:rsid w:val="00FE4AB6"/>
    <w:rsid w:val="00FF24FC"/>
    <w:rsid w:val="00FF4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e7f4,#f8e2f4,#fcf2fa"/>
    </o:shapedefaults>
    <o:shapelayout v:ext="edit">
      <o:idmap v:ext="edit" data="2"/>
    </o:shapelayout>
  </w:shapeDefaults>
  <w:decimalSymbol w:val="."/>
  <w:listSeparator w:val=","/>
  <w14:docId w14:val="47259EA1"/>
  <w15:docId w15:val="{9F2FEA4D-E9B1-4322-8870-0F2BF45F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03CC"/>
    <w:pPr>
      <w:spacing w:before="120" w:line="274" w:lineRule="auto"/>
    </w:pPr>
    <w:rPr>
      <w:szCs w:val="22"/>
    </w:rPr>
  </w:style>
  <w:style w:type="paragraph" w:styleId="Heading1">
    <w:name w:val="heading 1"/>
    <w:next w:val="Body1"/>
    <w:link w:val="Heading1Char"/>
    <w:autoRedefine/>
    <w:qFormat/>
    <w:rsid w:val="006464B1"/>
    <w:pPr>
      <w:keepLines/>
      <w:pageBreakBefore/>
      <w:numPr>
        <w:numId w:val="30"/>
      </w:numPr>
      <w:jc w:val="center"/>
      <w:outlineLvl w:val="0"/>
    </w:pPr>
    <w:rPr>
      <w:rFonts w:eastAsiaTheme="majorEastAsia" w:cstheme="majorBidi"/>
      <w:b/>
      <w:bCs/>
      <w:i/>
      <w:caps/>
      <w:sz w:val="24"/>
      <w:szCs w:val="24"/>
    </w:rPr>
  </w:style>
  <w:style w:type="paragraph" w:styleId="Heading2">
    <w:name w:val="heading 2"/>
    <w:next w:val="Body2"/>
    <w:link w:val="Heading2Char"/>
    <w:qFormat/>
    <w:rsid w:val="00BE6629"/>
    <w:pPr>
      <w:keepNext/>
      <w:keepLines/>
      <w:numPr>
        <w:ilvl w:val="1"/>
        <w:numId w:val="30"/>
      </w:numPr>
      <w:spacing w:before="240"/>
      <w:outlineLvl w:val="1"/>
    </w:pPr>
    <w:rPr>
      <w:rFonts w:eastAsiaTheme="majorEastAsia" w:cstheme="majorBidi"/>
      <w:b/>
      <w:bCs/>
      <w:caps/>
    </w:rPr>
  </w:style>
  <w:style w:type="paragraph" w:styleId="Heading3">
    <w:name w:val="heading 3"/>
    <w:next w:val="Body3"/>
    <w:link w:val="Heading3Char"/>
    <w:qFormat/>
    <w:rsid w:val="004252BD"/>
    <w:pPr>
      <w:keepNext/>
      <w:keepLines/>
      <w:numPr>
        <w:ilvl w:val="2"/>
        <w:numId w:val="30"/>
      </w:numPr>
      <w:spacing w:before="160"/>
      <w:ind w:left="540" w:hanging="540"/>
      <w:outlineLvl w:val="2"/>
    </w:pPr>
    <w:rPr>
      <w:rFonts w:eastAsiaTheme="majorEastAsia" w:cstheme="majorBidi"/>
      <w:bCs/>
    </w:rPr>
  </w:style>
  <w:style w:type="paragraph" w:styleId="Heading4">
    <w:name w:val="heading 4"/>
    <w:next w:val="Body4"/>
    <w:link w:val="Heading4Char"/>
    <w:qFormat/>
    <w:rsid w:val="004252BD"/>
    <w:pPr>
      <w:numPr>
        <w:ilvl w:val="3"/>
        <w:numId w:val="30"/>
      </w:numPr>
      <w:tabs>
        <w:tab w:val="clear" w:pos="990"/>
      </w:tabs>
      <w:spacing w:before="120"/>
      <w:ind w:left="1080" w:hanging="540"/>
      <w:outlineLvl w:val="3"/>
    </w:pPr>
    <w:rPr>
      <w:rFonts w:eastAsiaTheme="majorEastAsia" w:cstheme="majorBidi"/>
      <w:bCs/>
      <w:snapToGrid w:val="0"/>
      <w:color w:val="000000"/>
    </w:rPr>
  </w:style>
  <w:style w:type="paragraph" w:styleId="Heading5">
    <w:name w:val="heading 5"/>
    <w:next w:val="Body3"/>
    <w:link w:val="Heading5Char"/>
    <w:qFormat/>
    <w:rsid w:val="00F55C32"/>
    <w:pPr>
      <w:numPr>
        <w:ilvl w:val="4"/>
        <w:numId w:val="30"/>
      </w:numPr>
      <w:tabs>
        <w:tab w:val="clear" w:pos="2160"/>
        <w:tab w:val="left" w:pos="1620"/>
      </w:tabs>
      <w:spacing w:before="120"/>
      <w:ind w:left="1620" w:hanging="540"/>
      <w:outlineLvl w:val="4"/>
    </w:pPr>
    <w:rPr>
      <w:rFonts w:cstheme="majorBidi"/>
      <w:snapToGrid w:val="0"/>
      <w:color w:val="000000"/>
      <w:szCs w:val="22"/>
    </w:rPr>
  </w:style>
  <w:style w:type="paragraph" w:styleId="Heading6">
    <w:name w:val="heading 6"/>
    <w:next w:val="Normal"/>
    <w:link w:val="Heading6Char"/>
    <w:qFormat/>
    <w:rsid w:val="004C1176"/>
    <w:pPr>
      <w:numPr>
        <w:ilvl w:val="5"/>
        <w:numId w:val="30"/>
      </w:numPr>
      <w:spacing w:before="200"/>
      <w:ind w:left="2160" w:hanging="540"/>
      <w:outlineLvl w:val="5"/>
    </w:pPr>
    <w:rPr>
      <w:rFonts w:eastAsiaTheme="majorEastAsia" w:cstheme="majorBidi"/>
      <w:iCs/>
      <w:color w:val="000000"/>
    </w:rPr>
  </w:style>
  <w:style w:type="paragraph" w:styleId="Heading7">
    <w:name w:val="heading 7"/>
    <w:next w:val="Body3"/>
    <w:link w:val="Heading7Char"/>
    <w:qFormat/>
    <w:rsid w:val="00BE6629"/>
    <w:pPr>
      <w:spacing w:before="200"/>
      <w:outlineLvl w:val="6"/>
    </w:pPr>
    <w:rPr>
      <w:rFonts w:ascii="Frutiger LT Com 55 Roman" w:eastAsiaTheme="majorEastAsia" w:hAnsi="Frutiger LT Com 55 Roman" w:cstheme="majorBidi"/>
      <w:iCs/>
    </w:rPr>
  </w:style>
  <w:style w:type="paragraph" w:styleId="Heading8">
    <w:name w:val="heading 8"/>
    <w:basedOn w:val="Normal"/>
    <w:next w:val="Normal"/>
    <w:link w:val="Heading8Char"/>
    <w:qFormat/>
    <w:rsid w:val="00F94681"/>
    <w:pPr>
      <w:keepNext/>
      <w:keepLines/>
      <w:numPr>
        <w:ilvl w:val="7"/>
        <w:numId w:val="1"/>
      </w:numPr>
      <w:spacing w:before="200"/>
      <w:ind w:left="4248" w:hanging="720"/>
      <w:outlineLvl w:val="7"/>
    </w:pPr>
    <w:rPr>
      <w:rFonts w:ascii="Cambria" w:eastAsiaTheme="majorEastAsia" w:hAnsi="Cambria" w:cstheme="majorBidi"/>
      <w:color w:val="000000"/>
      <w:szCs w:val="20"/>
    </w:rPr>
  </w:style>
  <w:style w:type="paragraph" w:styleId="Heading9">
    <w:name w:val="heading 9"/>
    <w:basedOn w:val="Normal"/>
    <w:next w:val="Normal"/>
    <w:link w:val="Heading9Char"/>
    <w:uiPriority w:val="9"/>
    <w:semiHidden/>
    <w:unhideWhenUsed/>
    <w:qFormat/>
    <w:rsid w:val="00F94681"/>
    <w:pPr>
      <w:keepNext/>
      <w:keepLines/>
      <w:spacing w:before="200"/>
      <w:outlineLvl w:val="8"/>
    </w:pPr>
    <w:rPr>
      <w:rFonts w:ascii="Cambria" w:eastAsiaTheme="majorEastAsia" w:hAnsi="Cambria"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01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1D9"/>
    <w:rPr>
      <w:rFonts w:ascii="Tahoma" w:hAnsi="Tahoma" w:cs="Tahoma"/>
      <w:sz w:val="16"/>
      <w:szCs w:val="16"/>
    </w:rPr>
  </w:style>
  <w:style w:type="paragraph" w:customStyle="1" w:styleId="Default">
    <w:name w:val="Default"/>
    <w:uiPriority w:val="99"/>
    <w:rsid w:val="006A01D9"/>
    <w:pPr>
      <w:widowControl w:val="0"/>
      <w:autoSpaceDE w:val="0"/>
      <w:autoSpaceDN w:val="0"/>
      <w:adjustRightInd w:val="0"/>
    </w:pPr>
    <w:rPr>
      <w:rFonts w:ascii="Arial" w:eastAsia="Times New Roman" w:hAnsi="Arial" w:cs="Arial"/>
      <w:color w:val="000000"/>
      <w:sz w:val="24"/>
      <w:szCs w:val="24"/>
    </w:rPr>
  </w:style>
  <w:style w:type="paragraph" w:customStyle="1" w:styleId="CM32">
    <w:name w:val="CM32"/>
    <w:basedOn w:val="Default"/>
    <w:next w:val="Default"/>
    <w:uiPriority w:val="99"/>
    <w:rsid w:val="006A01D9"/>
    <w:pPr>
      <w:spacing w:after="370"/>
    </w:pPr>
    <w:rPr>
      <w:rFonts w:cs="Times New Roman"/>
      <w:color w:val="auto"/>
    </w:rPr>
  </w:style>
  <w:style w:type="paragraph" w:customStyle="1" w:styleId="CM33">
    <w:name w:val="CM33"/>
    <w:basedOn w:val="Default"/>
    <w:next w:val="Default"/>
    <w:uiPriority w:val="99"/>
    <w:rsid w:val="006A01D9"/>
    <w:pPr>
      <w:spacing w:after="670"/>
    </w:pPr>
    <w:rPr>
      <w:rFonts w:cs="Times New Roman"/>
      <w:color w:val="auto"/>
    </w:rPr>
  </w:style>
  <w:style w:type="paragraph" w:customStyle="1" w:styleId="CM30">
    <w:name w:val="CM30"/>
    <w:basedOn w:val="Default"/>
    <w:next w:val="Default"/>
    <w:uiPriority w:val="99"/>
    <w:rsid w:val="006A01D9"/>
    <w:pPr>
      <w:spacing w:after="280"/>
    </w:pPr>
    <w:rPr>
      <w:rFonts w:cs="Times New Roman"/>
      <w:color w:val="auto"/>
    </w:rPr>
  </w:style>
  <w:style w:type="table" w:styleId="TableGrid">
    <w:name w:val="Table Grid"/>
    <w:basedOn w:val="TableNormal"/>
    <w:uiPriority w:val="59"/>
    <w:rsid w:val="003E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4681"/>
    <w:pPr>
      <w:spacing w:line="240" w:lineRule="auto"/>
      <w:ind w:left="720" w:hanging="288"/>
      <w:contextualSpacing/>
    </w:pPr>
    <w:rPr>
      <w:rFonts w:ascii="Frutiger LT Com 55 Roman" w:hAnsi="Frutiger LT Com 55 Roman"/>
      <w:color w:val="1F497D"/>
      <w:szCs w:val="20"/>
    </w:rPr>
  </w:style>
  <w:style w:type="character" w:styleId="Hyperlink">
    <w:name w:val="Hyperlink"/>
    <w:basedOn w:val="DefaultParagraphFont"/>
    <w:uiPriority w:val="99"/>
    <w:rsid w:val="00914F42"/>
    <w:rPr>
      <w:rFonts w:cs="Times New Roman"/>
      <w:color w:val="0000FF"/>
      <w:u w:val="single"/>
    </w:rPr>
  </w:style>
  <w:style w:type="paragraph" w:styleId="NoSpacing">
    <w:name w:val="No Spacing"/>
    <w:aliases w:val="Probation"/>
    <w:link w:val="NoSpacingChar"/>
    <w:uiPriority w:val="1"/>
    <w:qFormat/>
    <w:rsid w:val="00F94681"/>
  </w:style>
  <w:style w:type="paragraph" w:styleId="Header">
    <w:name w:val="header"/>
    <w:basedOn w:val="Normal"/>
    <w:link w:val="HeaderChar"/>
    <w:uiPriority w:val="99"/>
    <w:unhideWhenUsed/>
    <w:rsid w:val="003C6DED"/>
    <w:pPr>
      <w:tabs>
        <w:tab w:val="center" w:pos="4680"/>
        <w:tab w:val="right" w:pos="9360"/>
      </w:tabs>
      <w:spacing w:line="240" w:lineRule="auto"/>
    </w:pPr>
  </w:style>
  <w:style w:type="character" w:customStyle="1" w:styleId="HeaderChar">
    <w:name w:val="Header Char"/>
    <w:basedOn w:val="DefaultParagraphFont"/>
    <w:link w:val="Header"/>
    <w:uiPriority w:val="99"/>
    <w:rsid w:val="003C6DED"/>
  </w:style>
  <w:style w:type="paragraph" w:styleId="Footer">
    <w:name w:val="footer"/>
    <w:basedOn w:val="Normal"/>
    <w:link w:val="FooterChar"/>
    <w:uiPriority w:val="99"/>
    <w:unhideWhenUsed/>
    <w:rsid w:val="003C6DED"/>
    <w:pPr>
      <w:tabs>
        <w:tab w:val="center" w:pos="4680"/>
        <w:tab w:val="right" w:pos="9360"/>
      </w:tabs>
      <w:spacing w:line="240" w:lineRule="auto"/>
    </w:pPr>
  </w:style>
  <w:style w:type="character" w:customStyle="1" w:styleId="FooterChar">
    <w:name w:val="Footer Char"/>
    <w:basedOn w:val="DefaultParagraphFont"/>
    <w:link w:val="Footer"/>
    <w:uiPriority w:val="99"/>
    <w:rsid w:val="003C6DED"/>
  </w:style>
  <w:style w:type="character" w:customStyle="1" w:styleId="Heading2Char">
    <w:name w:val="Heading 2 Char"/>
    <w:link w:val="Heading2"/>
    <w:rsid w:val="0096489E"/>
    <w:rPr>
      <w:rFonts w:eastAsiaTheme="majorEastAsia" w:cstheme="majorBidi"/>
      <w:b/>
      <w:bCs/>
      <w:caps/>
    </w:rPr>
  </w:style>
  <w:style w:type="character" w:customStyle="1" w:styleId="Heading1Char">
    <w:name w:val="Heading 1 Char"/>
    <w:link w:val="Heading1"/>
    <w:rsid w:val="006464B1"/>
    <w:rPr>
      <w:rFonts w:eastAsiaTheme="majorEastAsia" w:cstheme="majorBidi"/>
      <w:b/>
      <w:bCs/>
      <w:i/>
      <w:caps/>
      <w:sz w:val="24"/>
      <w:szCs w:val="24"/>
    </w:rPr>
  </w:style>
  <w:style w:type="paragraph" w:styleId="TOCHeading">
    <w:name w:val="TOC Heading"/>
    <w:next w:val="Normal"/>
    <w:uiPriority w:val="39"/>
    <w:unhideWhenUsed/>
    <w:qFormat/>
    <w:rsid w:val="00212334"/>
    <w:pPr>
      <w:spacing w:line="264" w:lineRule="auto"/>
    </w:pPr>
    <w:rPr>
      <w:rFonts w:ascii="Verdana" w:eastAsiaTheme="majorEastAsia" w:hAnsi="Verdana" w:cstheme="majorBidi"/>
      <w:bCs/>
      <w:i/>
      <w:caps/>
      <w:sz w:val="24"/>
      <w:szCs w:val="36"/>
    </w:rPr>
  </w:style>
  <w:style w:type="paragraph" w:styleId="TOC1">
    <w:name w:val="toc 1"/>
    <w:next w:val="Normal"/>
    <w:autoRedefine/>
    <w:uiPriority w:val="39"/>
    <w:qFormat/>
    <w:rsid w:val="00F94681"/>
    <w:pPr>
      <w:spacing w:before="120" w:after="120" w:line="274" w:lineRule="auto"/>
    </w:pPr>
    <w:rPr>
      <w:rFonts w:asciiTheme="minorHAnsi" w:hAnsiTheme="minorHAnsi"/>
      <w:b/>
      <w:bCs/>
      <w:caps/>
    </w:rPr>
  </w:style>
  <w:style w:type="paragraph" w:customStyle="1" w:styleId="LetterHeading">
    <w:name w:val="Letter Heading"/>
    <w:basedOn w:val="ListParagraph"/>
    <w:link w:val="LetterHeadingChar"/>
    <w:rsid w:val="005451C8"/>
    <w:pPr>
      <w:numPr>
        <w:numId w:val="3"/>
      </w:numPr>
      <w:jc w:val="both"/>
    </w:pPr>
    <w:rPr>
      <w:rFonts w:ascii="Arial" w:hAnsi="Arial" w:cs="Arial"/>
      <w:b/>
      <w:color w:val="F6D4B0" w:themeColor="text1"/>
      <w:sz w:val="24"/>
    </w:rPr>
  </w:style>
  <w:style w:type="paragraph" w:styleId="TOC2">
    <w:name w:val="toc 2"/>
    <w:next w:val="Normal"/>
    <w:autoRedefine/>
    <w:uiPriority w:val="39"/>
    <w:qFormat/>
    <w:rsid w:val="00332EB7"/>
    <w:pPr>
      <w:spacing w:line="274" w:lineRule="auto"/>
      <w:ind w:left="200"/>
    </w:pPr>
    <w:rPr>
      <w:rFonts w:asciiTheme="minorHAnsi" w:hAnsiTheme="minorHAnsi"/>
      <w:smallCaps/>
    </w:rPr>
  </w:style>
  <w:style w:type="character" w:customStyle="1" w:styleId="ListParagraphChar">
    <w:name w:val="List Paragraph Char"/>
    <w:link w:val="ListParagraph"/>
    <w:uiPriority w:val="34"/>
    <w:rsid w:val="00F94681"/>
    <w:rPr>
      <w:rFonts w:ascii="Frutiger LT Com 55 Roman" w:hAnsi="Frutiger LT Com 55 Roman"/>
      <w:color w:val="1F497D"/>
    </w:rPr>
  </w:style>
  <w:style w:type="character" w:customStyle="1" w:styleId="LetterHeadingChar">
    <w:name w:val="Letter Heading Char"/>
    <w:basedOn w:val="ListParagraphChar"/>
    <w:link w:val="LetterHeading"/>
    <w:rsid w:val="005451C8"/>
    <w:rPr>
      <w:rFonts w:ascii="Arial" w:hAnsi="Arial" w:cs="Arial"/>
      <w:b/>
      <w:color w:val="F6D4B0" w:themeColor="text1"/>
      <w:sz w:val="24"/>
    </w:rPr>
  </w:style>
  <w:style w:type="paragraph" w:customStyle="1" w:styleId="AttSectionHeading">
    <w:name w:val="Att Section Heading"/>
    <w:next w:val="Body1"/>
    <w:link w:val="AttSectionHeadingChar"/>
    <w:uiPriority w:val="2"/>
    <w:rsid w:val="00F94681"/>
    <w:pPr>
      <w:pageBreakBefore/>
      <w:pBdr>
        <w:bottom w:val="single" w:sz="4" w:space="1" w:color="auto"/>
      </w:pBdr>
      <w:jc w:val="center"/>
    </w:pPr>
    <w:rPr>
      <w:rFonts w:ascii="Frutiger LT Com 55 Roman" w:eastAsiaTheme="majorEastAsia" w:hAnsi="Frutiger LT Com 55 Roman" w:cs="Arial"/>
      <w:b/>
      <w:bCs/>
      <w:caps/>
      <w:szCs w:val="28"/>
    </w:rPr>
  </w:style>
  <w:style w:type="character" w:customStyle="1" w:styleId="AttSectionHeadingChar">
    <w:name w:val="Att Section Heading Char"/>
    <w:basedOn w:val="DefaultParagraphFont"/>
    <w:link w:val="AttSectionHeading"/>
    <w:uiPriority w:val="2"/>
    <w:rsid w:val="00F94681"/>
    <w:rPr>
      <w:rFonts w:ascii="Frutiger LT Com 55 Roman" w:eastAsiaTheme="majorEastAsia" w:hAnsi="Frutiger LT Com 55 Roman" w:cs="Arial"/>
      <w:b/>
      <w:bCs/>
      <w:caps/>
      <w:szCs w:val="28"/>
    </w:rPr>
  </w:style>
  <w:style w:type="paragraph" w:customStyle="1" w:styleId="Body1Hanging">
    <w:name w:val="Body 1 Hanging"/>
    <w:basedOn w:val="Body1"/>
    <w:link w:val="Body1HangingChar"/>
    <w:uiPriority w:val="3"/>
    <w:rsid w:val="00F94681"/>
    <w:pPr>
      <w:ind w:left="720" w:hanging="720"/>
    </w:pPr>
    <w:rPr>
      <w:rFonts w:cs="Arial"/>
    </w:rPr>
  </w:style>
  <w:style w:type="character" w:customStyle="1" w:styleId="Body1HangingChar">
    <w:name w:val="Body 1 Hanging Char"/>
    <w:basedOn w:val="Body1Char"/>
    <w:link w:val="Body1Hanging"/>
    <w:uiPriority w:val="3"/>
    <w:rsid w:val="00F94681"/>
    <w:rPr>
      <w:rFonts w:cs="Arial"/>
      <w:sz w:val="22"/>
    </w:rPr>
  </w:style>
  <w:style w:type="paragraph" w:customStyle="1" w:styleId="AttHeading1-PageTitle">
    <w:name w:val="Att Heading 1 - Page Title"/>
    <w:basedOn w:val="Normal"/>
    <w:next w:val="Body1"/>
    <w:uiPriority w:val="2"/>
    <w:qFormat/>
    <w:rsid w:val="00F94681"/>
    <w:pPr>
      <w:spacing w:before="0" w:line="240" w:lineRule="auto"/>
      <w:jc w:val="center"/>
    </w:pPr>
    <w:rPr>
      <w:b/>
      <w:caps/>
    </w:rPr>
  </w:style>
  <w:style w:type="paragraph" w:customStyle="1" w:styleId="Definitions">
    <w:name w:val="Definitions"/>
    <w:link w:val="DefinitionsChar"/>
    <w:uiPriority w:val="1"/>
    <w:qFormat/>
    <w:rsid w:val="00B016AD"/>
    <w:pPr>
      <w:spacing w:before="200"/>
      <w:ind w:left="540" w:hanging="540"/>
    </w:pPr>
    <w:rPr>
      <w:rFonts w:eastAsia="Batang" w:cs="Calibri"/>
      <w:szCs w:val="22"/>
    </w:rPr>
  </w:style>
  <w:style w:type="character" w:customStyle="1" w:styleId="DefinitionsChar">
    <w:name w:val="Definitions Char"/>
    <w:link w:val="Definitions"/>
    <w:uiPriority w:val="1"/>
    <w:rsid w:val="00B016AD"/>
    <w:rPr>
      <w:rFonts w:eastAsia="Batang" w:cs="Calibri"/>
      <w:szCs w:val="22"/>
    </w:rPr>
  </w:style>
  <w:style w:type="paragraph" w:customStyle="1" w:styleId="Body1">
    <w:name w:val="Body 1"/>
    <w:link w:val="Body1Char"/>
    <w:uiPriority w:val="1"/>
    <w:qFormat/>
    <w:rsid w:val="0052566A"/>
    <w:pPr>
      <w:spacing w:before="200"/>
    </w:pPr>
  </w:style>
  <w:style w:type="character" w:customStyle="1" w:styleId="Body1Char">
    <w:name w:val="Body 1 Char"/>
    <w:link w:val="Body1"/>
    <w:uiPriority w:val="1"/>
    <w:rsid w:val="0052566A"/>
  </w:style>
  <w:style w:type="paragraph" w:customStyle="1" w:styleId="Body2">
    <w:name w:val="Body 2"/>
    <w:basedOn w:val="Body1"/>
    <w:link w:val="Body2Char"/>
    <w:uiPriority w:val="1"/>
    <w:qFormat/>
    <w:rsid w:val="0052566A"/>
    <w:pPr>
      <w:spacing w:before="160"/>
    </w:pPr>
  </w:style>
  <w:style w:type="character" w:customStyle="1" w:styleId="Body2Char">
    <w:name w:val="Body 2 Char"/>
    <w:link w:val="Body2"/>
    <w:uiPriority w:val="1"/>
    <w:rsid w:val="0052566A"/>
  </w:style>
  <w:style w:type="paragraph" w:customStyle="1" w:styleId="Body2Red">
    <w:name w:val="Body 2 Red"/>
    <w:basedOn w:val="Body2"/>
    <w:link w:val="Body2RedChar"/>
    <w:uiPriority w:val="3"/>
    <w:rsid w:val="00F94681"/>
    <w:rPr>
      <w:b/>
      <w:color w:val="FF0000"/>
    </w:rPr>
  </w:style>
  <w:style w:type="character" w:customStyle="1" w:styleId="Body2RedChar">
    <w:name w:val="Body 2 Red Char"/>
    <w:basedOn w:val="Body2Char"/>
    <w:link w:val="Body2Red"/>
    <w:uiPriority w:val="3"/>
    <w:rsid w:val="00F94681"/>
    <w:rPr>
      <w:b/>
      <w:color w:val="FF0000"/>
      <w:sz w:val="22"/>
    </w:rPr>
  </w:style>
  <w:style w:type="paragraph" w:customStyle="1" w:styleId="Body3">
    <w:name w:val="Body 3"/>
    <w:link w:val="Body3Char"/>
    <w:uiPriority w:val="1"/>
    <w:qFormat/>
    <w:rsid w:val="0052566A"/>
    <w:pPr>
      <w:spacing w:before="160"/>
      <w:ind w:left="634"/>
    </w:pPr>
    <w:rPr>
      <w:snapToGrid w:val="0"/>
      <w:szCs w:val="22"/>
    </w:rPr>
  </w:style>
  <w:style w:type="character" w:customStyle="1" w:styleId="Body3Char">
    <w:name w:val="Body 3 Char"/>
    <w:link w:val="Body3"/>
    <w:uiPriority w:val="1"/>
    <w:rsid w:val="0052566A"/>
    <w:rPr>
      <w:snapToGrid w:val="0"/>
      <w:szCs w:val="22"/>
    </w:rPr>
  </w:style>
  <w:style w:type="paragraph" w:customStyle="1" w:styleId="Bullet1">
    <w:name w:val="Bullet 1"/>
    <w:link w:val="Bullet1Char"/>
    <w:uiPriority w:val="1"/>
    <w:qFormat/>
    <w:rsid w:val="004252BD"/>
    <w:pPr>
      <w:numPr>
        <w:numId w:val="9"/>
      </w:numPr>
      <w:spacing w:before="120"/>
      <w:ind w:left="1080"/>
    </w:pPr>
    <w:rPr>
      <w:szCs w:val="22"/>
    </w:rPr>
  </w:style>
  <w:style w:type="character" w:customStyle="1" w:styleId="Bullet1Char">
    <w:name w:val="Bullet 1 Char"/>
    <w:link w:val="Bullet1"/>
    <w:uiPriority w:val="1"/>
    <w:rsid w:val="004252BD"/>
    <w:rPr>
      <w:szCs w:val="22"/>
    </w:rPr>
  </w:style>
  <w:style w:type="paragraph" w:customStyle="1" w:styleId="CheckBoxNEW">
    <w:name w:val="Check Box NEW"/>
    <w:link w:val="CheckBoxNEWChar"/>
    <w:uiPriority w:val="1"/>
    <w:qFormat/>
    <w:rsid w:val="00F94681"/>
    <w:pPr>
      <w:spacing w:before="60" w:after="60" w:line="276" w:lineRule="auto"/>
      <w:ind w:left="720" w:hanging="432"/>
    </w:pPr>
    <w:rPr>
      <w:rFonts w:ascii="Frutiger LT Com 55 Roman" w:hAnsi="Frutiger LT Com 55 Roman"/>
    </w:rPr>
  </w:style>
  <w:style w:type="character" w:customStyle="1" w:styleId="CheckBoxNEWChar">
    <w:name w:val="Check Box NEW Char"/>
    <w:link w:val="CheckBoxNEW"/>
    <w:uiPriority w:val="1"/>
    <w:rsid w:val="00F94681"/>
    <w:rPr>
      <w:rFonts w:ascii="Frutiger LT Com 55 Roman" w:hAnsi="Frutiger LT Com 55 Roman"/>
    </w:rPr>
  </w:style>
  <w:style w:type="paragraph" w:customStyle="1" w:styleId="CheckBoxbasedonBody2">
    <w:name w:val="Check Box based on Body 2"/>
    <w:basedOn w:val="Body2"/>
    <w:link w:val="CheckBoxbasedonBody2Char"/>
    <w:uiPriority w:val="1"/>
    <w:qFormat/>
    <w:rsid w:val="00F94681"/>
    <w:pPr>
      <w:ind w:left="634" w:hanging="634"/>
    </w:pPr>
  </w:style>
  <w:style w:type="character" w:customStyle="1" w:styleId="CheckBoxbasedonBody2Char">
    <w:name w:val="Check Box based on Body 2 Char"/>
    <w:link w:val="CheckBoxbasedonBody2"/>
    <w:uiPriority w:val="1"/>
    <w:rsid w:val="00F94681"/>
  </w:style>
  <w:style w:type="paragraph" w:customStyle="1" w:styleId="FormCaption">
    <w:name w:val="Form Caption"/>
    <w:next w:val="Body1"/>
    <w:uiPriority w:val="1"/>
    <w:qFormat/>
    <w:rsid w:val="00F94681"/>
    <w:pPr>
      <w:spacing w:before="200"/>
      <w:jc w:val="center"/>
    </w:pPr>
    <w:rPr>
      <w:rFonts w:ascii="Frutiger LT Com 55 Roman" w:hAnsi="Frutiger LT Com 55 Roman"/>
      <w:b/>
      <w:bCs/>
      <w:caps/>
      <w:szCs w:val="22"/>
    </w:rPr>
  </w:style>
  <w:style w:type="paragraph" w:customStyle="1" w:styleId="Bullet2">
    <w:name w:val="Bullet 2"/>
    <w:basedOn w:val="Normal"/>
    <w:link w:val="Bullet2Char"/>
    <w:uiPriority w:val="1"/>
    <w:qFormat/>
    <w:rsid w:val="004252BD"/>
    <w:pPr>
      <w:numPr>
        <w:numId w:val="10"/>
      </w:numPr>
      <w:spacing w:before="60" w:line="240" w:lineRule="auto"/>
    </w:pPr>
  </w:style>
  <w:style w:type="character" w:customStyle="1" w:styleId="Bullet2Char">
    <w:name w:val="Bullet 2 Char"/>
    <w:link w:val="Bullet2"/>
    <w:uiPriority w:val="1"/>
    <w:rsid w:val="004252BD"/>
    <w:rPr>
      <w:szCs w:val="22"/>
    </w:rPr>
  </w:style>
  <w:style w:type="paragraph" w:customStyle="1" w:styleId="Body4">
    <w:name w:val="Body 4"/>
    <w:basedOn w:val="Body2"/>
    <w:link w:val="Body4Char"/>
    <w:uiPriority w:val="1"/>
    <w:qFormat/>
    <w:rsid w:val="004C1176"/>
    <w:pPr>
      <w:spacing w:before="120"/>
      <w:ind w:left="1080"/>
    </w:pPr>
  </w:style>
  <w:style w:type="character" w:customStyle="1" w:styleId="Body4Char">
    <w:name w:val="Body 4 Char"/>
    <w:link w:val="Body4"/>
    <w:uiPriority w:val="1"/>
    <w:rsid w:val="004C1176"/>
  </w:style>
  <w:style w:type="paragraph" w:customStyle="1" w:styleId="Body5">
    <w:name w:val="Body 5"/>
    <w:basedOn w:val="Body2"/>
    <w:link w:val="Body5Char"/>
    <w:uiPriority w:val="1"/>
    <w:qFormat/>
    <w:rsid w:val="004C1176"/>
    <w:pPr>
      <w:spacing w:before="120"/>
      <w:ind w:left="1620"/>
    </w:pPr>
  </w:style>
  <w:style w:type="character" w:customStyle="1" w:styleId="Body5Char">
    <w:name w:val="Body 5 Char"/>
    <w:link w:val="Body5"/>
    <w:uiPriority w:val="1"/>
    <w:rsid w:val="004C1176"/>
  </w:style>
  <w:style w:type="paragraph" w:customStyle="1" w:styleId="Body6">
    <w:name w:val="Body 6"/>
    <w:basedOn w:val="Body2"/>
    <w:link w:val="Body6Char"/>
    <w:uiPriority w:val="1"/>
    <w:qFormat/>
    <w:rsid w:val="004C1176"/>
    <w:pPr>
      <w:ind w:left="2160"/>
    </w:pPr>
  </w:style>
  <w:style w:type="character" w:customStyle="1" w:styleId="Body6Char">
    <w:name w:val="Body 6 Char"/>
    <w:link w:val="Body6"/>
    <w:uiPriority w:val="1"/>
    <w:rsid w:val="004C1176"/>
  </w:style>
  <w:style w:type="paragraph" w:customStyle="1" w:styleId="Addressindented">
    <w:name w:val="Address indented"/>
    <w:basedOn w:val="Bullet1"/>
    <w:link w:val="AddressindentedChar"/>
    <w:uiPriority w:val="2"/>
    <w:qFormat/>
    <w:rsid w:val="00F94681"/>
    <w:pPr>
      <w:ind w:left="907" w:firstLine="0"/>
      <w:contextualSpacing/>
    </w:pPr>
    <w:rPr>
      <w:szCs w:val="20"/>
    </w:rPr>
  </w:style>
  <w:style w:type="character" w:customStyle="1" w:styleId="AddressindentedChar">
    <w:name w:val="Address indented Char"/>
    <w:link w:val="Addressindented"/>
    <w:uiPriority w:val="2"/>
    <w:rsid w:val="00F94681"/>
  </w:style>
  <w:style w:type="paragraph" w:customStyle="1" w:styleId="CheckBoxNewinTable">
    <w:name w:val="Check Box New in Table"/>
    <w:basedOn w:val="CheckBoxNEW"/>
    <w:link w:val="CheckBoxNewinTableChar"/>
    <w:uiPriority w:val="1"/>
    <w:qFormat/>
    <w:rsid w:val="00F94681"/>
    <w:pPr>
      <w:tabs>
        <w:tab w:val="left" w:pos="386"/>
        <w:tab w:val="left" w:pos="2142"/>
        <w:tab w:val="left" w:pos="2502"/>
      </w:tabs>
      <w:spacing w:before="20" w:after="20" w:line="240" w:lineRule="auto"/>
      <w:ind w:left="0" w:firstLine="0"/>
    </w:pPr>
    <w:rPr>
      <w:sz w:val="18"/>
    </w:rPr>
  </w:style>
  <w:style w:type="character" w:customStyle="1" w:styleId="CheckBoxNewinTableChar">
    <w:name w:val="Check Box New in Table Char"/>
    <w:link w:val="CheckBoxNewinTable"/>
    <w:uiPriority w:val="1"/>
    <w:rsid w:val="00F94681"/>
    <w:rPr>
      <w:rFonts w:ascii="Frutiger LT Com 55 Roman" w:hAnsi="Frutiger LT Com 55 Roman"/>
      <w:sz w:val="18"/>
    </w:rPr>
  </w:style>
  <w:style w:type="paragraph" w:customStyle="1" w:styleId="CheckBoxIndent1">
    <w:name w:val="Check Box Indent 1"/>
    <w:basedOn w:val="Normal"/>
    <w:link w:val="CheckBoxIndent1Char"/>
    <w:uiPriority w:val="1"/>
    <w:qFormat/>
    <w:rsid w:val="00F94681"/>
    <w:pPr>
      <w:tabs>
        <w:tab w:val="left" w:pos="432"/>
      </w:tabs>
      <w:spacing w:before="60" w:after="60" w:line="240" w:lineRule="auto"/>
      <w:ind w:left="990" w:hanging="360"/>
    </w:pPr>
    <w:rPr>
      <w:rFonts w:ascii="Frutiger LT Com 55 Roman" w:eastAsia="MS Gothic" w:hAnsi="Frutiger LT Com 55 Roman"/>
      <w:szCs w:val="20"/>
    </w:rPr>
  </w:style>
  <w:style w:type="character" w:customStyle="1" w:styleId="CheckBoxIndent1Char">
    <w:name w:val="Check Box Indent 1 Char"/>
    <w:link w:val="CheckBoxIndent1"/>
    <w:uiPriority w:val="1"/>
    <w:rsid w:val="00F94681"/>
    <w:rPr>
      <w:rFonts w:ascii="Frutiger LT Com 55 Roman" w:eastAsia="MS Gothic" w:hAnsi="Frutiger LT Com 55 Roman"/>
    </w:rPr>
  </w:style>
  <w:style w:type="paragraph" w:customStyle="1" w:styleId="Tablecell">
    <w:name w:val="Table cell"/>
    <w:link w:val="TablecellChar"/>
    <w:uiPriority w:val="1"/>
    <w:qFormat/>
    <w:rsid w:val="00F94681"/>
    <w:pPr>
      <w:ind w:left="288" w:hanging="288"/>
    </w:pPr>
    <w:rPr>
      <w:rFonts w:ascii="Frutiger LT Com 55 Roman" w:hAnsi="Frutiger LT Com 55 Roman"/>
      <w:sz w:val="18"/>
    </w:rPr>
  </w:style>
  <w:style w:type="character" w:customStyle="1" w:styleId="TablecellChar">
    <w:name w:val="Table cell Char"/>
    <w:link w:val="Tablecell"/>
    <w:uiPriority w:val="1"/>
    <w:rsid w:val="00F94681"/>
    <w:rPr>
      <w:rFonts w:ascii="Frutiger LT Com 55 Roman" w:hAnsi="Frutiger LT Com 55 Roman"/>
      <w:sz w:val="18"/>
    </w:rPr>
  </w:style>
  <w:style w:type="paragraph" w:customStyle="1" w:styleId="TOC3dlevel">
    <w:name w:val="TOC 3d level"/>
    <w:link w:val="TOC3dlevelChar"/>
    <w:uiPriority w:val="1"/>
    <w:qFormat/>
    <w:rsid w:val="00F94681"/>
    <w:pPr>
      <w:tabs>
        <w:tab w:val="left" w:pos="540"/>
        <w:tab w:val="left" w:pos="990"/>
        <w:tab w:val="right" w:leader="dot" w:pos="9350"/>
      </w:tabs>
      <w:ind w:left="202"/>
    </w:pPr>
    <w:rPr>
      <w:i/>
      <w:iCs/>
      <w:noProof/>
    </w:rPr>
  </w:style>
  <w:style w:type="character" w:customStyle="1" w:styleId="TOC3dlevelChar">
    <w:name w:val="TOC 3d level Char"/>
    <w:link w:val="TOC3dlevel"/>
    <w:uiPriority w:val="1"/>
    <w:rsid w:val="00F94681"/>
    <w:rPr>
      <w:i/>
      <w:iCs/>
      <w:noProof/>
    </w:rPr>
  </w:style>
  <w:style w:type="paragraph" w:styleId="TOC3">
    <w:name w:val="toc 3"/>
    <w:basedOn w:val="Normal"/>
    <w:next w:val="Normal"/>
    <w:autoRedefine/>
    <w:uiPriority w:val="39"/>
    <w:unhideWhenUsed/>
    <w:rsid w:val="00E80020"/>
    <w:pPr>
      <w:spacing w:before="0"/>
      <w:ind w:left="400"/>
    </w:pPr>
    <w:rPr>
      <w:rFonts w:asciiTheme="minorHAnsi" w:hAnsiTheme="minorHAnsi"/>
      <w:i/>
      <w:iCs/>
      <w:szCs w:val="20"/>
    </w:rPr>
  </w:style>
  <w:style w:type="paragraph" w:customStyle="1" w:styleId="TOC2dlevel">
    <w:name w:val="TOC 2d level"/>
    <w:link w:val="TOC2dlevelChar"/>
    <w:uiPriority w:val="1"/>
    <w:qFormat/>
    <w:rsid w:val="00F94681"/>
    <w:pPr>
      <w:tabs>
        <w:tab w:val="left" w:pos="600"/>
        <w:tab w:val="right" w:leader="dot" w:pos="9350"/>
      </w:tabs>
    </w:pPr>
    <w:rPr>
      <w:rFonts w:cs="Calibri"/>
      <w:smallCaps/>
      <w:noProof/>
    </w:rPr>
  </w:style>
  <w:style w:type="character" w:customStyle="1" w:styleId="TOC2dlevelChar">
    <w:name w:val="TOC 2d level Char"/>
    <w:link w:val="TOC2dlevel"/>
    <w:uiPriority w:val="1"/>
    <w:rsid w:val="00F94681"/>
    <w:rPr>
      <w:rFonts w:cs="Calibri"/>
      <w:smallCaps/>
      <w:noProof/>
    </w:rPr>
  </w:style>
  <w:style w:type="paragraph" w:customStyle="1" w:styleId="TOC1stlevel">
    <w:name w:val="TOC 1st level"/>
    <w:basedOn w:val="TOC1"/>
    <w:link w:val="TOC1stlevelChar"/>
    <w:uiPriority w:val="1"/>
    <w:qFormat/>
    <w:rsid w:val="00F94681"/>
    <w:rPr>
      <w:noProof/>
    </w:rPr>
  </w:style>
  <w:style w:type="character" w:customStyle="1" w:styleId="TOC1stlevelChar">
    <w:name w:val="TOC 1st level Char"/>
    <w:link w:val="TOC1stlevel"/>
    <w:uiPriority w:val="1"/>
    <w:rsid w:val="00F94681"/>
    <w:rPr>
      <w:rFonts w:cs="Calibri"/>
      <w:b/>
      <w:bCs/>
      <w:caps/>
      <w:noProof/>
    </w:rPr>
  </w:style>
  <w:style w:type="paragraph" w:customStyle="1" w:styleId="Underneath9ptItalic">
    <w:name w:val="Underneath + 9 pt Italic"/>
    <w:basedOn w:val="Normal"/>
    <w:uiPriority w:val="1"/>
    <w:qFormat/>
    <w:rsid w:val="00F94681"/>
    <w:pPr>
      <w:spacing w:before="0" w:line="240" w:lineRule="auto"/>
    </w:pPr>
    <w:rPr>
      <w:i/>
      <w:iCs/>
      <w:sz w:val="18"/>
    </w:rPr>
  </w:style>
  <w:style w:type="paragraph" w:customStyle="1" w:styleId="Hyperlink1">
    <w:name w:val="Hyperlink1"/>
    <w:next w:val="BodyText3"/>
    <w:link w:val="hyperlinkChar"/>
    <w:uiPriority w:val="1"/>
    <w:qFormat/>
    <w:rsid w:val="00F94681"/>
    <w:pPr>
      <w:spacing w:after="200" w:line="276" w:lineRule="auto"/>
    </w:pPr>
    <w:rPr>
      <w:rFonts w:ascii="Frutiger LT Com 55 Roman" w:hAnsi="Frutiger LT Com 55 Roman"/>
      <w:snapToGrid w:val="0"/>
      <w:color w:val="548DD4"/>
      <w:u w:val="single"/>
    </w:rPr>
  </w:style>
  <w:style w:type="character" w:customStyle="1" w:styleId="hyperlinkChar">
    <w:name w:val="hyperlink Char"/>
    <w:link w:val="Hyperlink1"/>
    <w:uiPriority w:val="1"/>
    <w:rsid w:val="00F94681"/>
    <w:rPr>
      <w:rFonts w:ascii="Frutiger LT Com 55 Roman" w:hAnsi="Frutiger LT Com 55 Roman"/>
      <w:snapToGrid w:val="0"/>
      <w:color w:val="548DD4"/>
      <w:u w:val="single"/>
    </w:rPr>
  </w:style>
  <w:style w:type="paragraph" w:styleId="BodyText3">
    <w:name w:val="Body Text 3"/>
    <w:basedOn w:val="Normal"/>
    <w:link w:val="BodyText3Char"/>
    <w:uiPriority w:val="99"/>
    <w:semiHidden/>
    <w:unhideWhenUsed/>
    <w:rsid w:val="00F94681"/>
    <w:pPr>
      <w:spacing w:after="120"/>
    </w:pPr>
    <w:rPr>
      <w:sz w:val="16"/>
      <w:szCs w:val="16"/>
    </w:rPr>
  </w:style>
  <w:style w:type="character" w:customStyle="1" w:styleId="BodyText3Char">
    <w:name w:val="Body Text 3 Char"/>
    <w:basedOn w:val="DefaultParagraphFont"/>
    <w:link w:val="BodyText3"/>
    <w:uiPriority w:val="99"/>
    <w:semiHidden/>
    <w:rsid w:val="00F94681"/>
    <w:rPr>
      <w:sz w:val="16"/>
      <w:szCs w:val="16"/>
    </w:rPr>
  </w:style>
  <w:style w:type="paragraph" w:customStyle="1" w:styleId="Form-PageHeading">
    <w:name w:val="Form-Page Heading"/>
    <w:basedOn w:val="Heading2"/>
    <w:next w:val="BodyText2"/>
    <w:link w:val="Form-PageHeadingChar"/>
    <w:uiPriority w:val="1"/>
    <w:qFormat/>
    <w:rsid w:val="00F94681"/>
    <w:pPr>
      <w:pageBreakBefore/>
      <w:numPr>
        <w:ilvl w:val="0"/>
        <w:numId w:val="0"/>
      </w:numPr>
      <w:spacing w:before="0"/>
      <w:jc w:val="center"/>
      <w:outlineLvl w:val="2"/>
    </w:pPr>
    <w:rPr>
      <w:rFonts w:ascii="Frutiger LT Com 55 Roman" w:hAnsi="Frutiger LT Com 55 Roman"/>
    </w:rPr>
  </w:style>
  <w:style w:type="character" w:customStyle="1" w:styleId="Form-PageHeadingChar">
    <w:name w:val="Form-Page Heading Char"/>
    <w:link w:val="Form-PageHeading"/>
    <w:uiPriority w:val="1"/>
    <w:rsid w:val="00F94681"/>
    <w:rPr>
      <w:rFonts w:ascii="Frutiger LT Com 55 Roman" w:eastAsiaTheme="majorEastAsia" w:hAnsi="Frutiger LT Com 55 Roman" w:cstheme="majorBidi"/>
      <w:b/>
      <w:bCs/>
      <w:caps/>
      <w:szCs w:val="26"/>
    </w:rPr>
  </w:style>
  <w:style w:type="paragraph" w:styleId="BodyText2">
    <w:name w:val="Body Text 2"/>
    <w:basedOn w:val="Normal"/>
    <w:link w:val="BodyText2Char"/>
    <w:uiPriority w:val="99"/>
    <w:semiHidden/>
    <w:unhideWhenUsed/>
    <w:rsid w:val="00F94681"/>
    <w:pPr>
      <w:spacing w:after="120" w:line="480" w:lineRule="auto"/>
    </w:pPr>
  </w:style>
  <w:style w:type="character" w:customStyle="1" w:styleId="BodyText2Char">
    <w:name w:val="Body Text 2 Char"/>
    <w:basedOn w:val="DefaultParagraphFont"/>
    <w:link w:val="BodyText2"/>
    <w:uiPriority w:val="99"/>
    <w:semiHidden/>
    <w:rsid w:val="00F94681"/>
  </w:style>
  <w:style w:type="paragraph" w:customStyle="1" w:styleId="Form-PageHeading2">
    <w:name w:val="Form-Page Heading 2"/>
    <w:basedOn w:val="Heading4"/>
    <w:next w:val="Body2"/>
    <w:link w:val="Form-PageHeading2Char"/>
    <w:uiPriority w:val="1"/>
    <w:qFormat/>
    <w:rsid w:val="00F94681"/>
    <w:pPr>
      <w:numPr>
        <w:ilvl w:val="0"/>
        <w:numId w:val="0"/>
      </w:numPr>
      <w:jc w:val="center"/>
    </w:pPr>
    <w:rPr>
      <w:rFonts w:ascii="Frutiger LT Com 55 Roman" w:hAnsi="Frutiger LT Com 55 Roman"/>
      <w:snapToGrid/>
      <w:szCs w:val="26"/>
    </w:rPr>
  </w:style>
  <w:style w:type="character" w:customStyle="1" w:styleId="Form-PageHeading2Char">
    <w:name w:val="Form-Page Heading 2 Char"/>
    <w:link w:val="Form-PageHeading2"/>
    <w:uiPriority w:val="1"/>
    <w:rsid w:val="00F94681"/>
    <w:rPr>
      <w:rFonts w:ascii="Frutiger LT Com 55 Roman" w:eastAsiaTheme="majorEastAsia" w:hAnsi="Frutiger LT Com 55 Roman" w:cstheme="majorBidi"/>
      <w:color w:val="000000"/>
      <w:szCs w:val="26"/>
    </w:rPr>
  </w:style>
  <w:style w:type="character" w:customStyle="1" w:styleId="Heading4Char">
    <w:name w:val="Heading 4 Char"/>
    <w:link w:val="Heading4"/>
    <w:rsid w:val="004252BD"/>
    <w:rPr>
      <w:rFonts w:eastAsiaTheme="majorEastAsia" w:cstheme="majorBidi"/>
      <w:bCs/>
      <w:snapToGrid w:val="0"/>
      <w:color w:val="000000"/>
    </w:rPr>
  </w:style>
  <w:style w:type="paragraph" w:customStyle="1" w:styleId="AttHeading6">
    <w:name w:val="Att Heading 6"/>
    <w:basedOn w:val="Normal"/>
    <w:link w:val="AttHeading6Char"/>
    <w:uiPriority w:val="2"/>
    <w:qFormat/>
    <w:rsid w:val="00F94681"/>
    <w:pPr>
      <w:spacing w:before="200" w:line="240" w:lineRule="auto"/>
      <w:ind w:left="2880" w:hanging="720"/>
    </w:pPr>
    <w:rPr>
      <w:rFonts w:ascii="Frutiger LT Com 55 Roman" w:hAnsi="Frutiger LT Com 55 Roman"/>
      <w:szCs w:val="20"/>
    </w:rPr>
  </w:style>
  <w:style w:type="character" w:customStyle="1" w:styleId="AttHeading6Char">
    <w:name w:val="Att Heading 6 Char"/>
    <w:link w:val="AttHeading6"/>
    <w:uiPriority w:val="2"/>
    <w:rsid w:val="00F94681"/>
    <w:rPr>
      <w:rFonts w:ascii="Frutiger LT Com 55 Roman" w:hAnsi="Frutiger LT Com 55 Roman"/>
    </w:rPr>
  </w:style>
  <w:style w:type="paragraph" w:customStyle="1" w:styleId="PageTitle2">
    <w:name w:val="Page Title 2"/>
    <w:next w:val="Body1"/>
    <w:uiPriority w:val="1"/>
    <w:qFormat/>
    <w:rsid w:val="00F94681"/>
    <w:pPr>
      <w:pageBreakBefore/>
      <w:spacing w:line="276" w:lineRule="auto"/>
      <w:jc w:val="center"/>
    </w:pPr>
    <w:rPr>
      <w:rFonts w:ascii="Frutiger LT Com 55 Roman" w:hAnsi="Frutiger LT Com 55 Roman"/>
      <w:b/>
      <w:szCs w:val="22"/>
    </w:rPr>
  </w:style>
  <w:style w:type="paragraph" w:customStyle="1" w:styleId="AttSubpart">
    <w:name w:val="Att Subpart"/>
    <w:link w:val="AttSubpartChar"/>
    <w:uiPriority w:val="2"/>
    <w:rsid w:val="00F94681"/>
    <w:pPr>
      <w:ind w:left="1080" w:hanging="1080"/>
    </w:pPr>
    <w:rPr>
      <w:rFonts w:ascii="Frutiger LT Com 55 Roman" w:hAnsi="Frutiger LT Com 55 Roman"/>
      <w:b/>
      <w:caps/>
    </w:rPr>
  </w:style>
  <w:style w:type="character" w:customStyle="1" w:styleId="AttSubpartChar">
    <w:name w:val="Att Subpart Char"/>
    <w:basedOn w:val="DefaultParagraphFont"/>
    <w:link w:val="AttSubpart"/>
    <w:uiPriority w:val="2"/>
    <w:rsid w:val="00F94681"/>
    <w:rPr>
      <w:rFonts w:ascii="Frutiger LT Com 55 Roman" w:hAnsi="Frutiger LT Com 55 Roman"/>
      <w:b/>
      <w:caps/>
      <w:sz w:val="20"/>
    </w:rPr>
  </w:style>
  <w:style w:type="paragraph" w:customStyle="1" w:styleId="ExhbitHeading">
    <w:name w:val="Exhbit Heading"/>
    <w:link w:val="ExhbitHeadingChar"/>
    <w:uiPriority w:val="1"/>
    <w:qFormat/>
    <w:rsid w:val="00F94681"/>
    <w:pPr>
      <w:pBdr>
        <w:bottom w:val="single" w:sz="4" w:space="1" w:color="auto"/>
      </w:pBdr>
      <w:jc w:val="center"/>
    </w:pPr>
    <w:rPr>
      <w:rFonts w:ascii="Frutiger LT Com 55 Roman" w:hAnsi="Frutiger LT Com 55 Roman"/>
      <w:b/>
    </w:rPr>
  </w:style>
  <w:style w:type="character" w:customStyle="1" w:styleId="ExhbitHeadingChar">
    <w:name w:val="Exhbit Heading Char"/>
    <w:link w:val="ExhbitHeading"/>
    <w:uiPriority w:val="1"/>
    <w:rsid w:val="00F94681"/>
    <w:rPr>
      <w:rFonts w:ascii="Frutiger LT Com 55 Roman" w:hAnsi="Frutiger LT Com 55 Roman"/>
      <w:b/>
    </w:rPr>
  </w:style>
  <w:style w:type="paragraph" w:customStyle="1" w:styleId="SSA-Heading2">
    <w:name w:val="SSA - Heading 2"/>
    <w:basedOn w:val="AttHeading2"/>
    <w:link w:val="SSA-Heading2Char"/>
    <w:uiPriority w:val="1"/>
    <w:rsid w:val="00F94681"/>
    <w:pPr>
      <w:keepLines/>
      <w:numPr>
        <w:ilvl w:val="0"/>
        <w:numId w:val="0"/>
      </w:numPr>
      <w:tabs>
        <w:tab w:val="left" w:pos="720"/>
      </w:tabs>
    </w:pPr>
  </w:style>
  <w:style w:type="character" w:customStyle="1" w:styleId="SSA-Heading2Char">
    <w:name w:val="SSA - Heading 2 Char"/>
    <w:basedOn w:val="AttHeading2Char"/>
    <w:link w:val="SSA-Heading2"/>
    <w:uiPriority w:val="1"/>
    <w:rsid w:val="00F94681"/>
    <w:rPr>
      <w:rFonts w:ascii="Frutiger LT Com 55 Roman" w:hAnsi="Frutiger LT Com 55 Roman" w:cs="Arial"/>
      <w:b/>
      <w:caps/>
      <w:szCs w:val="24"/>
    </w:rPr>
  </w:style>
  <w:style w:type="paragraph" w:customStyle="1" w:styleId="SSA-Heading3">
    <w:name w:val="SSA - Heading 3"/>
    <w:basedOn w:val="AttHeading3"/>
    <w:link w:val="SSA-Heading3Char"/>
    <w:uiPriority w:val="1"/>
    <w:rsid w:val="00F94681"/>
    <w:pPr>
      <w:numPr>
        <w:ilvl w:val="0"/>
        <w:numId w:val="0"/>
      </w:numPr>
      <w:ind w:left="720" w:hanging="720"/>
    </w:pPr>
    <w:rPr>
      <w:caps/>
    </w:rPr>
  </w:style>
  <w:style w:type="character" w:customStyle="1" w:styleId="SSA-Heading3Char">
    <w:name w:val="SSA - Heading 3 Char"/>
    <w:basedOn w:val="AttHeading3Char"/>
    <w:link w:val="SSA-Heading3"/>
    <w:uiPriority w:val="1"/>
    <w:rsid w:val="00F94681"/>
    <w:rPr>
      <w:rFonts w:ascii="Frutiger LT Com 55 Roman" w:hAnsi="Frutiger LT Com 55 Roman" w:cs="Arial"/>
      <w:b/>
      <w:caps/>
    </w:rPr>
  </w:style>
  <w:style w:type="paragraph" w:customStyle="1" w:styleId="SSA-Heading4">
    <w:name w:val="SSA - Heading 4"/>
    <w:basedOn w:val="Heading4"/>
    <w:link w:val="SSA-Heading4Char"/>
    <w:uiPriority w:val="1"/>
    <w:rsid w:val="00F94681"/>
    <w:pPr>
      <w:numPr>
        <w:ilvl w:val="0"/>
        <w:numId w:val="0"/>
      </w:numPr>
      <w:tabs>
        <w:tab w:val="num" w:pos="1440"/>
      </w:tabs>
      <w:ind w:left="1440" w:hanging="720"/>
    </w:pPr>
  </w:style>
  <w:style w:type="character" w:customStyle="1" w:styleId="SSA-Heading4Char">
    <w:name w:val="SSA - Heading 4 Char"/>
    <w:basedOn w:val="Heading4Char"/>
    <w:link w:val="SSA-Heading4"/>
    <w:uiPriority w:val="1"/>
    <w:rsid w:val="00F94681"/>
    <w:rPr>
      <w:rFonts w:eastAsiaTheme="majorEastAsia" w:cstheme="majorBidi"/>
      <w:bCs/>
      <w:snapToGrid w:val="0"/>
      <w:color w:val="000000"/>
      <w:sz w:val="22"/>
      <w:szCs w:val="22"/>
    </w:rPr>
  </w:style>
  <w:style w:type="paragraph" w:customStyle="1" w:styleId="SSA-Heading5">
    <w:name w:val="SSA - Heading 5"/>
    <w:basedOn w:val="Heading5"/>
    <w:link w:val="SSA-Heading5Char"/>
    <w:uiPriority w:val="1"/>
    <w:rsid w:val="00F94681"/>
    <w:pPr>
      <w:numPr>
        <w:ilvl w:val="0"/>
        <w:numId w:val="0"/>
      </w:numPr>
      <w:tabs>
        <w:tab w:val="num" w:pos="2160"/>
      </w:tabs>
      <w:ind w:left="2160" w:hanging="720"/>
    </w:pPr>
  </w:style>
  <w:style w:type="character" w:customStyle="1" w:styleId="SSA-Heading5Char">
    <w:name w:val="SSA - Heading 5 Char"/>
    <w:basedOn w:val="Heading5Char"/>
    <w:link w:val="SSA-Heading5"/>
    <w:uiPriority w:val="1"/>
    <w:rsid w:val="00F94681"/>
    <w:rPr>
      <w:rFonts w:cstheme="majorBidi"/>
      <w:snapToGrid w:val="0"/>
      <w:color w:val="000000"/>
      <w:sz w:val="22"/>
      <w:szCs w:val="22"/>
    </w:rPr>
  </w:style>
  <w:style w:type="character" w:customStyle="1" w:styleId="Heading5Char">
    <w:name w:val="Heading 5 Char"/>
    <w:link w:val="Heading5"/>
    <w:rsid w:val="00F55C32"/>
    <w:rPr>
      <w:rFonts w:cstheme="majorBidi"/>
      <w:snapToGrid w:val="0"/>
      <w:color w:val="000000"/>
      <w:szCs w:val="22"/>
    </w:rPr>
  </w:style>
  <w:style w:type="paragraph" w:customStyle="1" w:styleId="RFPAttTitle">
    <w:name w:val="RFP Att Title"/>
    <w:basedOn w:val="Normal"/>
    <w:link w:val="RFPAttTitleChar"/>
    <w:uiPriority w:val="1"/>
    <w:rsid w:val="00F94681"/>
    <w:pPr>
      <w:ind w:left="720" w:hanging="360"/>
      <w:jc w:val="center"/>
    </w:pPr>
    <w:rPr>
      <w:b/>
    </w:rPr>
  </w:style>
  <w:style w:type="character" w:customStyle="1" w:styleId="RFPAttTitleChar">
    <w:name w:val="RFP Att Title Char"/>
    <w:basedOn w:val="DefaultParagraphFont"/>
    <w:link w:val="RFPAttTitle"/>
    <w:uiPriority w:val="1"/>
    <w:rsid w:val="00F94681"/>
    <w:rPr>
      <w:rFonts w:ascii="Frutiger LT Com 55 Roman" w:hAnsi="Frutiger LT Com 55 Roman"/>
      <w:b/>
      <w:sz w:val="20"/>
    </w:rPr>
  </w:style>
  <w:style w:type="paragraph" w:customStyle="1" w:styleId="RFPAttSubpart">
    <w:name w:val="RFP Att Subpart"/>
    <w:basedOn w:val="Normal"/>
    <w:link w:val="RFPAttSubpartChar"/>
    <w:uiPriority w:val="1"/>
    <w:rsid w:val="00F94681"/>
    <w:pPr>
      <w:ind w:left="1080" w:hanging="1080"/>
    </w:pPr>
    <w:rPr>
      <w:b/>
      <w:caps/>
    </w:rPr>
  </w:style>
  <w:style w:type="character" w:customStyle="1" w:styleId="RFPAttSubpartChar">
    <w:name w:val="RFP Att Subpart Char"/>
    <w:basedOn w:val="DefaultParagraphFont"/>
    <w:link w:val="RFPAttSubpart"/>
    <w:uiPriority w:val="1"/>
    <w:rsid w:val="00F94681"/>
    <w:rPr>
      <w:rFonts w:ascii="Frutiger LT Com 55 Roman" w:hAnsi="Frutiger LT Com 55 Roman"/>
      <w:b/>
      <w:caps/>
      <w:sz w:val="20"/>
    </w:rPr>
  </w:style>
  <w:style w:type="paragraph" w:customStyle="1" w:styleId="AttHeading2">
    <w:name w:val="Att Heading 2"/>
    <w:next w:val="BodyText2"/>
    <w:link w:val="AttHeading2Char"/>
    <w:uiPriority w:val="2"/>
    <w:qFormat/>
    <w:rsid w:val="00F94681"/>
    <w:pPr>
      <w:keepNext/>
      <w:numPr>
        <w:ilvl w:val="1"/>
        <w:numId w:val="5"/>
      </w:numPr>
      <w:spacing w:before="200"/>
    </w:pPr>
    <w:rPr>
      <w:rFonts w:ascii="Frutiger LT Com 55 Roman" w:hAnsi="Frutiger LT Com 55 Roman" w:cs="Arial"/>
      <w:b/>
      <w:caps/>
      <w:szCs w:val="24"/>
    </w:rPr>
  </w:style>
  <w:style w:type="character" w:customStyle="1" w:styleId="AttHeading2Char">
    <w:name w:val="Att Heading 2 Char"/>
    <w:link w:val="AttHeading2"/>
    <w:uiPriority w:val="2"/>
    <w:rsid w:val="00F94681"/>
    <w:rPr>
      <w:rFonts w:ascii="Frutiger LT Com 55 Roman" w:hAnsi="Frutiger LT Com 55 Roman" w:cs="Arial"/>
      <w:b/>
      <w:caps/>
      <w:szCs w:val="24"/>
    </w:rPr>
  </w:style>
  <w:style w:type="paragraph" w:customStyle="1" w:styleId="AttHeading3">
    <w:name w:val="Att Heading 3"/>
    <w:next w:val="Body3"/>
    <w:link w:val="AttHeading3Char"/>
    <w:uiPriority w:val="2"/>
    <w:qFormat/>
    <w:rsid w:val="00F94681"/>
    <w:pPr>
      <w:keepNext/>
      <w:numPr>
        <w:ilvl w:val="2"/>
        <w:numId w:val="5"/>
      </w:numPr>
      <w:spacing w:before="200"/>
    </w:pPr>
    <w:rPr>
      <w:rFonts w:ascii="Frutiger LT Com 55 Roman" w:hAnsi="Frutiger LT Com 55 Roman" w:cs="Arial"/>
      <w:b/>
    </w:rPr>
  </w:style>
  <w:style w:type="character" w:customStyle="1" w:styleId="AttHeading3Char">
    <w:name w:val="Att Heading 3 Char"/>
    <w:link w:val="AttHeading3"/>
    <w:uiPriority w:val="2"/>
    <w:rsid w:val="00F94681"/>
    <w:rPr>
      <w:rFonts w:ascii="Frutiger LT Com 55 Roman" w:hAnsi="Frutiger LT Com 55 Roman" w:cs="Arial"/>
      <w:b/>
    </w:rPr>
  </w:style>
  <w:style w:type="paragraph" w:customStyle="1" w:styleId="AttHeading4">
    <w:name w:val="Att Heading 4"/>
    <w:uiPriority w:val="2"/>
    <w:qFormat/>
    <w:rsid w:val="00F94681"/>
    <w:pPr>
      <w:numPr>
        <w:ilvl w:val="3"/>
        <w:numId w:val="5"/>
      </w:numPr>
      <w:spacing w:before="200"/>
    </w:pPr>
    <w:rPr>
      <w:rFonts w:ascii="Frutiger LT Com 55 Roman" w:hAnsi="Frutiger LT Com 55 Roman"/>
      <w:szCs w:val="22"/>
    </w:rPr>
  </w:style>
  <w:style w:type="paragraph" w:customStyle="1" w:styleId="AttHeading5">
    <w:name w:val="Att Heading 5"/>
    <w:uiPriority w:val="2"/>
    <w:qFormat/>
    <w:rsid w:val="00F94681"/>
    <w:pPr>
      <w:numPr>
        <w:ilvl w:val="4"/>
        <w:numId w:val="5"/>
      </w:numPr>
      <w:spacing w:before="120"/>
    </w:pPr>
    <w:rPr>
      <w:rFonts w:ascii="Frutiger LT Com 55 Roman" w:hAnsi="Frutiger LT Com 55 Roman"/>
      <w:szCs w:val="22"/>
    </w:rPr>
  </w:style>
  <w:style w:type="paragraph" w:customStyle="1" w:styleId="RFPAttHeading6">
    <w:name w:val="RFP Att Heading 6"/>
    <w:basedOn w:val="AttHeading5"/>
    <w:link w:val="RFPAttHeading6Char"/>
    <w:uiPriority w:val="1"/>
    <w:rsid w:val="00F94681"/>
    <w:pPr>
      <w:numPr>
        <w:ilvl w:val="5"/>
        <w:numId w:val="2"/>
      </w:numPr>
      <w:ind w:left="2880" w:hanging="720"/>
    </w:pPr>
  </w:style>
  <w:style w:type="character" w:customStyle="1" w:styleId="RFPAttHeading6Char">
    <w:name w:val="RFP Att Heading 6 Char"/>
    <w:basedOn w:val="DefaultParagraphFont"/>
    <w:link w:val="RFPAttHeading6"/>
    <w:uiPriority w:val="1"/>
    <w:rsid w:val="00F94681"/>
    <w:rPr>
      <w:rFonts w:ascii="Frutiger LT Com 55 Roman" w:hAnsi="Frutiger LT Com 55 Roman"/>
      <w:szCs w:val="22"/>
    </w:rPr>
  </w:style>
  <w:style w:type="paragraph" w:customStyle="1" w:styleId="Bullet">
    <w:name w:val="Bullet"/>
    <w:basedOn w:val="Default"/>
    <w:link w:val="BulletChar"/>
    <w:uiPriority w:val="1"/>
    <w:rsid w:val="00F94681"/>
    <w:pPr>
      <w:widowControl/>
      <w:spacing w:before="80" w:line="276" w:lineRule="auto"/>
      <w:ind w:left="720" w:hanging="360"/>
    </w:pPr>
    <w:rPr>
      <w:rFonts w:ascii="Frutiger LT Com 55 Roman" w:eastAsiaTheme="minorHAnsi" w:hAnsi="Frutiger LT Com 55 Roman" w:cstheme="minorBidi"/>
      <w:sz w:val="20"/>
      <w:szCs w:val="20"/>
    </w:rPr>
  </w:style>
  <w:style w:type="character" w:customStyle="1" w:styleId="BulletChar">
    <w:name w:val="Bullet Char"/>
    <w:basedOn w:val="DefaultParagraphFont"/>
    <w:link w:val="Bullet"/>
    <w:uiPriority w:val="1"/>
    <w:rsid w:val="00F94681"/>
    <w:rPr>
      <w:rFonts w:ascii="Frutiger LT Com 55 Roman" w:eastAsiaTheme="minorHAnsi" w:hAnsi="Frutiger LT Com 55 Roman" w:cstheme="minorBidi"/>
      <w:color w:val="000000"/>
    </w:rPr>
  </w:style>
  <w:style w:type="paragraph" w:customStyle="1" w:styleId="TextBoxFill">
    <w:name w:val="Text Box Fill"/>
    <w:link w:val="TextBoxFillChar"/>
    <w:uiPriority w:val="1"/>
    <w:qFormat/>
    <w:rsid w:val="00F94681"/>
    <w:pPr>
      <w:spacing w:before="20" w:after="20" w:line="276" w:lineRule="auto"/>
    </w:pPr>
    <w:rPr>
      <w:rFonts w:ascii="Arial" w:eastAsia="SimSun" w:hAnsi="Arial" w:cs="Arial"/>
      <w:b/>
      <w:sz w:val="18"/>
    </w:rPr>
  </w:style>
  <w:style w:type="character" w:customStyle="1" w:styleId="TextBoxFillChar">
    <w:name w:val="Text Box Fill Char"/>
    <w:link w:val="TextBoxFill"/>
    <w:uiPriority w:val="1"/>
    <w:rsid w:val="00F94681"/>
    <w:rPr>
      <w:rFonts w:ascii="Arial" w:eastAsia="SimSun" w:hAnsi="Arial" w:cs="Arial"/>
      <w:b/>
      <w:sz w:val="18"/>
    </w:rPr>
  </w:style>
  <w:style w:type="paragraph" w:customStyle="1" w:styleId="CoverTableBox">
    <w:name w:val="Cover Table Box"/>
    <w:link w:val="CoverTableBoxChar"/>
    <w:uiPriority w:val="1"/>
    <w:qFormat/>
    <w:rsid w:val="00F94681"/>
    <w:pPr>
      <w:spacing w:after="200" w:line="276" w:lineRule="auto"/>
    </w:pPr>
    <w:rPr>
      <w:rFonts w:ascii="Arial Black" w:eastAsia="SimSun" w:hAnsi="Arial Black"/>
      <w:b/>
    </w:rPr>
  </w:style>
  <w:style w:type="character" w:customStyle="1" w:styleId="CoverTableBoxChar">
    <w:name w:val="Cover Table Box Char"/>
    <w:link w:val="CoverTableBox"/>
    <w:uiPriority w:val="1"/>
    <w:rsid w:val="00F94681"/>
    <w:rPr>
      <w:rFonts w:ascii="Arial Black" w:eastAsia="SimSun" w:hAnsi="Arial Black"/>
      <w:b/>
    </w:rPr>
  </w:style>
  <w:style w:type="paragraph" w:customStyle="1" w:styleId="Certtitle">
    <w:name w:val="Cert title"/>
    <w:basedOn w:val="Normal"/>
    <w:link w:val="CerttitleChar"/>
    <w:uiPriority w:val="1"/>
    <w:qFormat/>
    <w:rsid w:val="00F94681"/>
    <w:pPr>
      <w:tabs>
        <w:tab w:val="center" w:pos="5040"/>
      </w:tabs>
      <w:suppressAutoHyphens/>
      <w:spacing w:before="240" w:line="240" w:lineRule="auto"/>
      <w:jc w:val="center"/>
    </w:pPr>
    <w:rPr>
      <w:rFonts w:ascii="Arial" w:eastAsia="Times New Roman" w:hAnsi="Arial" w:cs="Arial"/>
      <w:b/>
      <w:sz w:val="24"/>
      <w:szCs w:val="24"/>
    </w:rPr>
  </w:style>
  <w:style w:type="character" w:customStyle="1" w:styleId="CerttitleChar">
    <w:name w:val="Cert title Char"/>
    <w:link w:val="Certtitle"/>
    <w:uiPriority w:val="1"/>
    <w:rsid w:val="00F94681"/>
    <w:rPr>
      <w:rFonts w:ascii="Arial" w:eastAsia="Times New Roman" w:hAnsi="Arial" w:cs="Arial"/>
      <w:b/>
      <w:sz w:val="24"/>
      <w:szCs w:val="24"/>
    </w:rPr>
  </w:style>
  <w:style w:type="paragraph" w:customStyle="1" w:styleId="CoverCaption">
    <w:name w:val="Cover Caption"/>
    <w:link w:val="CoverCaptionChar"/>
    <w:uiPriority w:val="1"/>
    <w:qFormat/>
    <w:rsid w:val="00F94681"/>
    <w:pPr>
      <w:tabs>
        <w:tab w:val="left" w:pos="2250"/>
        <w:tab w:val="left" w:pos="5760"/>
      </w:tabs>
    </w:pPr>
    <w:rPr>
      <w:rFonts w:eastAsia="SimSun"/>
      <w:b/>
      <w:sz w:val="19"/>
    </w:rPr>
  </w:style>
  <w:style w:type="character" w:customStyle="1" w:styleId="CoverCaptionChar">
    <w:name w:val="Cover Caption Char"/>
    <w:link w:val="CoverCaption"/>
    <w:uiPriority w:val="1"/>
    <w:rsid w:val="00F94681"/>
    <w:rPr>
      <w:rFonts w:eastAsia="SimSun"/>
      <w:b/>
      <w:sz w:val="19"/>
    </w:rPr>
  </w:style>
  <w:style w:type="paragraph" w:customStyle="1" w:styleId="Underneathsignature9ptItalic">
    <w:name w:val="Underneath signature 9 pt Italic"/>
    <w:uiPriority w:val="1"/>
    <w:qFormat/>
    <w:rsid w:val="00F94681"/>
    <w:pPr>
      <w:tabs>
        <w:tab w:val="left" w:pos="5760"/>
      </w:tabs>
    </w:pPr>
    <w:rPr>
      <w:rFonts w:ascii="Frutiger LT Com 55 Roman" w:hAnsi="Frutiger LT Com 55 Roman"/>
      <w:i/>
      <w:iCs/>
      <w:sz w:val="18"/>
      <w:szCs w:val="22"/>
    </w:rPr>
  </w:style>
  <w:style w:type="paragraph" w:customStyle="1" w:styleId="Covertablecell">
    <w:name w:val="Cover table cell"/>
    <w:link w:val="CovertablecellChar"/>
    <w:uiPriority w:val="1"/>
    <w:qFormat/>
    <w:rsid w:val="00F94681"/>
    <w:pPr>
      <w:spacing w:before="40" w:after="40"/>
      <w:ind w:left="144"/>
    </w:pPr>
    <w:rPr>
      <w:rFonts w:ascii="Corbel" w:hAnsi="Corbel"/>
    </w:rPr>
  </w:style>
  <w:style w:type="character" w:customStyle="1" w:styleId="CovertablecellChar">
    <w:name w:val="Cover table cell Char"/>
    <w:link w:val="Covertablecell"/>
    <w:uiPriority w:val="1"/>
    <w:rsid w:val="00F94681"/>
    <w:rPr>
      <w:rFonts w:ascii="Corbel" w:hAnsi="Corbel"/>
    </w:rPr>
  </w:style>
  <w:style w:type="character" w:customStyle="1" w:styleId="Heading3Char">
    <w:name w:val="Heading 3 Char"/>
    <w:link w:val="Heading3"/>
    <w:rsid w:val="004252BD"/>
    <w:rPr>
      <w:rFonts w:eastAsiaTheme="majorEastAsia" w:cstheme="majorBidi"/>
      <w:bCs/>
    </w:rPr>
  </w:style>
  <w:style w:type="character" w:customStyle="1" w:styleId="Heading6Char">
    <w:name w:val="Heading 6 Char"/>
    <w:link w:val="Heading6"/>
    <w:rsid w:val="004C1176"/>
    <w:rPr>
      <w:rFonts w:eastAsiaTheme="majorEastAsia" w:cstheme="majorBidi"/>
      <w:iCs/>
      <w:color w:val="000000"/>
    </w:rPr>
  </w:style>
  <w:style w:type="character" w:customStyle="1" w:styleId="Heading7Char">
    <w:name w:val="Heading 7 Char"/>
    <w:link w:val="Heading7"/>
    <w:rsid w:val="00F94681"/>
    <w:rPr>
      <w:rFonts w:ascii="Frutiger LT Com 55 Roman" w:eastAsiaTheme="majorEastAsia" w:hAnsi="Frutiger LT Com 55 Roman" w:cstheme="majorBidi"/>
      <w:iCs/>
    </w:rPr>
  </w:style>
  <w:style w:type="character" w:customStyle="1" w:styleId="Heading8Char">
    <w:name w:val="Heading 8 Char"/>
    <w:link w:val="Heading8"/>
    <w:rsid w:val="00F94681"/>
    <w:rPr>
      <w:rFonts w:ascii="Cambria" w:eastAsiaTheme="majorEastAsia" w:hAnsi="Cambria" w:cstheme="majorBidi"/>
      <w:color w:val="000000"/>
    </w:rPr>
  </w:style>
  <w:style w:type="character" w:customStyle="1" w:styleId="Heading9Char">
    <w:name w:val="Heading 9 Char"/>
    <w:link w:val="Heading9"/>
    <w:uiPriority w:val="9"/>
    <w:semiHidden/>
    <w:rsid w:val="00F94681"/>
    <w:rPr>
      <w:rFonts w:ascii="Cambria" w:eastAsiaTheme="majorEastAsia" w:hAnsi="Cambria" w:cstheme="majorBidi"/>
      <w:i/>
      <w:iCs/>
      <w:color w:val="000000"/>
    </w:rPr>
  </w:style>
  <w:style w:type="paragraph" w:styleId="Caption">
    <w:name w:val="caption"/>
    <w:basedOn w:val="Normal"/>
    <w:next w:val="Normal"/>
    <w:link w:val="CaptionChar"/>
    <w:uiPriority w:val="35"/>
    <w:semiHidden/>
    <w:unhideWhenUsed/>
    <w:qFormat/>
    <w:rsid w:val="00F94681"/>
    <w:pPr>
      <w:spacing w:before="0" w:line="240" w:lineRule="auto"/>
      <w:jc w:val="center"/>
    </w:pPr>
    <w:rPr>
      <w:rFonts w:ascii="Frutiger LT Com 55 Roman" w:eastAsiaTheme="minorEastAsia" w:hAnsi="Frutiger LT Com 55 Roman"/>
      <w:b/>
      <w:bCs/>
      <w:smallCaps/>
      <w:color w:val="000000"/>
      <w:spacing w:val="6"/>
      <w:sz w:val="16"/>
      <w:szCs w:val="16"/>
      <w:lang w:bidi="hi-IN"/>
    </w:rPr>
  </w:style>
  <w:style w:type="character" w:customStyle="1" w:styleId="CaptionChar">
    <w:name w:val="Caption Char"/>
    <w:link w:val="Caption"/>
    <w:uiPriority w:val="35"/>
    <w:semiHidden/>
    <w:rsid w:val="00F94681"/>
    <w:rPr>
      <w:rFonts w:ascii="Frutiger LT Com 55 Roman" w:eastAsiaTheme="minorEastAsia" w:hAnsi="Frutiger LT Com 55 Roman"/>
      <w:b/>
      <w:bCs/>
      <w:smallCaps/>
      <w:color w:val="000000"/>
      <w:spacing w:val="6"/>
      <w:sz w:val="16"/>
      <w:szCs w:val="16"/>
      <w:lang w:bidi="hi-IN"/>
    </w:rPr>
  </w:style>
  <w:style w:type="paragraph" w:styleId="Title">
    <w:name w:val="Title"/>
    <w:next w:val="Normal"/>
    <w:link w:val="TitleChar"/>
    <w:uiPriority w:val="10"/>
    <w:qFormat/>
    <w:rsid w:val="00F94681"/>
    <w:pPr>
      <w:spacing w:before="240"/>
      <w:contextualSpacing/>
      <w:jc w:val="center"/>
    </w:pPr>
    <w:rPr>
      <w:rFonts w:eastAsiaTheme="majorEastAsia" w:cstheme="majorBidi"/>
      <w:b/>
      <w:kern w:val="28"/>
      <w:sz w:val="28"/>
      <w:szCs w:val="52"/>
    </w:rPr>
  </w:style>
  <w:style w:type="character" w:customStyle="1" w:styleId="TitleChar">
    <w:name w:val="Title Char"/>
    <w:link w:val="Title"/>
    <w:uiPriority w:val="10"/>
    <w:rsid w:val="00F94681"/>
    <w:rPr>
      <w:rFonts w:eastAsiaTheme="majorEastAsia" w:cstheme="majorBidi"/>
      <w:b/>
      <w:kern w:val="28"/>
      <w:sz w:val="28"/>
      <w:szCs w:val="52"/>
    </w:rPr>
  </w:style>
  <w:style w:type="paragraph" w:styleId="Subtitle">
    <w:name w:val="Subtitle"/>
    <w:basedOn w:val="Normal"/>
    <w:next w:val="Normal"/>
    <w:link w:val="SubtitleChar"/>
    <w:uiPriority w:val="11"/>
    <w:qFormat/>
    <w:rsid w:val="00F94681"/>
    <w:pPr>
      <w:numPr>
        <w:ilvl w:val="1"/>
      </w:numPr>
    </w:pPr>
    <w:rPr>
      <w:rFonts w:eastAsiaTheme="majorEastAsia" w:cstheme="majorBidi"/>
      <w:iCs/>
      <w:color w:val="265898"/>
      <w:sz w:val="32"/>
      <w:szCs w:val="24"/>
      <w:lang w:bidi="hi-IN"/>
    </w:rPr>
  </w:style>
  <w:style w:type="character" w:customStyle="1" w:styleId="SubtitleChar">
    <w:name w:val="Subtitle Char"/>
    <w:link w:val="Subtitle"/>
    <w:uiPriority w:val="11"/>
    <w:rsid w:val="00F94681"/>
    <w:rPr>
      <w:rFonts w:eastAsiaTheme="majorEastAsia" w:cstheme="majorBidi"/>
      <w:iCs/>
      <w:color w:val="265898"/>
      <w:sz w:val="32"/>
      <w:szCs w:val="24"/>
      <w:lang w:bidi="hi-IN"/>
    </w:rPr>
  </w:style>
  <w:style w:type="character" w:styleId="Strong">
    <w:name w:val="Strong"/>
    <w:uiPriority w:val="22"/>
    <w:qFormat/>
    <w:rsid w:val="00F94681"/>
    <w:rPr>
      <w:b/>
      <w:bCs/>
      <w:color w:val="265898"/>
    </w:rPr>
  </w:style>
  <w:style w:type="character" w:styleId="Emphasis">
    <w:name w:val="Emphasis"/>
    <w:uiPriority w:val="20"/>
    <w:qFormat/>
    <w:rsid w:val="00F94681"/>
    <w:rPr>
      <w:b w:val="0"/>
      <w:i/>
      <w:iCs/>
      <w:color w:val="1F497D"/>
    </w:rPr>
  </w:style>
  <w:style w:type="character" w:customStyle="1" w:styleId="NoSpacingChar">
    <w:name w:val="No Spacing Char"/>
    <w:aliases w:val="Probation Char"/>
    <w:link w:val="NoSpacing"/>
    <w:uiPriority w:val="1"/>
    <w:rsid w:val="00F94681"/>
  </w:style>
  <w:style w:type="paragraph" w:styleId="Quote">
    <w:name w:val="Quote"/>
    <w:basedOn w:val="Normal"/>
    <w:next w:val="Normal"/>
    <w:link w:val="QuoteChar"/>
    <w:uiPriority w:val="29"/>
    <w:qFormat/>
    <w:rsid w:val="00F94681"/>
    <w:pPr>
      <w:pBdr>
        <w:left w:val="single" w:sz="48" w:space="13" w:color="4F81BD"/>
      </w:pBdr>
      <w:spacing w:line="360" w:lineRule="auto"/>
    </w:pPr>
    <w:rPr>
      <w:rFonts w:ascii="Cambria" w:eastAsiaTheme="minorEastAsia" w:hAnsi="Cambria"/>
      <w:b/>
      <w:i/>
      <w:iCs/>
      <w:color w:val="4F81BD"/>
      <w:sz w:val="24"/>
      <w:szCs w:val="20"/>
      <w:lang w:bidi="hi-IN"/>
    </w:rPr>
  </w:style>
  <w:style w:type="character" w:customStyle="1" w:styleId="QuoteChar">
    <w:name w:val="Quote Char"/>
    <w:link w:val="Quote"/>
    <w:uiPriority w:val="29"/>
    <w:rsid w:val="00F94681"/>
    <w:rPr>
      <w:rFonts w:ascii="Cambria" w:eastAsiaTheme="minorEastAsia" w:hAnsi="Cambria"/>
      <w:b/>
      <w:i/>
      <w:iCs/>
      <w:color w:val="4F81BD"/>
      <w:sz w:val="24"/>
      <w:lang w:bidi="hi-IN"/>
    </w:rPr>
  </w:style>
  <w:style w:type="paragraph" w:styleId="IntenseQuote">
    <w:name w:val="Intense Quote"/>
    <w:basedOn w:val="Normal"/>
    <w:next w:val="Normal"/>
    <w:link w:val="IntenseQuoteChar"/>
    <w:uiPriority w:val="30"/>
    <w:qFormat/>
    <w:rsid w:val="00F94681"/>
    <w:pPr>
      <w:pBdr>
        <w:left w:val="single" w:sz="48" w:space="13" w:color="C0504D"/>
      </w:pBdr>
      <w:spacing w:before="240" w:after="120" w:line="300" w:lineRule="auto"/>
    </w:pPr>
    <w:rPr>
      <w:rFonts w:eastAsiaTheme="minorEastAsia"/>
      <w:b/>
      <w:bCs/>
      <w:i/>
      <w:iCs/>
      <w:color w:val="C0504D"/>
      <w:sz w:val="26"/>
      <w:szCs w:val="20"/>
      <w:lang w:bidi="hi-IN"/>
    </w:rPr>
  </w:style>
  <w:style w:type="character" w:customStyle="1" w:styleId="IntenseQuoteChar">
    <w:name w:val="Intense Quote Char"/>
    <w:link w:val="IntenseQuote"/>
    <w:uiPriority w:val="30"/>
    <w:rsid w:val="00F94681"/>
    <w:rPr>
      <w:rFonts w:eastAsiaTheme="minorEastAsia"/>
      <w:b/>
      <w:bCs/>
      <w:i/>
      <w:iCs/>
      <w:color w:val="C0504D"/>
      <w:sz w:val="26"/>
      <w:lang w:bidi="hi-IN"/>
    </w:rPr>
  </w:style>
  <w:style w:type="character" w:styleId="SubtleEmphasis">
    <w:name w:val="Subtle Emphasis"/>
    <w:uiPriority w:val="19"/>
    <w:qFormat/>
    <w:rsid w:val="00F94681"/>
    <w:rPr>
      <w:i/>
      <w:iCs/>
      <w:color w:val="000000"/>
    </w:rPr>
  </w:style>
  <w:style w:type="character" w:styleId="IntenseEmphasis">
    <w:name w:val="Intense Emphasis"/>
    <w:uiPriority w:val="21"/>
    <w:qFormat/>
    <w:rsid w:val="00F94681"/>
    <w:rPr>
      <w:b/>
      <w:bCs/>
      <w:i/>
      <w:iCs/>
      <w:color w:val="1F497D"/>
    </w:rPr>
  </w:style>
  <w:style w:type="character" w:styleId="SubtleReference">
    <w:name w:val="Subtle Reference"/>
    <w:uiPriority w:val="31"/>
    <w:qFormat/>
    <w:rsid w:val="00F94681"/>
    <w:rPr>
      <w:smallCaps/>
      <w:color w:val="000000"/>
      <w:u w:val="single"/>
    </w:rPr>
  </w:style>
  <w:style w:type="character" w:styleId="IntenseReference">
    <w:name w:val="Intense Reference"/>
    <w:uiPriority w:val="32"/>
    <w:qFormat/>
    <w:rsid w:val="00F94681"/>
    <w:rPr>
      <w:rFonts w:ascii="Calibri" w:hAnsi="Calibri"/>
      <w:b/>
      <w:bCs/>
      <w:smallCaps/>
      <w:color w:val="1F497D"/>
      <w:spacing w:val="5"/>
      <w:sz w:val="22"/>
      <w:u w:val="single"/>
    </w:rPr>
  </w:style>
  <w:style w:type="character" w:styleId="BookTitle">
    <w:name w:val="Book Title"/>
    <w:uiPriority w:val="33"/>
    <w:qFormat/>
    <w:rsid w:val="00F94681"/>
    <w:rPr>
      <w:rFonts w:ascii="Cambria" w:hAnsi="Cambria"/>
      <w:b/>
      <w:bCs/>
      <w:caps w:val="0"/>
      <w:smallCaps/>
      <w:color w:val="1F497D"/>
      <w:spacing w:val="10"/>
      <w:sz w:val="22"/>
    </w:rPr>
  </w:style>
  <w:style w:type="paragraph" w:customStyle="1" w:styleId="Summarytablebold">
    <w:name w:val="Summary table bold"/>
    <w:link w:val="SummarytableboldChar"/>
    <w:uiPriority w:val="1"/>
    <w:qFormat/>
    <w:rsid w:val="00F94681"/>
    <w:pPr>
      <w:framePr w:hSpace="180" w:wrap="around" w:vAnchor="text" w:hAnchor="margin" w:xAlign="center" w:y="30"/>
      <w:ind w:left="144"/>
    </w:pPr>
    <w:rPr>
      <w:b/>
      <w:sz w:val="22"/>
      <w:szCs w:val="22"/>
    </w:rPr>
  </w:style>
  <w:style w:type="character" w:customStyle="1" w:styleId="SummarytableboldChar">
    <w:name w:val="Summary table bold Char"/>
    <w:link w:val="Summarytablebold"/>
    <w:uiPriority w:val="1"/>
    <w:rsid w:val="00F94681"/>
    <w:rPr>
      <w:b/>
      <w:sz w:val="22"/>
      <w:szCs w:val="22"/>
    </w:rPr>
  </w:style>
  <w:style w:type="paragraph" w:customStyle="1" w:styleId="SummaryTableinfo">
    <w:name w:val="Summary Table info"/>
    <w:link w:val="SummaryTableinfoChar"/>
    <w:uiPriority w:val="1"/>
    <w:qFormat/>
    <w:rsid w:val="00F94681"/>
    <w:pPr>
      <w:framePr w:hSpace="180" w:wrap="around" w:vAnchor="text" w:hAnchor="margin" w:xAlign="center" w:y="30"/>
      <w:spacing w:before="40" w:after="40"/>
      <w:ind w:left="144"/>
    </w:pPr>
    <w:rPr>
      <w:sz w:val="22"/>
      <w:szCs w:val="22"/>
    </w:rPr>
  </w:style>
  <w:style w:type="character" w:customStyle="1" w:styleId="SummaryTableinfoChar">
    <w:name w:val="Summary Table info Char"/>
    <w:link w:val="SummaryTableinfo"/>
    <w:uiPriority w:val="1"/>
    <w:rsid w:val="00F94681"/>
    <w:rPr>
      <w:sz w:val="22"/>
      <w:szCs w:val="22"/>
    </w:rPr>
  </w:style>
  <w:style w:type="paragraph" w:customStyle="1" w:styleId="Checkboxcenter">
    <w:name w:val="Check box center"/>
    <w:basedOn w:val="CheckBoxNEW"/>
    <w:link w:val="CheckboxcenterChar"/>
    <w:uiPriority w:val="1"/>
    <w:qFormat/>
    <w:rsid w:val="00F94681"/>
    <w:pPr>
      <w:ind w:left="0" w:firstLine="0"/>
      <w:jc w:val="center"/>
    </w:pPr>
    <w:rPr>
      <w:rFonts w:ascii="Calibri" w:hAnsi="Calibri" w:cs="Calibri"/>
      <w:b/>
      <w:szCs w:val="22"/>
    </w:rPr>
  </w:style>
  <w:style w:type="character" w:customStyle="1" w:styleId="CheckboxcenterChar">
    <w:name w:val="Check box center Char"/>
    <w:link w:val="Checkboxcenter"/>
    <w:uiPriority w:val="1"/>
    <w:rsid w:val="00F94681"/>
    <w:rPr>
      <w:rFonts w:cs="Calibri"/>
      <w:b/>
      <w:szCs w:val="22"/>
    </w:rPr>
  </w:style>
  <w:style w:type="paragraph" w:customStyle="1" w:styleId="bullet3">
    <w:name w:val="bullet 3"/>
    <w:link w:val="bullet3Char"/>
    <w:uiPriority w:val="1"/>
    <w:qFormat/>
    <w:rsid w:val="0052566A"/>
    <w:pPr>
      <w:keepLines/>
      <w:tabs>
        <w:tab w:val="left" w:pos="2790"/>
      </w:tabs>
      <w:ind w:left="2880" w:hanging="720"/>
      <w:contextualSpacing/>
    </w:pPr>
    <w:rPr>
      <w:szCs w:val="22"/>
    </w:rPr>
  </w:style>
  <w:style w:type="character" w:customStyle="1" w:styleId="bullet3Char">
    <w:name w:val="bullet 3 Char"/>
    <w:link w:val="bullet3"/>
    <w:uiPriority w:val="1"/>
    <w:rsid w:val="0052566A"/>
    <w:rPr>
      <w:szCs w:val="22"/>
    </w:rPr>
  </w:style>
  <w:style w:type="paragraph" w:customStyle="1" w:styleId="Titleunderline">
    <w:name w:val="Title underline"/>
    <w:basedOn w:val="Title"/>
    <w:link w:val="TitleunderlineChar"/>
    <w:uiPriority w:val="1"/>
    <w:qFormat/>
    <w:rsid w:val="00F94681"/>
    <w:pPr>
      <w:jc w:val="left"/>
    </w:pPr>
    <w:rPr>
      <w:rFonts w:eastAsia="Times New Roman" w:cs="Times New Roman"/>
      <w:sz w:val="24"/>
      <w:szCs w:val="24"/>
      <w:u w:val="single"/>
    </w:rPr>
  </w:style>
  <w:style w:type="character" w:customStyle="1" w:styleId="TitleunderlineChar">
    <w:name w:val="Title underline Char"/>
    <w:link w:val="Titleunderline"/>
    <w:uiPriority w:val="1"/>
    <w:rsid w:val="00F94681"/>
    <w:rPr>
      <w:rFonts w:eastAsia="Times New Roman"/>
      <w:b/>
      <w:kern w:val="28"/>
      <w:sz w:val="24"/>
      <w:szCs w:val="24"/>
      <w:u w:val="single"/>
    </w:rPr>
  </w:style>
  <w:style w:type="paragraph" w:styleId="BodyText">
    <w:name w:val="Body Text"/>
    <w:basedOn w:val="Normal"/>
    <w:link w:val="BodyTextChar"/>
    <w:uiPriority w:val="1"/>
    <w:qFormat/>
    <w:rsid w:val="00F94681"/>
    <w:pPr>
      <w:spacing w:after="120"/>
    </w:pPr>
    <w:rPr>
      <w:rFonts w:ascii="Frutiger LT Com 55 Roman" w:hAnsi="Frutiger LT Com 55 Roman"/>
      <w:szCs w:val="20"/>
    </w:rPr>
  </w:style>
  <w:style w:type="character" w:customStyle="1" w:styleId="BodyTextChar">
    <w:name w:val="Body Text Char"/>
    <w:link w:val="BodyText"/>
    <w:uiPriority w:val="1"/>
    <w:rsid w:val="00F94681"/>
    <w:rPr>
      <w:rFonts w:ascii="Frutiger LT Com 55 Roman" w:hAnsi="Frutiger LT Com 55 Roman"/>
    </w:rPr>
  </w:style>
  <w:style w:type="character" w:styleId="CommentReference">
    <w:name w:val="annotation reference"/>
    <w:basedOn w:val="DefaultParagraphFont"/>
    <w:uiPriority w:val="99"/>
    <w:semiHidden/>
    <w:unhideWhenUsed/>
    <w:rsid w:val="00F94681"/>
    <w:rPr>
      <w:sz w:val="16"/>
      <w:szCs w:val="16"/>
    </w:rPr>
  </w:style>
  <w:style w:type="paragraph" w:styleId="CommentText">
    <w:name w:val="annotation text"/>
    <w:basedOn w:val="Normal"/>
    <w:link w:val="CommentTextChar"/>
    <w:uiPriority w:val="99"/>
    <w:semiHidden/>
    <w:unhideWhenUsed/>
    <w:rsid w:val="00F94681"/>
    <w:pPr>
      <w:spacing w:line="240" w:lineRule="auto"/>
    </w:pPr>
    <w:rPr>
      <w:szCs w:val="20"/>
    </w:rPr>
  </w:style>
  <w:style w:type="character" w:customStyle="1" w:styleId="CommentTextChar">
    <w:name w:val="Comment Text Char"/>
    <w:basedOn w:val="DefaultParagraphFont"/>
    <w:link w:val="CommentText"/>
    <w:uiPriority w:val="99"/>
    <w:semiHidden/>
    <w:rsid w:val="00F94681"/>
  </w:style>
  <w:style w:type="paragraph" w:styleId="CommentSubject">
    <w:name w:val="annotation subject"/>
    <w:basedOn w:val="CommentText"/>
    <w:next w:val="CommentText"/>
    <w:link w:val="CommentSubjectChar"/>
    <w:uiPriority w:val="99"/>
    <w:semiHidden/>
    <w:unhideWhenUsed/>
    <w:rsid w:val="00F94681"/>
    <w:rPr>
      <w:b/>
      <w:bCs/>
    </w:rPr>
  </w:style>
  <w:style w:type="character" w:customStyle="1" w:styleId="CommentSubjectChar">
    <w:name w:val="Comment Subject Char"/>
    <w:basedOn w:val="CommentTextChar"/>
    <w:link w:val="CommentSubject"/>
    <w:uiPriority w:val="99"/>
    <w:semiHidden/>
    <w:rsid w:val="00F94681"/>
    <w:rPr>
      <w:b/>
      <w:bCs/>
    </w:rPr>
  </w:style>
  <w:style w:type="numbering" w:customStyle="1" w:styleId="RFPSanMat">
    <w:name w:val="RFP SanMat"/>
    <w:uiPriority w:val="99"/>
    <w:rsid w:val="00BE6629"/>
    <w:pPr>
      <w:numPr>
        <w:numId w:val="7"/>
      </w:numPr>
    </w:pPr>
  </w:style>
  <w:style w:type="character" w:styleId="FollowedHyperlink">
    <w:name w:val="FollowedHyperlink"/>
    <w:basedOn w:val="DefaultParagraphFont"/>
    <w:uiPriority w:val="99"/>
    <w:semiHidden/>
    <w:unhideWhenUsed/>
    <w:rsid w:val="00A728CC"/>
    <w:rPr>
      <w:color w:val="A5A5A5" w:themeColor="followedHyperlink"/>
      <w:u w:val="single"/>
    </w:rPr>
  </w:style>
  <w:style w:type="paragraph" w:customStyle="1" w:styleId="StyleTableText">
    <w:name w:val="Style Table Text"/>
    <w:basedOn w:val="TableText"/>
    <w:rsid w:val="00DD11A9"/>
    <w:rPr>
      <w:rFonts w:ascii="Calibri" w:hAnsi="Calibri"/>
    </w:rPr>
  </w:style>
  <w:style w:type="paragraph" w:customStyle="1" w:styleId="TableText">
    <w:name w:val="Table Text"/>
    <w:uiPriority w:val="99"/>
    <w:rsid w:val="00DD11A9"/>
    <w:pPr>
      <w:spacing w:before="60" w:after="60"/>
    </w:pPr>
    <w:rPr>
      <w:rFonts w:asciiTheme="minorHAnsi" w:eastAsiaTheme="minorHAnsi" w:hAnsiTheme="minorHAnsi" w:cstheme="minorBidi"/>
      <w:szCs w:val="22"/>
    </w:rPr>
  </w:style>
  <w:style w:type="paragraph" w:customStyle="1" w:styleId="StyleTableTextBold">
    <w:name w:val="Style Table Text + Bold"/>
    <w:rsid w:val="00DD11A9"/>
    <w:pPr>
      <w:spacing w:before="40" w:after="40"/>
    </w:pPr>
    <w:rPr>
      <w:rFonts w:asciiTheme="minorHAnsi" w:eastAsiaTheme="minorHAnsi" w:hAnsiTheme="minorHAnsi" w:cstheme="minorBidi"/>
      <w:b/>
      <w:bCs/>
      <w:szCs w:val="22"/>
    </w:rPr>
  </w:style>
  <w:style w:type="paragraph" w:customStyle="1" w:styleId="Tablewithatab">
    <w:name w:val="Table with a tab"/>
    <w:uiPriority w:val="1"/>
    <w:rsid w:val="00DD11A9"/>
    <w:pPr>
      <w:ind w:left="360" w:hanging="360"/>
    </w:pPr>
    <w:rPr>
      <w:rFonts w:asciiTheme="minorHAnsi" w:eastAsiaTheme="minorHAnsi" w:hAnsiTheme="minorHAnsi" w:cstheme="minorBidi"/>
    </w:rPr>
  </w:style>
  <w:style w:type="paragraph" w:styleId="Revision">
    <w:name w:val="Revision"/>
    <w:hidden/>
    <w:uiPriority w:val="99"/>
    <w:semiHidden/>
    <w:rsid w:val="00212334"/>
    <w:rPr>
      <w:szCs w:val="22"/>
    </w:rPr>
  </w:style>
  <w:style w:type="paragraph" w:customStyle="1" w:styleId="StyleBody3LatinBodyCalibri">
    <w:name w:val="Style Body 3 + (Latin) +Body (Calibri)"/>
    <w:basedOn w:val="Body3"/>
    <w:rsid w:val="00E0082C"/>
    <w:pPr>
      <w:spacing w:before="120"/>
      <w:ind w:left="720"/>
    </w:pPr>
    <w:rPr>
      <w:rFonts w:asciiTheme="minorHAnsi" w:eastAsiaTheme="minorHAnsi" w:hAnsiTheme="minorHAnsi" w:cstheme="minorBidi"/>
    </w:rPr>
  </w:style>
  <w:style w:type="paragraph" w:styleId="TOC4">
    <w:name w:val="toc 4"/>
    <w:basedOn w:val="Normal"/>
    <w:next w:val="Normal"/>
    <w:autoRedefine/>
    <w:uiPriority w:val="39"/>
    <w:unhideWhenUsed/>
    <w:rsid w:val="003B5613"/>
    <w:pPr>
      <w:spacing w:before="0"/>
      <w:ind w:left="600"/>
    </w:pPr>
    <w:rPr>
      <w:rFonts w:asciiTheme="minorHAnsi" w:hAnsiTheme="minorHAnsi"/>
      <w:sz w:val="18"/>
      <w:szCs w:val="18"/>
    </w:rPr>
  </w:style>
  <w:style w:type="paragraph" w:styleId="TOC5">
    <w:name w:val="toc 5"/>
    <w:basedOn w:val="Normal"/>
    <w:next w:val="Normal"/>
    <w:autoRedefine/>
    <w:uiPriority w:val="39"/>
    <w:unhideWhenUsed/>
    <w:rsid w:val="003B5613"/>
    <w:pPr>
      <w:spacing w:before="0"/>
      <w:ind w:left="800"/>
    </w:pPr>
    <w:rPr>
      <w:rFonts w:asciiTheme="minorHAnsi" w:hAnsiTheme="minorHAnsi"/>
      <w:sz w:val="18"/>
      <w:szCs w:val="18"/>
    </w:rPr>
  </w:style>
  <w:style w:type="paragraph" w:styleId="TOC6">
    <w:name w:val="toc 6"/>
    <w:basedOn w:val="Normal"/>
    <w:next w:val="Normal"/>
    <w:autoRedefine/>
    <w:uiPriority w:val="39"/>
    <w:unhideWhenUsed/>
    <w:rsid w:val="003B5613"/>
    <w:pPr>
      <w:spacing w:before="0"/>
      <w:ind w:left="1000"/>
    </w:pPr>
    <w:rPr>
      <w:rFonts w:asciiTheme="minorHAnsi" w:hAnsiTheme="minorHAnsi"/>
      <w:sz w:val="18"/>
      <w:szCs w:val="18"/>
    </w:rPr>
  </w:style>
  <w:style w:type="paragraph" w:styleId="TOC7">
    <w:name w:val="toc 7"/>
    <w:basedOn w:val="Normal"/>
    <w:next w:val="Normal"/>
    <w:autoRedefine/>
    <w:uiPriority w:val="39"/>
    <w:unhideWhenUsed/>
    <w:rsid w:val="003B5613"/>
    <w:pPr>
      <w:spacing w:before="0"/>
      <w:ind w:left="1200"/>
    </w:pPr>
    <w:rPr>
      <w:rFonts w:asciiTheme="minorHAnsi" w:hAnsiTheme="minorHAnsi"/>
      <w:sz w:val="18"/>
      <w:szCs w:val="18"/>
    </w:rPr>
  </w:style>
  <w:style w:type="paragraph" w:styleId="TOC8">
    <w:name w:val="toc 8"/>
    <w:basedOn w:val="Normal"/>
    <w:next w:val="Normal"/>
    <w:autoRedefine/>
    <w:uiPriority w:val="39"/>
    <w:unhideWhenUsed/>
    <w:rsid w:val="003B5613"/>
    <w:pPr>
      <w:spacing w:before="0"/>
      <w:ind w:left="1400"/>
    </w:pPr>
    <w:rPr>
      <w:rFonts w:asciiTheme="minorHAnsi" w:hAnsiTheme="minorHAnsi"/>
      <w:sz w:val="18"/>
      <w:szCs w:val="18"/>
    </w:rPr>
  </w:style>
  <w:style w:type="paragraph" w:styleId="TOC9">
    <w:name w:val="toc 9"/>
    <w:basedOn w:val="Normal"/>
    <w:next w:val="Normal"/>
    <w:autoRedefine/>
    <w:uiPriority w:val="39"/>
    <w:unhideWhenUsed/>
    <w:rsid w:val="003B5613"/>
    <w:pPr>
      <w:spacing w:before="0"/>
      <w:ind w:left="1600"/>
    </w:pPr>
    <w:rPr>
      <w:rFonts w:asciiTheme="minorHAnsi" w:hAnsiTheme="minorHAnsi"/>
      <w:sz w:val="18"/>
      <w:szCs w:val="18"/>
    </w:rPr>
  </w:style>
  <w:style w:type="paragraph" w:customStyle="1" w:styleId="grouphead">
    <w:name w:val="group head"/>
    <w:link w:val="groupheadChar"/>
    <w:uiPriority w:val="1"/>
    <w:qFormat/>
    <w:rsid w:val="006628B2"/>
    <w:pPr>
      <w:spacing w:before="200"/>
      <w:ind w:left="360"/>
    </w:pPr>
    <w:rPr>
      <w:rFonts w:eastAsiaTheme="minorHAnsi" w:cstheme="minorBidi"/>
      <w:szCs w:val="22"/>
    </w:rPr>
  </w:style>
  <w:style w:type="paragraph" w:customStyle="1" w:styleId="grouphead1">
    <w:name w:val="group head1"/>
    <w:link w:val="grouphead1Char"/>
    <w:uiPriority w:val="1"/>
    <w:qFormat/>
    <w:rsid w:val="006628B2"/>
    <w:pPr>
      <w:spacing w:before="240"/>
    </w:pPr>
    <w:rPr>
      <w:rFonts w:eastAsiaTheme="minorHAnsi" w:cstheme="minorBidi"/>
      <w:b/>
      <w:sz w:val="24"/>
      <w:szCs w:val="22"/>
    </w:rPr>
  </w:style>
  <w:style w:type="character" w:customStyle="1" w:styleId="groupheadChar">
    <w:name w:val="group head Char"/>
    <w:basedOn w:val="DefaultParagraphFont"/>
    <w:link w:val="grouphead"/>
    <w:uiPriority w:val="1"/>
    <w:rsid w:val="006628B2"/>
    <w:rPr>
      <w:rFonts w:eastAsiaTheme="minorHAnsi" w:cstheme="minorBidi"/>
      <w:szCs w:val="22"/>
    </w:rPr>
  </w:style>
  <w:style w:type="paragraph" w:customStyle="1" w:styleId="group">
    <w:name w:val="group"/>
    <w:basedOn w:val="Normal"/>
    <w:link w:val="groupChar"/>
    <w:uiPriority w:val="1"/>
    <w:qFormat/>
    <w:rsid w:val="006628B2"/>
    <w:pPr>
      <w:spacing w:before="0" w:line="240" w:lineRule="auto"/>
      <w:ind w:left="450"/>
    </w:pPr>
    <w:rPr>
      <w:rFonts w:eastAsiaTheme="minorHAnsi" w:cstheme="minorBidi"/>
    </w:rPr>
  </w:style>
  <w:style w:type="character" w:customStyle="1" w:styleId="grouphead1Char">
    <w:name w:val="group head1 Char"/>
    <w:basedOn w:val="DefaultParagraphFont"/>
    <w:link w:val="grouphead1"/>
    <w:uiPriority w:val="1"/>
    <w:rsid w:val="006628B2"/>
    <w:rPr>
      <w:rFonts w:eastAsiaTheme="minorHAnsi" w:cstheme="minorBidi"/>
      <w:b/>
      <w:sz w:val="24"/>
      <w:szCs w:val="22"/>
    </w:rPr>
  </w:style>
  <w:style w:type="paragraph" w:customStyle="1" w:styleId="list2">
    <w:name w:val="list2"/>
    <w:basedOn w:val="ListParagraph"/>
    <w:link w:val="list2Char"/>
    <w:uiPriority w:val="1"/>
    <w:qFormat/>
    <w:rsid w:val="006628B2"/>
    <w:pPr>
      <w:numPr>
        <w:numId w:val="19"/>
      </w:numPr>
      <w:spacing w:before="0"/>
      <w:ind w:left="1080"/>
    </w:pPr>
    <w:rPr>
      <w:rFonts w:eastAsiaTheme="minorHAnsi" w:cstheme="minorBidi"/>
      <w:szCs w:val="22"/>
    </w:rPr>
  </w:style>
  <w:style w:type="character" w:customStyle="1" w:styleId="groupChar">
    <w:name w:val="group Char"/>
    <w:basedOn w:val="DefaultParagraphFont"/>
    <w:link w:val="group"/>
    <w:uiPriority w:val="1"/>
    <w:rsid w:val="006628B2"/>
    <w:rPr>
      <w:rFonts w:eastAsiaTheme="minorHAnsi" w:cstheme="minorBidi"/>
      <w:szCs w:val="22"/>
    </w:rPr>
  </w:style>
  <w:style w:type="character" w:customStyle="1" w:styleId="list2Char">
    <w:name w:val="list2 Char"/>
    <w:basedOn w:val="ListParagraphChar"/>
    <w:link w:val="list2"/>
    <w:uiPriority w:val="1"/>
    <w:rsid w:val="006628B2"/>
    <w:rPr>
      <w:rFonts w:ascii="Frutiger LT Com 55 Roman" w:eastAsiaTheme="minorHAnsi" w:hAnsi="Frutiger LT Com 55 Roman" w:cstheme="minorBidi"/>
      <w:color w:val="1F497D"/>
      <w:szCs w:val="22"/>
    </w:rPr>
  </w:style>
  <w:style w:type="paragraph" w:customStyle="1" w:styleId="grouphead2">
    <w:name w:val="grouphead2"/>
    <w:link w:val="grouphead2Char"/>
    <w:uiPriority w:val="1"/>
    <w:qFormat/>
    <w:rsid w:val="006628B2"/>
    <w:pPr>
      <w:spacing w:before="200"/>
    </w:pPr>
    <w:rPr>
      <w:rFonts w:eastAsiaTheme="minorHAnsi" w:cstheme="minorBidi"/>
      <w:b/>
      <w:color w:val="631AEB" w:themeColor="accent5" w:themeShade="BF"/>
      <w:szCs w:val="22"/>
    </w:rPr>
  </w:style>
  <w:style w:type="character" w:customStyle="1" w:styleId="grouphead2Char">
    <w:name w:val="grouphead2 Char"/>
    <w:basedOn w:val="groupheadChar"/>
    <w:link w:val="grouphead2"/>
    <w:uiPriority w:val="1"/>
    <w:rsid w:val="006628B2"/>
    <w:rPr>
      <w:rFonts w:eastAsiaTheme="minorHAnsi" w:cstheme="minorBidi"/>
      <w:b/>
      <w:color w:val="631AEB" w:themeColor="accent5" w:themeShade="BF"/>
      <w:szCs w:val="22"/>
    </w:rPr>
  </w:style>
  <w:style w:type="paragraph" w:customStyle="1" w:styleId="intro">
    <w:name w:val="intro"/>
    <w:basedOn w:val="BodyText"/>
    <w:link w:val="introChar"/>
    <w:uiPriority w:val="1"/>
    <w:qFormat/>
    <w:rsid w:val="00740036"/>
    <w:pPr>
      <w:spacing w:after="0"/>
    </w:pPr>
    <w:rPr>
      <w:rFonts w:ascii="Calibri" w:hAnsi="Calibri"/>
      <w:sz w:val="24"/>
      <w:szCs w:val="24"/>
    </w:rPr>
  </w:style>
  <w:style w:type="character" w:customStyle="1" w:styleId="introChar">
    <w:name w:val="intro Char"/>
    <w:basedOn w:val="BodyTextChar"/>
    <w:link w:val="intro"/>
    <w:uiPriority w:val="1"/>
    <w:rsid w:val="00740036"/>
    <w:rPr>
      <w:rFonts w:ascii="Frutiger LT Com 55 Roman" w:hAnsi="Frutiger LT Com 55 Roman"/>
      <w:sz w:val="24"/>
      <w:szCs w:val="24"/>
    </w:rPr>
  </w:style>
  <w:style w:type="paragraph" w:customStyle="1" w:styleId="Style2">
    <w:name w:val="Style 2"/>
    <w:basedOn w:val="Normal"/>
    <w:rsid w:val="003616A3"/>
    <w:pPr>
      <w:widowControl w:val="0"/>
      <w:autoSpaceDE w:val="0"/>
      <w:autoSpaceDN w:val="0"/>
      <w:adjustRightInd w:val="0"/>
      <w:spacing w:before="0" w:line="240" w:lineRule="auto"/>
    </w:pPr>
    <w:rPr>
      <w:rFonts w:ascii="Times New Roman" w:eastAsia="Times New Roman" w:hAnsi="Times New Roman"/>
      <w:szCs w:val="24"/>
    </w:rPr>
  </w:style>
  <w:style w:type="character" w:styleId="UnresolvedMention">
    <w:name w:val="Unresolved Mention"/>
    <w:basedOn w:val="DefaultParagraphFont"/>
    <w:uiPriority w:val="99"/>
    <w:semiHidden/>
    <w:unhideWhenUsed/>
    <w:rsid w:val="00C852AB"/>
    <w:rPr>
      <w:color w:val="808080"/>
      <w:shd w:val="clear" w:color="auto" w:fill="E6E6E6"/>
    </w:rPr>
  </w:style>
  <w:style w:type="paragraph" w:customStyle="1" w:styleId="TableParagraph">
    <w:name w:val="Table Paragraph"/>
    <w:basedOn w:val="Normal"/>
    <w:uiPriority w:val="1"/>
    <w:qFormat/>
    <w:rsid w:val="003B3BCD"/>
    <w:pPr>
      <w:widowControl w:val="0"/>
      <w:autoSpaceDE w:val="0"/>
      <w:autoSpaceDN w:val="0"/>
      <w:adjustRightInd w:val="0"/>
      <w:spacing w:before="0"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941">
      <w:bodyDiv w:val="1"/>
      <w:marLeft w:val="0"/>
      <w:marRight w:val="0"/>
      <w:marTop w:val="0"/>
      <w:marBottom w:val="0"/>
      <w:divBdr>
        <w:top w:val="none" w:sz="0" w:space="0" w:color="auto"/>
        <w:left w:val="none" w:sz="0" w:space="0" w:color="auto"/>
        <w:bottom w:val="none" w:sz="0" w:space="0" w:color="auto"/>
        <w:right w:val="none" w:sz="0" w:space="0" w:color="auto"/>
      </w:divBdr>
    </w:div>
    <w:div w:id="298610329">
      <w:bodyDiv w:val="1"/>
      <w:marLeft w:val="0"/>
      <w:marRight w:val="0"/>
      <w:marTop w:val="0"/>
      <w:marBottom w:val="0"/>
      <w:divBdr>
        <w:top w:val="none" w:sz="0" w:space="0" w:color="auto"/>
        <w:left w:val="none" w:sz="0" w:space="0" w:color="auto"/>
        <w:bottom w:val="none" w:sz="0" w:space="0" w:color="auto"/>
        <w:right w:val="none" w:sz="0" w:space="0" w:color="auto"/>
      </w:divBdr>
    </w:div>
    <w:div w:id="542136231">
      <w:bodyDiv w:val="1"/>
      <w:marLeft w:val="0"/>
      <w:marRight w:val="0"/>
      <w:marTop w:val="0"/>
      <w:marBottom w:val="0"/>
      <w:divBdr>
        <w:top w:val="none" w:sz="0" w:space="0" w:color="auto"/>
        <w:left w:val="none" w:sz="0" w:space="0" w:color="auto"/>
        <w:bottom w:val="none" w:sz="0" w:space="0" w:color="auto"/>
        <w:right w:val="none" w:sz="0" w:space="0" w:color="auto"/>
      </w:divBdr>
    </w:div>
    <w:div w:id="85638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newman@smcgov.org" TargetMode="External"/><Relationship Id="rId18" Type="http://schemas.openxmlformats.org/officeDocument/2006/relationships/hyperlink" Target="mailto:rmaquinana@smcgov.org"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maquinana@smcgov.org" TargetMode="External"/><Relationship Id="rId17" Type="http://schemas.openxmlformats.org/officeDocument/2006/relationships/hyperlink" Target="https://www.dir.ca.gov/public-works/prevailing-wage.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maquinana@smcgov.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mcgov.org/public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us/microsoft-teams/join-a-meeting?rtc=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F6D4B0"/>
      </a:dk1>
      <a:lt1>
        <a:srgbClr val="000000"/>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1A68FC32AC5C4A96D00744D944324F" ma:contentTypeVersion="3" ma:contentTypeDescription="Create a new document." ma:contentTypeScope="" ma:versionID="8fc3163db8935b08c0f43bb9f4f2edea">
  <xsd:schema xmlns:xsd="http://www.w3.org/2001/XMLSchema" xmlns:xs="http://www.w3.org/2001/XMLSchema" xmlns:p="http://schemas.microsoft.com/office/2006/metadata/properties" xmlns:ns1="http://schemas.microsoft.com/sharepoint/v3" xmlns:ns2="22042fd6-a779-4167-b624-6db17692b6df" targetNamespace="http://schemas.microsoft.com/office/2006/metadata/properties" ma:root="true" ma:fieldsID="0a8589c61987d749a087e91c42316f9c" ns1:_="" ns2:_="">
    <xsd:import namespace="http://schemas.microsoft.com/sharepoint/v3"/>
    <xsd:import namespace="22042fd6-a779-4167-b624-6db17692b6df"/>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042fd6-a779-4167-b624-6db17692b6d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BB1622-793B-4EF2-8BB8-3A251491FCDE}">
  <ds:schemaRefs>
    <ds:schemaRef ds:uri="http://schemas.openxmlformats.org/officeDocument/2006/bibliography"/>
  </ds:schemaRefs>
</ds:datastoreItem>
</file>

<file path=customXml/itemProps2.xml><?xml version="1.0" encoding="utf-8"?>
<ds:datastoreItem xmlns:ds="http://schemas.openxmlformats.org/officeDocument/2006/customXml" ds:itemID="{75B481FD-CDE2-4683-B976-FF99512C9121}">
  <ds:schemaRefs>
    <ds:schemaRef ds:uri="http://schemas.microsoft.com/sharepoint/v3/contenttype/forms"/>
  </ds:schemaRefs>
</ds:datastoreItem>
</file>

<file path=customXml/itemProps3.xml><?xml version="1.0" encoding="utf-8"?>
<ds:datastoreItem xmlns:ds="http://schemas.openxmlformats.org/officeDocument/2006/customXml" ds:itemID="{32D6B338-0341-4D5D-9A8E-55E792DBFE8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95BF06F-5B42-4029-8DA8-0853519D8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042fd6-a779-4167-b624-6db17692b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6080</Words>
  <Characters>34662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County of San Mateo</Company>
  <LinksUpToDate>false</LinksUpToDate>
  <CharactersWithSpaces>40661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 Reed</dc:creator>
  <cp:keywords/>
  <dc:description/>
  <cp:lastModifiedBy>Mina Naziruddin</cp:lastModifiedBy>
  <cp:revision>2</cp:revision>
  <cp:lastPrinted>2018-04-09T18:52:00Z</cp:lastPrinted>
  <dcterms:created xsi:type="dcterms:W3CDTF">2023-04-19T14:13:00Z</dcterms:created>
  <dcterms:modified xsi:type="dcterms:W3CDTF">2023-04-19T14:13:00Z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0x010100B11A68FC32AC5C4A96D00744D944324F</vt:lpwstr>
  </property>
</Properties>
</file>